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0" w:type="dxa"/>
        <w:tblInd w:w="-492" w:type="dxa"/>
        <w:tblLook w:val="0000" w:firstRow="0" w:lastRow="0" w:firstColumn="0" w:lastColumn="0" w:noHBand="0" w:noVBand="0"/>
      </w:tblPr>
      <w:tblGrid>
        <w:gridCol w:w="2310"/>
        <w:gridCol w:w="6120"/>
        <w:gridCol w:w="2070"/>
      </w:tblGrid>
      <w:tr w:rsidR="0083728B" w14:paraId="4AA1B140" w14:textId="77777777" w:rsidTr="000B60DC">
        <w:trPr>
          <w:trHeight w:val="1511"/>
        </w:trPr>
        <w:tc>
          <w:tcPr>
            <w:tcW w:w="2310" w:type="dxa"/>
            <w:vAlign w:val="center"/>
          </w:tcPr>
          <w:p w14:paraId="7A8C7507" w14:textId="1DC7C186" w:rsidR="0083728B" w:rsidRPr="00697939" w:rsidRDefault="00F14304" w:rsidP="00255365">
            <w:pPr>
              <w:pStyle w:val="Heading1"/>
              <w:rPr>
                <w:rFonts w:ascii="Arial" w:hAnsi="Arial"/>
              </w:rPr>
            </w:pPr>
            <w:r>
              <w:rPr>
                <w:rFonts w:ascii="Arial" w:hAnsi="Arial"/>
              </w:rPr>
              <w:t>JOSH GREEN, M.D.</w:t>
            </w:r>
          </w:p>
          <w:p w14:paraId="4E4B89BA" w14:textId="77777777" w:rsidR="0083728B" w:rsidRDefault="0083728B" w:rsidP="0025536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GOVERNOR</w:t>
            </w:r>
          </w:p>
          <w:p w14:paraId="7972753E" w14:textId="21675331" w:rsidR="003A54A3" w:rsidRPr="00DC1CD6" w:rsidRDefault="003A54A3" w:rsidP="00255365">
            <w:pPr>
              <w:jc w:val="center"/>
              <w:rPr>
                <w:rFonts w:ascii="Copperplate Gothic Light" w:hAnsi="Copperplate Gothic Light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Ke Kiaʻāina</w:t>
            </w:r>
          </w:p>
        </w:tc>
        <w:tc>
          <w:tcPr>
            <w:tcW w:w="6120" w:type="dxa"/>
          </w:tcPr>
          <w:p w14:paraId="3708B459" w14:textId="40609497" w:rsidR="0083728B" w:rsidRDefault="0083728B" w:rsidP="00255365">
            <w:pPr>
              <w:ind w:left="-110" w:right="1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72A763" wp14:editId="1689D296">
                  <wp:extent cx="792480" cy="800100"/>
                  <wp:effectExtent l="0" t="0" r="762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98AA" w14:textId="77777777" w:rsidR="0083728B" w:rsidRDefault="0083728B" w:rsidP="00255365">
            <w:pPr>
              <w:ind w:left="-110" w:right="159"/>
              <w:jc w:val="center"/>
              <w:rPr>
                <w:b/>
                <w:bCs/>
              </w:rPr>
            </w:pPr>
          </w:p>
          <w:p w14:paraId="461CA5E6" w14:textId="77777777" w:rsidR="0083728B" w:rsidRDefault="0083728B" w:rsidP="00255365">
            <w:pPr>
              <w:ind w:left="-110" w:right="159"/>
              <w:jc w:val="center"/>
            </w:pPr>
          </w:p>
        </w:tc>
        <w:tc>
          <w:tcPr>
            <w:tcW w:w="2070" w:type="dxa"/>
            <w:vAlign w:val="center"/>
          </w:tcPr>
          <w:p w14:paraId="541530DC" w14:textId="77777777" w:rsidR="0083728B" w:rsidRPr="004F328B" w:rsidRDefault="0083728B" w:rsidP="000B60DC">
            <w:pPr>
              <w:pStyle w:val="Heading1"/>
              <w:ind w:hanging="18"/>
              <w:rPr>
                <w:rFonts w:ascii="Arial" w:hAnsi="Arial"/>
                <w:b w:val="0"/>
                <w:sz w:val="18"/>
                <w:szCs w:val="18"/>
              </w:rPr>
            </w:pPr>
          </w:p>
          <w:p w14:paraId="4C004CA0" w14:textId="77777777" w:rsidR="0083728B" w:rsidRPr="004F328B" w:rsidRDefault="0083728B" w:rsidP="000B60DC">
            <w:pPr>
              <w:ind w:hanging="1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8874C2" w14:textId="288AE6A4" w:rsidR="0083728B" w:rsidRPr="00A47D22" w:rsidRDefault="00F14304" w:rsidP="000B60DC">
            <w:pPr>
              <w:pStyle w:val="Heading1"/>
              <w:ind w:hanging="1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KEITH </w:t>
            </w:r>
            <w:r w:rsidR="00D11035">
              <w:rPr>
                <w:rFonts w:ascii="Arial" w:hAnsi="Arial"/>
              </w:rPr>
              <w:t>A. REGAN</w:t>
            </w:r>
          </w:p>
          <w:p w14:paraId="07F42021" w14:textId="6CBFE23C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COMPTROLLER</w:t>
            </w:r>
          </w:p>
          <w:p w14:paraId="1856F8C2" w14:textId="6C073C6B" w:rsidR="003A54A3" w:rsidRPr="003A54A3" w:rsidRDefault="003A54A3" w:rsidP="003A54A3">
            <w:pPr>
              <w:jc w:val="center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Luna Hoʻomalu Hana Laulā</w:t>
            </w:r>
          </w:p>
          <w:p w14:paraId="3B8149CF" w14:textId="77777777" w:rsidR="0083728B" w:rsidRPr="00DC1CD6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F97066" w14:textId="75D26430" w:rsidR="0083728B" w:rsidRPr="00DC1CD6" w:rsidRDefault="003A54A3" w:rsidP="000B60DC">
            <w:pPr>
              <w:ind w:hanging="18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MEOH-LENG SILLIMAN</w:t>
            </w:r>
          </w:p>
          <w:p w14:paraId="2159EFF8" w14:textId="6155C6E0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DEPUTY COMPTROLLER</w:t>
            </w:r>
          </w:p>
          <w:p w14:paraId="5DA447BD" w14:textId="77777777" w:rsidR="003A54A3" w:rsidRPr="00DC1CD6" w:rsidRDefault="003A54A3" w:rsidP="003A54A3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Hope Luna Hoʻomalu Hana Laulā</w:t>
            </w:r>
          </w:p>
          <w:p w14:paraId="32BB7C82" w14:textId="77777777" w:rsidR="003A54A3" w:rsidRPr="00DC1CD6" w:rsidRDefault="003A54A3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257BAB0" w14:textId="77777777" w:rsidR="0083728B" w:rsidRDefault="0083728B" w:rsidP="000B60DC">
            <w:pPr>
              <w:ind w:hanging="151"/>
              <w:jc w:val="center"/>
              <w:rPr>
                <w:rFonts w:ascii="Copperplate Gothic Light" w:hAnsi="Copperplate Gothic Light" w:cs="Arial"/>
                <w:sz w:val="10"/>
              </w:rPr>
            </w:pPr>
          </w:p>
        </w:tc>
      </w:tr>
      <w:tr w:rsidR="0083728B" w14:paraId="661748CC" w14:textId="77777777" w:rsidTr="000B60DC">
        <w:trPr>
          <w:trHeight w:val="765"/>
        </w:trPr>
        <w:tc>
          <w:tcPr>
            <w:tcW w:w="2310" w:type="dxa"/>
          </w:tcPr>
          <w:p w14:paraId="3819D0BF" w14:textId="77777777" w:rsidR="0083728B" w:rsidRDefault="0083728B" w:rsidP="009E019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120" w:type="dxa"/>
          </w:tcPr>
          <w:p w14:paraId="18A75DB6" w14:textId="77777777" w:rsidR="00F14304" w:rsidRPr="00F14304" w:rsidRDefault="00F14304" w:rsidP="009E0198">
            <w:pPr>
              <w:widowControl w:val="0"/>
              <w:autoSpaceDE w:val="0"/>
              <w:autoSpaceDN w:val="0"/>
              <w:spacing w:before="44"/>
              <w:ind w:left="1680" w:right="2068"/>
              <w:jc w:val="center"/>
              <w:rPr>
                <w:rFonts w:ascii="Arial" w:eastAsia="Courier New" w:hAnsi="Courier New" w:cs="Courier New"/>
                <w:b/>
                <w:sz w:val="22"/>
                <w:szCs w:val="22"/>
              </w:rPr>
            </w:pPr>
            <w:r w:rsidRPr="00F14304">
              <w:rPr>
                <w:rFonts w:ascii="Arial" w:hAnsi="Arial" w:cs="Arial"/>
                <w:b/>
                <w:bCs/>
                <w:sz w:val="22"/>
              </w:rPr>
              <w:t>STATE OF HAWAI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ʻ</w:t>
            </w:r>
            <w:r w:rsidRPr="00F14304">
              <w:rPr>
                <w:rFonts w:ascii="Arial" w:hAnsi="Arial" w:cs="Arial"/>
                <w:b/>
                <w:bCs/>
                <w:sz w:val="22"/>
              </w:rPr>
              <w:t xml:space="preserve">I | KA 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Mokuʻāina o Hawaiʻi</w:t>
            </w:r>
          </w:p>
          <w:p w14:paraId="67C2D399" w14:textId="77777777" w:rsidR="00F14304" w:rsidRPr="00F14304" w:rsidRDefault="00F14304" w:rsidP="009E0198">
            <w:pPr>
              <w:keepNext/>
              <w:autoSpaceDN w:val="0"/>
              <w:ind w:left="115" w:right="159" w:hanging="90"/>
              <w:jc w:val="center"/>
              <w:outlineLvl w:val="2"/>
              <w:rPr>
                <w:rFonts w:ascii="Arial" w:hAnsi="Arial" w:cs="Arial"/>
                <w:b/>
                <w:bCs/>
                <w:caps/>
                <w:sz w:val="2"/>
                <w:szCs w:val="2"/>
              </w:rPr>
            </w:pPr>
            <w:r w:rsidRPr="00F14304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DEPARTMENT OF ACCOUNTING AND GENERAL SERVICES | KA </w:t>
            </w:r>
            <w:r w:rsidRPr="00F14304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ʻOihana LOIHELU A LAWELAWE Laulā</w:t>
            </w:r>
          </w:p>
          <w:p w14:paraId="6C07C6B5" w14:textId="383C9589" w:rsidR="0083728B" w:rsidRDefault="00F14304" w:rsidP="009E0198">
            <w:pPr>
              <w:ind w:right="1" w:hanging="288"/>
              <w:jc w:val="center"/>
              <w:rPr>
                <w:rFonts w:ascii="Arial" w:hAnsi="Arial" w:cs="Arial"/>
                <w:b/>
                <w:bCs/>
                <w:sz w:val="4"/>
              </w:rPr>
            </w:pP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P.O.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BOX</w:t>
            </w:r>
            <w:r w:rsidRPr="00F14304">
              <w:rPr>
                <w:rFonts w:ascii="Arial" w:eastAsia="Courier New" w:hAnsi="Courier New" w:cs="Courier New"/>
                <w:spacing w:val="-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119,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HONOLULU,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HAWAII</w:t>
            </w:r>
            <w:r w:rsidRPr="00F14304">
              <w:rPr>
                <w:rFonts w:ascii="Arial" w:eastAsia="Courier New" w:hAnsi="Courier New" w:cs="Courier New"/>
                <w:spacing w:val="3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96810-0119</w:t>
            </w:r>
          </w:p>
          <w:p w14:paraId="015EEC8B" w14:textId="77777777" w:rsidR="0083728B" w:rsidRDefault="0083728B" w:rsidP="009E0198">
            <w:pPr>
              <w:pStyle w:val="Default"/>
              <w:jc w:val="center"/>
            </w:pPr>
          </w:p>
          <w:p w14:paraId="31A53B6E" w14:textId="5C89F124" w:rsidR="0083728B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Communications, Technical, and Finance Meeting</w:t>
            </w:r>
          </w:p>
          <w:p w14:paraId="7442A7E9" w14:textId="1DDBB886" w:rsidR="000C5FB8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(Combined Meeting)</w:t>
            </w:r>
          </w:p>
          <w:p w14:paraId="0B945CCB" w14:textId="77777777" w:rsidR="00D0303B" w:rsidRDefault="00D0303B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78BE2EDF" w14:textId="77777777" w:rsidR="00D0303B" w:rsidRPr="00DD3EDC" w:rsidRDefault="00D0303B" w:rsidP="00D0303B">
            <w:pPr>
              <w:ind w:right="159" w:hanging="20"/>
              <w:jc w:val="center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>Thursday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February 12,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202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>6</w:t>
            </w:r>
          </w:p>
          <w:p w14:paraId="257C8777" w14:textId="3319086A" w:rsidR="00D0303B" w:rsidRDefault="00D0303B" w:rsidP="00D0303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</w:t>
            </w:r>
            <w:r w:rsidRPr="00DD3EDC">
              <w:rPr>
                <w:b/>
                <w:bCs/>
                <w:sz w:val="23"/>
                <w:szCs w:val="23"/>
              </w:rPr>
              <w:t>:</w:t>
            </w:r>
            <w:r>
              <w:rPr>
                <w:b/>
                <w:bCs/>
                <w:sz w:val="23"/>
                <w:szCs w:val="23"/>
              </w:rPr>
              <w:t>00</w:t>
            </w:r>
            <w:r w:rsidRPr="00DD3EDC">
              <w:rPr>
                <w:b/>
                <w:bCs/>
                <w:sz w:val="23"/>
                <w:szCs w:val="23"/>
              </w:rPr>
              <w:t xml:space="preserve"> am – </w:t>
            </w:r>
            <w:r>
              <w:rPr>
                <w:b/>
                <w:bCs/>
                <w:sz w:val="23"/>
                <w:szCs w:val="23"/>
              </w:rPr>
              <w:t>12:00 pm</w:t>
            </w:r>
          </w:p>
          <w:p w14:paraId="4813523F" w14:textId="77777777" w:rsidR="00D0303B" w:rsidRDefault="00D0303B" w:rsidP="00D0303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79E0F0EE" w14:textId="77777777" w:rsidR="00D0303B" w:rsidRDefault="00D0303B" w:rsidP="00D0303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Virtually Held Meeting with Physical Location at</w:t>
            </w:r>
          </w:p>
          <w:p w14:paraId="350AF305" w14:textId="77777777" w:rsidR="0083728B" w:rsidRDefault="00D0303B" w:rsidP="00D0303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563D21">
              <w:rPr>
                <w:b/>
                <w:bCs/>
                <w:sz w:val="23"/>
                <w:szCs w:val="23"/>
              </w:rPr>
              <w:t>Kalanimoku B</w:t>
            </w:r>
            <w:r>
              <w:rPr>
                <w:b/>
                <w:bCs/>
                <w:sz w:val="23"/>
                <w:szCs w:val="23"/>
              </w:rPr>
              <w:t>uilding</w:t>
            </w:r>
            <w:r w:rsidRPr="00563D21">
              <w:rPr>
                <w:b/>
                <w:bCs/>
                <w:sz w:val="23"/>
                <w:szCs w:val="23"/>
              </w:rPr>
              <w:t xml:space="preserve"> Room 4</w:t>
            </w:r>
            <w:r>
              <w:rPr>
                <w:b/>
                <w:bCs/>
                <w:sz w:val="23"/>
                <w:szCs w:val="23"/>
              </w:rPr>
              <w:t>26</w:t>
            </w:r>
            <w:r w:rsidRPr="00563D21">
              <w:rPr>
                <w:b/>
                <w:bCs/>
                <w:sz w:val="23"/>
                <w:szCs w:val="23"/>
              </w:rPr>
              <w:t>, 1151 Punchbowl St</w:t>
            </w:r>
            <w:r>
              <w:rPr>
                <w:b/>
                <w:bCs/>
                <w:sz w:val="23"/>
                <w:szCs w:val="23"/>
              </w:rPr>
              <w:t>reet</w:t>
            </w:r>
            <w:r w:rsidRPr="00563D21">
              <w:rPr>
                <w:b/>
                <w:bCs/>
                <w:sz w:val="23"/>
                <w:szCs w:val="23"/>
              </w:rPr>
              <w:t xml:space="preserve">, Honolulu, </w:t>
            </w:r>
            <w:r>
              <w:rPr>
                <w:b/>
                <w:bCs/>
                <w:sz w:val="23"/>
                <w:szCs w:val="23"/>
              </w:rPr>
              <w:t xml:space="preserve">Hawaii 96813 </w:t>
            </w:r>
            <w:r w:rsidRPr="00563D21">
              <w:rPr>
                <w:b/>
                <w:bCs/>
                <w:sz w:val="23"/>
                <w:szCs w:val="23"/>
              </w:rPr>
              <w:t>is available to the public and is guaranteed to be connected to the remote virtual meeting</w:t>
            </w:r>
            <w:r>
              <w:rPr>
                <w:b/>
                <w:bCs/>
                <w:sz w:val="23"/>
                <w:szCs w:val="23"/>
              </w:rPr>
              <w:t>.</w:t>
            </w:r>
          </w:p>
          <w:p w14:paraId="18B06FE4" w14:textId="13224146" w:rsidR="00D0303B" w:rsidRPr="00D0303B" w:rsidRDefault="00D0303B" w:rsidP="00D0303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14:paraId="43C134E7" w14:textId="77777777" w:rsidR="0083728B" w:rsidRPr="000E0A30" w:rsidRDefault="0083728B" w:rsidP="000B60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1112BDC" w14:textId="32A484BD" w:rsidR="0083728B" w:rsidRDefault="00D0303B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sz w:val="28"/>
          <w:szCs w:val="28"/>
          <w:u w:val="single"/>
        </w:rPr>
        <w:t>MEETING MINUTES</w:t>
      </w:r>
    </w:p>
    <w:p w14:paraId="474E61ED" w14:textId="77777777" w:rsidR="00D0303B" w:rsidRDefault="00D0303B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2DFF90C" w14:textId="2C26B675" w:rsidR="00D0303B" w:rsidRDefault="00D0303B" w:rsidP="0083728B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hyperlink r:id="rId9" w:history="1">
        <w:r w:rsidRPr="00B321A7">
          <w:rPr>
            <w:rStyle w:val="Hyperlink"/>
            <w:rFonts w:ascii="Arial Narrow" w:hAnsi="Arial Narrow" w:cs="Arial"/>
            <w:b/>
            <w:bCs/>
            <w:sz w:val="28"/>
            <w:szCs w:val="28"/>
          </w:rPr>
          <w:t>February 12, 2026: Joint Committee and Board Meeting (youtube.com)</w:t>
        </w:r>
      </w:hyperlink>
    </w:p>
    <w:p w14:paraId="7D7ABD92" w14:textId="77777777" w:rsidR="00E155E8" w:rsidRDefault="00E155E8" w:rsidP="00E155E8">
      <w:pPr>
        <w:rPr>
          <w:rFonts w:ascii="Arial Narrow" w:hAnsi="Arial Narrow" w:cs="Arial"/>
          <w:b/>
          <w:bCs/>
          <w:sz w:val="28"/>
          <w:szCs w:val="28"/>
        </w:rPr>
      </w:pPr>
    </w:p>
    <w:p w14:paraId="5731F11C" w14:textId="77777777" w:rsidR="00FF7305" w:rsidRDefault="00FF7305" w:rsidP="00FF7305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Communications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Davlynn Racadio (MPD)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Pr="00E404F5">
        <w:rPr>
          <w:rFonts w:ascii="Arial Narrow" w:hAnsi="Arial Narrow" w:cs="Arial"/>
          <w:sz w:val="28"/>
          <w:szCs w:val="28"/>
        </w:rPr>
        <w:t>Ah Lan Leong (HPD</w:t>
      </w:r>
      <w:r>
        <w:rPr>
          <w:rFonts w:ascii="Arial Narrow" w:hAnsi="Arial Narrow" w:cs="Arial"/>
          <w:sz w:val="28"/>
          <w:szCs w:val="28"/>
        </w:rPr>
        <w:t>)</w:t>
      </w:r>
    </w:p>
    <w:p w14:paraId="31FB9C02" w14:textId="77777777" w:rsidR="00FF7305" w:rsidRDefault="00FF7305" w:rsidP="00FF7305">
      <w:pPr>
        <w:rPr>
          <w:rFonts w:ascii="Arial Narrow" w:hAnsi="Arial Narrow" w:cs="Arial"/>
          <w:sz w:val="28"/>
          <w:szCs w:val="28"/>
        </w:rPr>
      </w:pPr>
    </w:p>
    <w:p w14:paraId="1C9CD497" w14:textId="77777777" w:rsidR="00FF7305" w:rsidRPr="006970AB" w:rsidRDefault="00FF7305" w:rsidP="00FF7305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 xml:space="preserve">Communications Committee Members </w:t>
      </w:r>
      <w:r>
        <w:rPr>
          <w:rFonts w:ascii="Arial Narrow" w:hAnsi="Arial Narrow" w:cs="Arial"/>
          <w:b/>
          <w:bCs/>
          <w:sz w:val="28"/>
          <w:szCs w:val="28"/>
        </w:rPr>
        <w:t xml:space="preserve">Not </w:t>
      </w:r>
      <w:r w:rsidRPr="00865201">
        <w:rPr>
          <w:rFonts w:ascii="Arial Narrow" w:hAnsi="Arial Narrow" w:cs="Arial"/>
          <w:b/>
          <w:bCs/>
          <w:sz w:val="28"/>
          <w:szCs w:val="28"/>
        </w:rPr>
        <w:t>Present: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Lavina Taovao (KPD)</w:t>
      </w:r>
    </w:p>
    <w:p w14:paraId="479472DB" w14:textId="77777777" w:rsidR="00FF7305" w:rsidRPr="00865201" w:rsidRDefault="00FF7305" w:rsidP="00FF7305">
      <w:pPr>
        <w:rPr>
          <w:rFonts w:ascii="Arial Narrow" w:hAnsi="Arial Narrow" w:cs="Arial"/>
          <w:sz w:val="28"/>
          <w:szCs w:val="28"/>
        </w:rPr>
      </w:pPr>
    </w:p>
    <w:p w14:paraId="250718C5" w14:textId="77777777" w:rsidR="00FF7305" w:rsidRPr="00865201" w:rsidRDefault="00FF7305" w:rsidP="00FF7305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Present:</w:t>
      </w:r>
      <w:r>
        <w:rPr>
          <w:rFonts w:ascii="Arial Narrow" w:hAnsi="Arial Narrow" w:cs="Arial"/>
          <w:sz w:val="28"/>
          <w:szCs w:val="28"/>
        </w:rPr>
        <w:t xml:space="preserve"> Shawn Kuratani (HFD), </w:t>
      </w:r>
      <w:r w:rsidRPr="00865201">
        <w:rPr>
          <w:rFonts w:ascii="Arial Narrow" w:hAnsi="Arial Narrow" w:cs="Arial"/>
          <w:sz w:val="28"/>
          <w:szCs w:val="28"/>
        </w:rPr>
        <w:t>Stacy Domingo (HIFD</w:t>
      </w:r>
      <w:r>
        <w:rPr>
          <w:rFonts w:ascii="Arial Narrow" w:hAnsi="Arial Narrow" w:cs="Arial"/>
          <w:sz w:val="28"/>
          <w:szCs w:val="28"/>
        </w:rPr>
        <w:t xml:space="preserve">), </w:t>
      </w:r>
      <w:r w:rsidRPr="00865201">
        <w:rPr>
          <w:rFonts w:ascii="Arial Narrow" w:hAnsi="Arial Narrow" w:cs="Arial"/>
          <w:sz w:val="28"/>
          <w:szCs w:val="28"/>
        </w:rPr>
        <w:t>Tony Ramirez (V</w:t>
      </w:r>
      <w:r>
        <w:rPr>
          <w:rFonts w:ascii="Arial Narrow" w:hAnsi="Arial Narrow" w:cs="Arial"/>
          <w:sz w:val="28"/>
          <w:szCs w:val="28"/>
        </w:rPr>
        <w:t>2X</w:t>
      </w:r>
      <w:r w:rsidRPr="00865201">
        <w:rPr>
          <w:rFonts w:ascii="Arial Narrow" w:hAnsi="Arial Narrow" w:cs="Arial"/>
          <w:sz w:val="28"/>
          <w:szCs w:val="28"/>
        </w:rPr>
        <w:t>)</w:t>
      </w:r>
      <w:r>
        <w:rPr>
          <w:rFonts w:ascii="Arial Narrow" w:hAnsi="Arial Narrow" w:cs="Arial"/>
          <w:sz w:val="28"/>
          <w:szCs w:val="28"/>
        </w:rPr>
        <w:t>, Kenison Tejada (FirstNet), Tony Velasco (DIT)</w:t>
      </w:r>
    </w:p>
    <w:p w14:paraId="1C4E15E9" w14:textId="77777777" w:rsidR="00FF7305" w:rsidRPr="00865201" w:rsidRDefault="00FF7305" w:rsidP="00FF7305">
      <w:pPr>
        <w:rPr>
          <w:rFonts w:ascii="Arial Narrow" w:hAnsi="Arial Narrow" w:cs="Arial"/>
          <w:sz w:val="28"/>
          <w:szCs w:val="28"/>
        </w:rPr>
      </w:pPr>
    </w:p>
    <w:p w14:paraId="7AAB4509" w14:textId="77777777" w:rsidR="00FF7305" w:rsidRPr="00865201" w:rsidRDefault="00FF7305" w:rsidP="00FF7305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Not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None</w:t>
      </w:r>
    </w:p>
    <w:p w14:paraId="17846FB8" w14:textId="77777777" w:rsidR="00FF7305" w:rsidRPr="00865201" w:rsidRDefault="00FF7305" w:rsidP="00FF7305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4EBEACA7" w14:textId="669A5BA7" w:rsidR="00FF7305" w:rsidRDefault="00FF7305" w:rsidP="00FF7305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Finance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bookmarkStart w:id="0" w:name="_Hlk199771374"/>
      <w:r w:rsidR="006050B5" w:rsidRPr="00865201">
        <w:rPr>
          <w:rFonts w:ascii="Arial Narrow" w:hAnsi="Arial Narrow" w:cs="Arial"/>
          <w:sz w:val="28"/>
          <w:szCs w:val="28"/>
        </w:rPr>
        <w:t>Edward Fujioka (EMS</w:t>
      </w:r>
      <w:r w:rsidR="006050B5">
        <w:rPr>
          <w:rFonts w:ascii="Arial Narrow" w:hAnsi="Arial Narrow" w:cs="Arial"/>
          <w:sz w:val="28"/>
          <w:szCs w:val="28"/>
        </w:rPr>
        <w:t>)</w:t>
      </w:r>
      <w:bookmarkEnd w:id="0"/>
      <w:r w:rsidR="006050B5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 xml:space="preserve">Stephen Courtney (C&amp;C of Honolulu), </w:t>
      </w:r>
      <w:r w:rsidRPr="00865201">
        <w:rPr>
          <w:rFonts w:ascii="Arial Narrow" w:hAnsi="Arial Narrow" w:cs="Arial"/>
          <w:sz w:val="28"/>
          <w:szCs w:val="28"/>
        </w:rPr>
        <w:t>Liz Gregg (AT</w:t>
      </w:r>
      <w:r>
        <w:rPr>
          <w:rFonts w:ascii="Arial Narrow" w:hAnsi="Arial Narrow" w:cs="Arial"/>
          <w:sz w:val="28"/>
          <w:szCs w:val="28"/>
        </w:rPr>
        <w:t>&amp;</w:t>
      </w:r>
      <w:r w:rsidRPr="00865201">
        <w:rPr>
          <w:rFonts w:ascii="Arial Narrow" w:hAnsi="Arial Narrow" w:cs="Arial"/>
          <w:sz w:val="28"/>
          <w:szCs w:val="28"/>
        </w:rPr>
        <w:t>T)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Pr="00865201">
        <w:rPr>
          <w:rFonts w:ascii="Arial Narrow" w:hAnsi="Arial Narrow" w:cs="Arial"/>
          <w:sz w:val="28"/>
          <w:szCs w:val="28"/>
        </w:rPr>
        <w:t>Matthew Kurihara (HPD)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="006050B5" w:rsidRPr="00865201">
        <w:rPr>
          <w:rFonts w:ascii="Arial Narrow" w:hAnsi="Arial Narrow" w:cs="Arial"/>
          <w:sz w:val="28"/>
          <w:szCs w:val="28"/>
        </w:rPr>
        <w:t>Todd Omura (CIO Designee)</w:t>
      </w:r>
      <w:r w:rsidR="006050B5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>Tony Velasco (DIT)</w:t>
      </w:r>
    </w:p>
    <w:p w14:paraId="03F24F19" w14:textId="77777777" w:rsidR="00FF7305" w:rsidRDefault="00FF7305" w:rsidP="00FF7305">
      <w:pPr>
        <w:rPr>
          <w:rFonts w:ascii="Arial Narrow" w:hAnsi="Arial Narrow" w:cs="Arial"/>
          <w:sz w:val="28"/>
          <w:szCs w:val="28"/>
        </w:rPr>
      </w:pPr>
    </w:p>
    <w:p w14:paraId="01D1300D" w14:textId="7C207B52" w:rsidR="00FF7305" w:rsidRPr="00865201" w:rsidRDefault="00FF7305" w:rsidP="00FF7305">
      <w:pPr>
        <w:rPr>
          <w:rFonts w:ascii="Arial Narrow" w:hAnsi="Arial Narrow" w:cs="Arial"/>
          <w:sz w:val="28"/>
          <w:szCs w:val="28"/>
        </w:rPr>
      </w:pPr>
      <w:r w:rsidRPr="00BD7CC2">
        <w:rPr>
          <w:rFonts w:ascii="Arial Narrow" w:hAnsi="Arial Narrow" w:cs="Arial"/>
          <w:b/>
          <w:bCs/>
          <w:sz w:val="28"/>
          <w:szCs w:val="28"/>
        </w:rPr>
        <w:lastRenderedPageBreak/>
        <w:t>Finance Committee Members Not Present:</w:t>
      </w:r>
      <w:r>
        <w:rPr>
          <w:rFonts w:ascii="Arial Narrow" w:hAnsi="Arial Narrow" w:cs="Arial"/>
          <w:sz w:val="28"/>
          <w:szCs w:val="28"/>
        </w:rPr>
        <w:t xml:space="preserve"> </w:t>
      </w:r>
      <w:r w:rsidR="006050B5">
        <w:rPr>
          <w:rFonts w:ascii="Arial Narrow" w:hAnsi="Arial Narrow" w:cs="Arial"/>
          <w:sz w:val="28"/>
          <w:szCs w:val="28"/>
        </w:rPr>
        <w:t>Reed Mahuna (HIPD)</w:t>
      </w:r>
    </w:p>
    <w:p w14:paraId="512D1E84" w14:textId="77777777" w:rsidR="00FF7305" w:rsidRPr="00865201" w:rsidRDefault="00FF7305" w:rsidP="00FF7305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4AF885D9" w14:textId="77777777" w:rsidR="00FF7305" w:rsidRPr="00865201" w:rsidRDefault="00FF7305" w:rsidP="00FF7305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Staff:</w:t>
      </w:r>
      <w:r w:rsidRPr="00865201">
        <w:rPr>
          <w:rFonts w:ascii="Arial Narrow" w:hAnsi="Arial Narrow" w:cs="Arial"/>
          <w:sz w:val="28"/>
          <w:szCs w:val="28"/>
        </w:rPr>
        <w:t xml:space="preserve"> Royce Murakami (911</w:t>
      </w:r>
      <w:r>
        <w:rPr>
          <w:rFonts w:ascii="Arial Narrow" w:hAnsi="Arial Narrow" w:cs="Arial"/>
          <w:sz w:val="28"/>
          <w:szCs w:val="28"/>
        </w:rPr>
        <w:t xml:space="preserve"> Board</w:t>
      </w:r>
      <w:r w:rsidRPr="00865201">
        <w:rPr>
          <w:rFonts w:ascii="Arial Narrow" w:hAnsi="Arial Narrow" w:cs="Arial"/>
          <w:sz w:val="28"/>
          <w:szCs w:val="28"/>
        </w:rPr>
        <w:t xml:space="preserve">), </w:t>
      </w:r>
      <w:r>
        <w:rPr>
          <w:rFonts w:ascii="Arial Narrow" w:hAnsi="Arial Narrow" w:cs="Arial"/>
          <w:sz w:val="28"/>
          <w:szCs w:val="28"/>
        </w:rPr>
        <w:t>Benson Leung (911 Board), Charles Lee</w:t>
      </w:r>
      <w:r w:rsidRPr="00865201">
        <w:rPr>
          <w:rFonts w:ascii="Arial Narrow" w:hAnsi="Arial Narrow" w:cs="Arial"/>
          <w:sz w:val="28"/>
          <w:szCs w:val="28"/>
        </w:rPr>
        <w:t xml:space="preserve"> (AG)</w:t>
      </w:r>
    </w:p>
    <w:p w14:paraId="3B33A2C9" w14:textId="77777777" w:rsidR="00FF7305" w:rsidRPr="00865201" w:rsidRDefault="00FF7305" w:rsidP="00FF7305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C78A6AC" w14:textId="518184AC" w:rsidR="00E155E8" w:rsidRPr="005405AB" w:rsidRDefault="00FF7305" w:rsidP="00FF7305">
      <w:pPr>
        <w:rPr>
          <w:rFonts w:ascii="Arial Narrow" w:hAnsi="Arial Narrow" w:cs="Arial"/>
          <w:b/>
          <w:bCs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Guests: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A27F17" w:rsidRPr="00A27F17">
        <w:rPr>
          <w:rFonts w:ascii="Arial Narrow" w:hAnsi="Arial Narrow" w:cs="Arial"/>
          <w:sz w:val="28"/>
          <w:szCs w:val="28"/>
        </w:rPr>
        <w:t>Francis Alueta (HT)</w:t>
      </w:r>
      <w:r w:rsidR="00A27F17">
        <w:rPr>
          <w:rFonts w:ascii="Arial Narrow" w:hAnsi="Arial Narrow" w:cs="Arial"/>
          <w:sz w:val="28"/>
          <w:szCs w:val="28"/>
        </w:rPr>
        <w:t xml:space="preserve">, </w:t>
      </w:r>
      <w:r w:rsidR="00C07115" w:rsidRPr="005D705D">
        <w:rPr>
          <w:rFonts w:ascii="Arial Narrow" w:hAnsi="Arial Narrow" w:cs="Arial"/>
          <w:sz w:val="28"/>
          <w:szCs w:val="28"/>
        </w:rPr>
        <w:t>Darin Biamonte (Mission Critical),</w:t>
      </w:r>
      <w:r w:rsidR="00C07115">
        <w:rPr>
          <w:rFonts w:ascii="Arial Narrow" w:hAnsi="Arial Narrow" w:cs="Arial"/>
          <w:sz w:val="28"/>
          <w:szCs w:val="28"/>
        </w:rPr>
        <w:t xml:space="preserve"> </w:t>
      </w:r>
      <w:r w:rsidR="00BB4E94" w:rsidRPr="005D705D">
        <w:rPr>
          <w:rFonts w:ascii="Arial Narrow" w:hAnsi="Arial Narrow" w:cs="Arial"/>
          <w:sz w:val="28"/>
          <w:szCs w:val="28"/>
        </w:rPr>
        <w:t>Brian Boezeman (Intrado),</w:t>
      </w:r>
      <w:r w:rsidR="00BB4E94">
        <w:rPr>
          <w:rFonts w:ascii="Arial Narrow" w:hAnsi="Arial Narrow" w:cs="Arial"/>
          <w:sz w:val="28"/>
          <w:szCs w:val="28"/>
        </w:rPr>
        <w:t xml:space="preserve"> </w:t>
      </w:r>
      <w:r w:rsidR="00F46A14" w:rsidRPr="005D705D">
        <w:rPr>
          <w:rFonts w:ascii="Arial Narrow" w:hAnsi="Arial Narrow" w:cs="Arial"/>
          <w:sz w:val="28"/>
          <w:szCs w:val="28"/>
        </w:rPr>
        <w:t>Christian Burns (HT),</w:t>
      </w:r>
      <w:r w:rsidR="00F46A14">
        <w:rPr>
          <w:rFonts w:ascii="Arial Narrow" w:hAnsi="Arial Narrow" w:cs="Arial"/>
          <w:sz w:val="28"/>
          <w:szCs w:val="28"/>
        </w:rPr>
        <w:t xml:space="preserve"> </w:t>
      </w:r>
      <w:r w:rsidR="007E0FFA">
        <w:rPr>
          <w:rFonts w:ascii="Arial Narrow" w:hAnsi="Arial Narrow" w:cs="Arial"/>
          <w:sz w:val="28"/>
          <w:szCs w:val="28"/>
        </w:rPr>
        <w:t xml:space="preserve">Sean Chun (HFD), </w:t>
      </w:r>
      <w:r w:rsidR="006B1457" w:rsidRPr="005D705D">
        <w:rPr>
          <w:rFonts w:ascii="Arial Narrow" w:hAnsi="Arial Narrow" w:cs="Arial"/>
          <w:sz w:val="28"/>
          <w:szCs w:val="28"/>
        </w:rPr>
        <w:t>Ruth Cruz (Intrado),</w:t>
      </w:r>
      <w:r w:rsidR="006B1457">
        <w:rPr>
          <w:rFonts w:ascii="Arial Narrow" w:hAnsi="Arial Narrow" w:cs="Arial"/>
          <w:sz w:val="28"/>
          <w:szCs w:val="28"/>
        </w:rPr>
        <w:t xml:space="preserve"> </w:t>
      </w:r>
      <w:r w:rsidR="00F23061" w:rsidRPr="005D705D">
        <w:rPr>
          <w:rFonts w:ascii="Arial Narrow" w:hAnsi="Arial Narrow" w:cs="Arial"/>
          <w:sz w:val="28"/>
          <w:szCs w:val="28"/>
        </w:rPr>
        <w:t>Marc De Costa (HT),</w:t>
      </w:r>
      <w:r w:rsidR="00F23061">
        <w:rPr>
          <w:rFonts w:ascii="Arial Narrow" w:hAnsi="Arial Narrow" w:cs="Arial"/>
          <w:sz w:val="28"/>
          <w:szCs w:val="28"/>
        </w:rPr>
        <w:t xml:space="preserve"> </w:t>
      </w:r>
      <w:r w:rsidR="00DE3FED" w:rsidRPr="00DE7527">
        <w:rPr>
          <w:rFonts w:ascii="Arial Narrow" w:hAnsi="Arial Narrow" w:cs="Arial"/>
          <w:sz w:val="28"/>
          <w:szCs w:val="28"/>
        </w:rPr>
        <w:t>Zachary Fernando (HIPD),</w:t>
      </w:r>
      <w:r w:rsidR="00DE3FED">
        <w:rPr>
          <w:rFonts w:ascii="Arial Narrow" w:hAnsi="Arial Narrow" w:cs="Arial"/>
          <w:sz w:val="28"/>
          <w:szCs w:val="28"/>
        </w:rPr>
        <w:t xml:space="preserve"> </w:t>
      </w:r>
      <w:r w:rsidR="003E4026" w:rsidRPr="00DE7527">
        <w:rPr>
          <w:rFonts w:ascii="Arial Narrow" w:hAnsi="Arial Narrow" w:cs="Arial"/>
          <w:sz w:val="28"/>
          <w:szCs w:val="28"/>
        </w:rPr>
        <w:t>Buck Giles (OS),</w:t>
      </w:r>
      <w:r w:rsidR="003E4026">
        <w:rPr>
          <w:rFonts w:ascii="Arial Narrow" w:hAnsi="Arial Narrow" w:cs="Arial"/>
          <w:sz w:val="28"/>
          <w:szCs w:val="28"/>
        </w:rPr>
        <w:t xml:space="preserve"> </w:t>
      </w:r>
      <w:r w:rsidR="00411A09" w:rsidRPr="00411A09">
        <w:rPr>
          <w:rFonts w:ascii="Arial Narrow" w:hAnsi="Arial Narrow" w:cs="Arial"/>
          <w:sz w:val="28"/>
          <w:szCs w:val="28"/>
        </w:rPr>
        <w:t>Sherri Griffith Powell (Mission Critical),</w:t>
      </w:r>
      <w:r w:rsidR="00411A09">
        <w:rPr>
          <w:rFonts w:ascii="Arial Narrow" w:hAnsi="Arial Narrow" w:cs="Arial"/>
          <w:sz w:val="28"/>
          <w:szCs w:val="28"/>
        </w:rPr>
        <w:t xml:space="preserve"> </w:t>
      </w:r>
      <w:r w:rsidR="0029280A" w:rsidRPr="0029280A">
        <w:rPr>
          <w:rFonts w:ascii="Arial Narrow" w:hAnsi="Arial Narrow" w:cs="Arial"/>
          <w:sz w:val="28"/>
          <w:szCs w:val="28"/>
        </w:rPr>
        <w:t>Wayne Hirasa (Alakaina),</w:t>
      </w:r>
      <w:r w:rsidR="0029280A">
        <w:rPr>
          <w:rFonts w:ascii="Arial Narrow" w:hAnsi="Arial Narrow" w:cs="Arial"/>
          <w:sz w:val="28"/>
          <w:szCs w:val="28"/>
        </w:rPr>
        <w:t xml:space="preserve"> </w:t>
      </w:r>
      <w:r w:rsidR="00C65966" w:rsidRPr="004E121A">
        <w:rPr>
          <w:rFonts w:ascii="Arial Narrow" w:hAnsi="Arial Narrow" w:cs="Arial"/>
          <w:sz w:val="28"/>
          <w:szCs w:val="28"/>
        </w:rPr>
        <w:t>David Jones (Mission Critical),</w:t>
      </w:r>
      <w:r w:rsidR="00C65966">
        <w:rPr>
          <w:rFonts w:ascii="Arial Narrow" w:hAnsi="Arial Narrow" w:cs="Arial"/>
          <w:sz w:val="28"/>
          <w:szCs w:val="28"/>
        </w:rPr>
        <w:t xml:space="preserve"> </w:t>
      </w:r>
      <w:r w:rsidR="009E26EA" w:rsidRPr="00411106">
        <w:rPr>
          <w:rFonts w:ascii="Arial Narrow" w:hAnsi="Arial Narrow" w:cs="Arial"/>
          <w:sz w:val="28"/>
          <w:szCs w:val="28"/>
        </w:rPr>
        <w:t>Ji Sook Kim (Consumer Advocate Designee),</w:t>
      </w:r>
      <w:r w:rsidR="009E26EA">
        <w:rPr>
          <w:rFonts w:ascii="Arial Narrow" w:hAnsi="Arial Narrow" w:cs="Arial"/>
          <w:sz w:val="28"/>
          <w:szCs w:val="28"/>
        </w:rPr>
        <w:t xml:space="preserve"> </w:t>
      </w:r>
      <w:r w:rsidR="002B44D1" w:rsidRPr="002B44D1">
        <w:rPr>
          <w:rFonts w:ascii="Arial Narrow" w:hAnsi="Arial Narrow" w:cs="Arial"/>
          <w:sz w:val="28"/>
          <w:szCs w:val="28"/>
        </w:rPr>
        <w:t>Michelle Kratel (HIPD),</w:t>
      </w:r>
      <w:r w:rsidR="002B44D1">
        <w:rPr>
          <w:rFonts w:ascii="Arial Narrow" w:hAnsi="Arial Narrow" w:cs="Arial"/>
          <w:sz w:val="28"/>
          <w:szCs w:val="28"/>
        </w:rPr>
        <w:t xml:space="preserve"> </w:t>
      </w:r>
      <w:r w:rsidR="002C4722">
        <w:rPr>
          <w:rFonts w:ascii="Arial Narrow" w:hAnsi="Arial Narrow" w:cs="Arial"/>
          <w:sz w:val="28"/>
          <w:szCs w:val="28"/>
        </w:rPr>
        <w:t xml:space="preserve">Kurt Lager (OS), </w:t>
      </w:r>
      <w:r w:rsidR="00C63917">
        <w:rPr>
          <w:rFonts w:ascii="Arial Narrow" w:hAnsi="Arial Narrow" w:cs="Arial"/>
          <w:sz w:val="28"/>
          <w:szCs w:val="28"/>
        </w:rPr>
        <w:t xml:space="preserve">Charles Lee (AG), </w:t>
      </w:r>
      <w:r w:rsidR="00356424" w:rsidRPr="00411106">
        <w:rPr>
          <w:rFonts w:ascii="Arial Narrow" w:hAnsi="Arial Narrow" w:cs="Arial"/>
          <w:sz w:val="28"/>
          <w:szCs w:val="28"/>
        </w:rPr>
        <w:t>Rebecca Lieberman (Spectrum),</w:t>
      </w:r>
      <w:r w:rsidR="00356424">
        <w:rPr>
          <w:rFonts w:ascii="Arial Narrow" w:hAnsi="Arial Narrow" w:cs="Arial"/>
          <w:sz w:val="28"/>
          <w:szCs w:val="28"/>
        </w:rPr>
        <w:t xml:space="preserve"> </w:t>
      </w:r>
      <w:r w:rsidR="00E2452E" w:rsidRPr="00E2452E">
        <w:rPr>
          <w:rFonts w:ascii="Arial Narrow" w:hAnsi="Arial Narrow" w:cs="Arial"/>
          <w:sz w:val="28"/>
          <w:szCs w:val="28"/>
        </w:rPr>
        <w:t>Andrew Muraoka (KPD),</w:t>
      </w:r>
      <w:r w:rsidR="00E2452E">
        <w:rPr>
          <w:rFonts w:ascii="Arial Narrow" w:hAnsi="Arial Narrow" w:cs="Arial"/>
          <w:sz w:val="28"/>
          <w:szCs w:val="28"/>
        </w:rPr>
        <w:t xml:space="preserve"> </w:t>
      </w:r>
      <w:r w:rsidR="000C11B7" w:rsidRPr="00411106">
        <w:rPr>
          <w:rFonts w:ascii="Arial Narrow" w:hAnsi="Arial Narrow" w:cs="Arial"/>
          <w:sz w:val="28"/>
          <w:szCs w:val="28"/>
        </w:rPr>
        <w:t>Sherryann Murphy (EMS),</w:t>
      </w:r>
      <w:r w:rsidR="000C11B7">
        <w:rPr>
          <w:rFonts w:ascii="Arial Narrow" w:hAnsi="Arial Narrow" w:cs="Arial"/>
          <w:sz w:val="28"/>
          <w:szCs w:val="28"/>
        </w:rPr>
        <w:t xml:space="preserve"> </w:t>
      </w:r>
      <w:r w:rsidR="001A5639" w:rsidRPr="00411106">
        <w:rPr>
          <w:rFonts w:ascii="Arial Narrow" w:hAnsi="Arial Narrow" w:cs="Arial"/>
          <w:sz w:val="28"/>
          <w:szCs w:val="28"/>
        </w:rPr>
        <w:t>Tamera Neal (Intrado),</w:t>
      </w:r>
      <w:r w:rsidR="001A5639">
        <w:rPr>
          <w:rFonts w:ascii="Arial Narrow" w:hAnsi="Arial Narrow" w:cs="Arial"/>
          <w:sz w:val="28"/>
          <w:szCs w:val="28"/>
        </w:rPr>
        <w:t xml:space="preserve"> </w:t>
      </w:r>
      <w:r w:rsidR="000A4348">
        <w:rPr>
          <w:rFonts w:ascii="Arial Narrow" w:hAnsi="Arial Narrow" w:cs="Arial"/>
          <w:sz w:val="28"/>
          <w:szCs w:val="28"/>
        </w:rPr>
        <w:t xml:space="preserve">Bradon Ogata (HPD), </w:t>
      </w:r>
      <w:r w:rsidR="00E800FB">
        <w:rPr>
          <w:rFonts w:ascii="Arial Narrow" w:hAnsi="Arial Narrow" w:cs="Arial"/>
          <w:sz w:val="28"/>
          <w:szCs w:val="28"/>
        </w:rPr>
        <w:t xml:space="preserve">Neil Pang (HPD), </w:t>
      </w:r>
      <w:r w:rsidR="00AE133F">
        <w:rPr>
          <w:rFonts w:ascii="Arial Narrow" w:hAnsi="Arial Narrow" w:cs="Arial"/>
          <w:sz w:val="28"/>
          <w:szCs w:val="28"/>
        </w:rPr>
        <w:t xml:space="preserve">Kyle Penna (GovWorx), </w:t>
      </w:r>
      <w:r w:rsidR="00F115D9" w:rsidRPr="00697670">
        <w:rPr>
          <w:rFonts w:ascii="Arial Narrow" w:hAnsi="Arial Narrow" w:cs="Arial"/>
          <w:sz w:val="28"/>
          <w:szCs w:val="28"/>
        </w:rPr>
        <w:t>Stacy Perreira (KPD),</w:t>
      </w:r>
      <w:r w:rsidR="00F115D9">
        <w:rPr>
          <w:rFonts w:ascii="Arial Narrow" w:hAnsi="Arial Narrow" w:cs="Arial"/>
          <w:sz w:val="28"/>
          <w:szCs w:val="28"/>
        </w:rPr>
        <w:t xml:space="preserve"> </w:t>
      </w:r>
      <w:r w:rsidR="00876BB4" w:rsidRPr="00876BB4">
        <w:rPr>
          <w:rFonts w:ascii="Arial Narrow" w:hAnsi="Arial Narrow" w:cs="Arial"/>
          <w:sz w:val="28"/>
          <w:szCs w:val="28"/>
        </w:rPr>
        <w:t>Jeff Reeve (AT&amp;T),</w:t>
      </w:r>
      <w:r w:rsidR="00876BB4">
        <w:rPr>
          <w:rFonts w:ascii="Arial Narrow" w:hAnsi="Arial Narrow" w:cs="Arial"/>
          <w:sz w:val="28"/>
          <w:szCs w:val="28"/>
        </w:rPr>
        <w:t xml:space="preserve"> </w:t>
      </w:r>
      <w:r w:rsidR="0024611F" w:rsidRPr="0024611F">
        <w:rPr>
          <w:rFonts w:ascii="Arial Narrow" w:hAnsi="Arial Narrow" w:cs="Arial"/>
          <w:sz w:val="28"/>
          <w:szCs w:val="28"/>
        </w:rPr>
        <w:t>Ernest Robello (DLE</w:t>
      </w:r>
      <w:r w:rsidR="0024611F">
        <w:rPr>
          <w:rFonts w:ascii="Arial Narrow" w:hAnsi="Arial Narrow" w:cs="Arial"/>
          <w:sz w:val="28"/>
          <w:szCs w:val="28"/>
        </w:rPr>
        <w:t xml:space="preserve">), </w:t>
      </w:r>
      <w:r w:rsidR="00C903B0" w:rsidRPr="001155C6">
        <w:rPr>
          <w:rFonts w:ascii="Arial Narrow" w:hAnsi="Arial Narrow" w:cs="Arial"/>
          <w:sz w:val="28"/>
          <w:szCs w:val="28"/>
        </w:rPr>
        <w:t>Corey Shaffer (Verizon),</w:t>
      </w:r>
      <w:r w:rsidR="00C903B0">
        <w:rPr>
          <w:rFonts w:ascii="Arial Narrow" w:hAnsi="Arial Narrow" w:cs="Arial"/>
          <w:sz w:val="28"/>
          <w:szCs w:val="28"/>
        </w:rPr>
        <w:t xml:space="preserve"> </w:t>
      </w:r>
      <w:r w:rsidR="006F1E75">
        <w:rPr>
          <w:rFonts w:ascii="Arial Narrow" w:hAnsi="Arial Narrow" w:cs="Arial"/>
          <w:sz w:val="28"/>
          <w:szCs w:val="28"/>
        </w:rPr>
        <w:t xml:space="preserve">Isaac Tejada (EMS), </w:t>
      </w:r>
      <w:r w:rsidR="00E36792" w:rsidRPr="00826D6B">
        <w:rPr>
          <w:rFonts w:ascii="Arial Narrow" w:hAnsi="Arial Narrow" w:cs="Arial"/>
          <w:sz w:val="28"/>
          <w:szCs w:val="28"/>
        </w:rPr>
        <w:t>Keola Tom (MPD)</w:t>
      </w:r>
    </w:p>
    <w:p w14:paraId="0ACC5318" w14:textId="77777777" w:rsidR="0083728B" w:rsidRDefault="0083728B" w:rsidP="005405AB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9B2633" w14:textId="77777777" w:rsidR="000B398C" w:rsidRPr="00F64363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Call to Order, Public Notice</w:t>
      </w:r>
    </w:p>
    <w:p w14:paraId="3D90B6D8" w14:textId="2BAFE1A6" w:rsidR="00F64363" w:rsidRDefault="00F64363" w:rsidP="00F64363">
      <w:p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b/>
          <w:bCs/>
        </w:rPr>
        <w:t>The meeting was called to order by the Board Chair. Public notice was given.</w:t>
      </w:r>
    </w:p>
    <w:p w14:paraId="27DB85FC" w14:textId="77777777" w:rsidR="00F64363" w:rsidRPr="00ED75C0" w:rsidRDefault="00F64363" w:rsidP="00F64363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C155641" w14:textId="77777777" w:rsidR="000B398C" w:rsidRPr="00F64363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 xml:space="preserve">Public </w:t>
      </w:r>
      <w:r>
        <w:rPr>
          <w:rFonts w:ascii="Arial Narrow" w:hAnsi="Arial Narrow" w:cs="Arial"/>
          <w:color w:val="4472C4"/>
          <w:sz w:val="28"/>
          <w:szCs w:val="28"/>
        </w:rPr>
        <w:t>Testimony Will Be Taken on All Agenda Items as Those Items Occur During the Meeting</w:t>
      </w:r>
    </w:p>
    <w:p w14:paraId="04CCE6B8" w14:textId="77777777" w:rsidR="00F64363" w:rsidRPr="00ED75C0" w:rsidRDefault="00F64363" w:rsidP="00F64363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399AF2D3" w14:textId="77777777" w:rsidR="000B398C" w:rsidRPr="00F64363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Roll Call, Quorum</w:t>
      </w:r>
    </w:p>
    <w:p w14:paraId="150CDF26" w14:textId="1491003E" w:rsidR="00F64363" w:rsidRDefault="00F64363" w:rsidP="00F64363">
      <w:pPr>
        <w:rPr>
          <w:rFonts w:ascii="Arial Narrow" w:hAnsi="Arial Narrow" w:cs="Arial"/>
          <w:b/>
          <w:bCs/>
        </w:rPr>
      </w:pPr>
      <w:r w:rsidRPr="00921344">
        <w:rPr>
          <w:rFonts w:ascii="Arial Narrow" w:hAnsi="Arial Narrow" w:cs="Arial"/>
          <w:b/>
          <w:bCs/>
        </w:rPr>
        <w:t>A roll call was taken, quorum was present for all committees.</w:t>
      </w:r>
    </w:p>
    <w:p w14:paraId="3C30F6B9" w14:textId="77777777" w:rsidR="00F64363" w:rsidRDefault="00F64363" w:rsidP="00F64363">
      <w:pPr>
        <w:rPr>
          <w:rFonts w:ascii="Arial Narrow" w:hAnsi="Arial Narrow" w:cs="Arial"/>
          <w:b/>
          <w:bCs/>
        </w:rPr>
      </w:pPr>
    </w:p>
    <w:p w14:paraId="72A71444" w14:textId="02BC958E" w:rsidR="00F64363" w:rsidRDefault="004E5908" w:rsidP="00F64363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</w:rPr>
        <w:t xml:space="preserve">Board Chair observed a moment of silence to honor the life of </w:t>
      </w:r>
      <w:r w:rsidR="0088661B">
        <w:rPr>
          <w:rFonts w:ascii="Arial Narrow" w:hAnsi="Arial Narrow" w:cs="Arial"/>
          <w:b/>
          <w:bCs/>
        </w:rPr>
        <w:t xml:space="preserve">deceased </w:t>
      </w:r>
      <w:r>
        <w:rPr>
          <w:rFonts w:ascii="Arial Narrow" w:hAnsi="Arial Narrow" w:cs="Arial"/>
          <w:b/>
          <w:bCs/>
        </w:rPr>
        <w:t xml:space="preserve">Fire Chief Kazuo Todd. </w:t>
      </w:r>
    </w:p>
    <w:p w14:paraId="416B7E69" w14:textId="77777777" w:rsidR="00F64363" w:rsidRPr="00C56F71" w:rsidRDefault="00F64363" w:rsidP="00F64363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387E26D" w14:textId="476AF706" w:rsidR="00C3594A" w:rsidRPr="00E72DB3" w:rsidRDefault="000B398C" w:rsidP="000E01D1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Review and Approval of</w:t>
      </w:r>
      <w:r w:rsidR="00CE18C5"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D020A5">
        <w:rPr>
          <w:rFonts w:ascii="Arial Narrow" w:hAnsi="Arial Narrow" w:cs="Arial"/>
          <w:color w:val="4472C4"/>
          <w:sz w:val="28"/>
          <w:szCs w:val="28"/>
        </w:rPr>
        <w:t>January</w:t>
      </w:r>
      <w:r w:rsidR="004E7501">
        <w:rPr>
          <w:rFonts w:ascii="Arial Narrow" w:hAnsi="Arial Narrow" w:cs="Arial"/>
          <w:color w:val="4472C4"/>
          <w:sz w:val="28"/>
          <w:szCs w:val="28"/>
        </w:rPr>
        <w:t xml:space="preserve"> </w:t>
      </w:r>
      <w:r>
        <w:rPr>
          <w:rFonts w:ascii="Arial Narrow" w:hAnsi="Arial Narrow" w:cs="Arial"/>
          <w:color w:val="4472C4"/>
          <w:sz w:val="28"/>
          <w:szCs w:val="28"/>
        </w:rPr>
        <w:t>Meeting Minutes</w:t>
      </w:r>
    </w:p>
    <w:p w14:paraId="67694962" w14:textId="42005AE1" w:rsidR="00E72DB3" w:rsidRDefault="00E72DB3" w:rsidP="00E72DB3">
      <w:pPr>
        <w:rPr>
          <w:rFonts w:ascii="Arial Narrow" w:hAnsi="Arial Narrow" w:cs="Arial"/>
          <w:color w:val="4472C4"/>
          <w:sz w:val="28"/>
          <w:szCs w:val="28"/>
        </w:rPr>
      </w:pPr>
      <w:r w:rsidRPr="00165A9C">
        <w:rPr>
          <w:rFonts w:ascii="Arial Narrow" w:hAnsi="Arial Narrow" w:cs="Arial"/>
          <w:b/>
          <w:bCs/>
        </w:rPr>
        <w:t xml:space="preserve">Board Chair requested a motion to approve </w:t>
      </w:r>
      <w:r>
        <w:rPr>
          <w:rFonts w:ascii="Arial Narrow" w:hAnsi="Arial Narrow" w:cs="Arial"/>
          <w:b/>
          <w:bCs/>
        </w:rPr>
        <w:t>January</w:t>
      </w:r>
      <w:r w:rsidRPr="00165A9C">
        <w:rPr>
          <w:rFonts w:ascii="Arial Narrow" w:hAnsi="Arial Narrow" w:cs="Arial"/>
          <w:b/>
          <w:bCs/>
        </w:rPr>
        <w:t xml:space="preserve">’s Meeting Minutes. Tony </w:t>
      </w:r>
      <w:r>
        <w:rPr>
          <w:rFonts w:ascii="Arial Narrow" w:hAnsi="Arial Narrow" w:cs="Arial"/>
          <w:b/>
          <w:bCs/>
        </w:rPr>
        <w:t>Velasco</w:t>
      </w:r>
      <w:r w:rsidRPr="00165A9C">
        <w:rPr>
          <w:rFonts w:ascii="Arial Narrow" w:hAnsi="Arial Narrow" w:cs="Arial"/>
          <w:b/>
          <w:bCs/>
        </w:rPr>
        <w:t xml:space="preserve"> motioned to approve </w:t>
      </w:r>
      <w:r>
        <w:rPr>
          <w:rFonts w:ascii="Arial Narrow" w:hAnsi="Arial Narrow" w:cs="Arial"/>
          <w:b/>
          <w:bCs/>
        </w:rPr>
        <w:t>January</w:t>
      </w:r>
      <w:r w:rsidRPr="00165A9C">
        <w:rPr>
          <w:rFonts w:ascii="Arial Narrow" w:hAnsi="Arial Narrow" w:cs="Arial"/>
          <w:b/>
          <w:bCs/>
        </w:rPr>
        <w:t xml:space="preserve">’s Meeting Minutes. </w:t>
      </w:r>
      <w:r w:rsidR="00324B6E">
        <w:rPr>
          <w:rFonts w:ascii="Arial Narrow" w:hAnsi="Arial Narrow" w:cs="Arial"/>
          <w:b/>
          <w:bCs/>
        </w:rPr>
        <w:t>Rebecca Lieberman</w:t>
      </w:r>
      <w:r w:rsidRPr="00165A9C">
        <w:rPr>
          <w:rFonts w:ascii="Arial Narrow" w:hAnsi="Arial Narrow" w:cs="Arial"/>
          <w:b/>
          <w:bCs/>
        </w:rPr>
        <w:t xml:space="preserve"> seconded the motion. A voice vote was taken, motion was unanimously approved.</w:t>
      </w:r>
    </w:p>
    <w:p w14:paraId="712E163D" w14:textId="77777777" w:rsidR="00E72DB3" w:rsidRPr="005D57AF" w:rsidRDefault="00E72DB3" w:rsidP="00E72DB3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ABA3473" w14:textId="57644BF6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Committee Updates by Committee Chairs</w:t>
      </w:r>
      <w:bookmarkStart w:id="1" w:name="_Hlk116385008"/>
    </w:p>
    <w:p w14:paraId="6FF50A26" w14:textId="5C281E07" w:rsidR="00495769" w:rsidRPr="002933F7" w:rsidRDefault="009361B4" w:rsidP="002933F7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Communications Committee – </w:t>
      </w:r>
      <w:bookmarkStart w:id="2" w:name="_Hlk213222853"/>
      <w:r>
        <w:rPr>
          <w:sz w:val="23"/>
          <w:szCs w:val="23"/>
        </w:rPr>
        <w:t>Davlynn Racadio</w:t>
      </w:r>
      <w:bookmarkStart w:id="3" w:name="_Hlk210126071"/>
      <w:bookmarkStart w:id="4" w:name="_Hlk196747545"/>
      <w:bookmarkStart w:id="5" w:name="_Hlk189482624"/>
      <w:bookmarkStart w:id="6" w:name="_Hlk178243121"/>
      <w:bookmarkStart w:id="7" w:name="_Hlk196747889"/>
      <w:bookmarkEnd w:id="2"/>
    </w:p>
    <w:p w14:paraId="6EFDE21C" w14:textId="2B1C47BB" w:rsidR="007A6D20" w:rsidRPr="006614CF" w:rsidRDefault="007F3ECB" w:rsidP="007A6D20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8" w:name="_Hlk218513291"/>
      <w:r>
        <w:rPr>
          <w:sz w:val="23"/>
          <w:szCs w:val="23"/>
        </w:rPr>
        <w:t xml:space="preserve">Discussion Regarding </w:t>
      </w:r>
      <w:r w:rsidRPr="008911A7">
        <w:rPr>
          <w:rFonts w:cs="Arial"/>
          <w:sz w:val="23"/>
          <w:szCs w:val="23"/>
        </w:rPr>
        <w:t>9-1-1 Goes to Washington (GTW)</w:t>
      </w:r>
    </w:p>
    <w:p w14:paraId="52D8D58D" w14:textId="5FA8E7FD" w:rsidR="006614CF" w:rsidRPr="00417D51" w:rsidRDefault="00DB2AAD" w:rsidP="006614CF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Davlynn Racadio referenced the item above and </w:t>
      </w:r>
      <w:r w:rsidR="001E6D0B">
        <w:rPr>
          <w:rFonts w:cs="Arial"/>
          <w:b/>
          <w:bCs/>
          <w:color w:val="auto"/>
        </w:rPr>
        <w:t>requested additional information from attendees</w:t>
      </w:r>
      <w:r w:rsidR="00A93CD8">
        <w:rPr>
          <w:rFonts w:cs="Arial"/>
          <w:b/>
          <w:bCs/>
          <w:color w:val="auto"/>
        </w:rPr>
        <w:t xml:space="preserve"> such as </w:t>
      </w:r>
      <w:r w:rsidR="00DD47DE">
        <w:rPr>
          <w:rFonts w:cs="Arial"/>
          <w:b/>
          <w:bCs/>
          <w:color w:val="auto"/>
        </w:rPr>
        <w:t xml:space="preserve">NENA member or not, </w:t>
      </w:r>
      <w:r w:rsidR="00A93CD8">
        <w:rPr>
          <w:rFonts w:cs="Arial"/>
          <w:b/>
          <w:bCs/>
          <w:color w:val="auto"/>
        </w:rPr>
        <w:t>first timer</w:t>
      </w:r>
      <w:r w:rsidR="0064209F">
        <w:rPr>
          <w:rFonts w:cs="Arial"/>
          <w:b/>
          <w:bCs/>
          <w:color w:val="auto"/>
        </w:rPr>
        <w:t>s</w:t>
      </w:r>
      <w:r w:rsidR="00B31408">
        <w:rPr>
          <w:rFonts w:cs="Arial"/>
          <w:b/>
          <w:bCs/>
          <w:color w:val="auto"/>
        </w:rPr>
        <w:t xml:space="preserve"> or not</w:t>
      </w:r>
      <w:r w:rsidR="00FB6A6F">
        <w:rPr>
          <w:rFonts w:cs="Arial"/>
          <w:b/>
          <w:bCs/>
          <w:color w:val="auto"/>
        </w:rPr>
        <w:t xml:space="preserve">, </w:t>
      </w:r>
      <w:r w:rsidR="00C816CE">
        <w:rPr>
          <w:rFonts w:cs="Arial"/>
          <w:b/>
          <w:bCs/>
          <w:color w:val="auto"/>
        </w:rPr>
        <w:t xml:space="preserve">official </w:t>
      </w:r>
      <w:r w:rsidR="002C2686">
        <w:rPr>
          <w:rFonts w:cs="Arial"/>
          <w:b/>
          <w:bCs/>
          <w:color w:val="auto"/>
        </w:rPr>
        <w:t xml:space="preserve">job titles, </w:t>
      </w:r>
      <w:r w:rsidR="00863FBE">
        <w:rPr>
          <w:rFonts w:cs="Arial"/>
          <w:b/>
          <w:bCs/>
          <w:color w:val="auto"/>
        </w:rPr>
        <w:t xml:space="preserve">work </w:t>
      </w:r>
      <w:r w:rsidR="00A93CD8">
        <w:rPr>
          <w:rFonts w:cs="Arial"/>
          <w:b/>
          <w:bCs/>
          <w:color w:val="auto"/>
        </w:rPr>
        <w:t xml:space="preserve">email addresses, and </w:t>
      </w:r>
      <w:r w:rsidR="003E7307">
        <w:rPr>
          <w:rFonts w:cs="Arial"/>
          <w:b/>
          <w:bCs/>
          <w:color w:val="auto"/>
        </w:rPr>
        <w:t xml:space="preserve">resident </w:t>
      </w:r>
      <w:r w:rsidR="00A93CD8">
        <w:rPr>
          <w:rFonts w:cs="Arial"/>
          <w:b/>
          <w:bCs/>
          <w:color w:val="auto"/>
        </w:rPr>
        <w:t xml:space="preserve">zip codes. </w:t>
      </w:r>
      <w:r w:rsidR="00162E28">
        <w:rPr>
          <w:rFonts w:cs="Arial"/>
          <w:b/>
          <w:bCs/>
          <w:color w:val="auto"/>
        </w:rPr>
        <w:t>She added that she is in the midst of scheduling meetings</w:t>
      </w:r>
      <w:r w:rsidR="00CF0218">
        <w:rPr>
          <w:rFonts w:cs="Arial"/>
          <w:b/>
          <w:bCs/>
          <w:color w:val="auto"/>
        </w:rPr>
        <w:t xml:space="preserve"> with one confirmed thus far</w:t>
      </w:r>
      <w:r w:rsidR="00DA1329">
        <w:rPr>
          <w:rFonts w:cs="Arial"/>
          <w:b/>
          <w:bCs/>
          <w:color w:val="auto"/>
        </w:rPr>
        <w:t xml:space="preserve"> and will follow up on the rest. </w:t>
      </w:r>
      <w:r w:rsidR="00AD03CF">
        <w:rPr>
          <w:rFonts w:cs="Arial"/>
          <w:b/>
          <w:bCs/>
          <w:color w:val="auto"/>
        </w:rPr>
        <w:t xml:space="preserve">Furthermore, </w:t>
      </w:r>
      <w:r w:rsidR="00FA708B">
        <w:rPr>
          <w:rFonts w:cs="Arial"/>
          <w:b/>
          <w:bCs/>
          <w:color w:val="auto"/>
        </w:rPr>
        <w:t xml:space="preserve">she mentioned that there should be a contingent of 19 total people </w:t>
      </w:r>
      <w:r w:rsidR="00246521">
        <w:rPr>
          <w:rFonts w:cs="Arial"/>
          <w:b/>
          <w:bCs/>
          <w:color w:val="auto"/>
        </w:rPr>
        <w:t xml:space="preserve">representing Hawaii for </w:t>
      </w:r>
      <w:r w:rsidR="00246521" w:rsidRPr="00246521">
        <w:rPr>
          <w:rFonts w:cs="Arial"/>
          <w:b/>
          <w:bCs/>
          <w:color w:val="auto"/>
        </w:rPr>
        <w:t>9-1-1 Goes to Washington</w:t>
      </w:r>
      <w:r w:rsidR="00755620">
        <w:rPr>
          <w:rFonts w:cs="Arial"/>
          <w:b/>
          <w:bCs/>
          <w:color w:val="auto"/>
        </w:rPr>
        <w:t>, which may require breakout groups</w:t>
      </w:r>
      <w:r w:rsidR="00C31E55">
        <w:rPr>
          <w:rFonts w:cs="Arial"/>
          <w:b/>
          <w:bCs/>
          <w:color w:val="auto"/>
        </w:rPr>
        <w:t xml:space="preserve"> for meetings</w:t>
      </w:r>
      <w:r w:rsidR="00755620">
        <w:rPr>
          <w:rFonts w:cs="Arial"/>
          <w:b/>
          <w:bCs/>
          <w:color w:val="auto"/>
        </w:rPr>
        <w:t xml:space="preserve"> due to the large </w:t>
      </w:r>
      <w:r w:rsidR="00210694">
        <w:rPr>
          <w:rFonts w:cs="Arial"/>
          <w:b/>
          <w:bCs/>
          <w:color w:val="auto"/>
        </w:rPr>
        <w:t>number</w:t>
      </w:r>
      <w:r w:rsidR="00755620">
        <w:rPr>
          <w:rFonts w:cs="Arial"/>
          <w:b/>
          <w:bCs/>
          <w:color w:val="auto"/>
        </w:rPr>
        <w:t xml:space="preserve"> of attendees</w:t>
      </w:r>
      <w:r w:rsidR="00246521">
        <w:rPr>
          <w:rFonts w:cs="Arial"/>
          <w:b/>
          <w:bCs/>
          <w:color w:val="auto"/>
        </w:rPr>
        <w:t xml:space="preserve">. </w:t>
      </w:r>
      <w:r w:rsidR="000F6659">
        <w:rPr>
          <w:rFonts w:cs="Arial"/>
          <w:b/>
          <w:bCs/>
          <w:color w:val="auto"/>
        </w:rPr>
        <w:t xml:space="preserve">She stated that </w:t>
      </w:r>
      <w:r w:rsidR="00A92A1B">
        <w:rPr>
          <w:rFonts w:cs="Arial"/>
          <w:b/>
          <w:bCs/>
          <w:color w:val="auto"/>
        </w:rPr>
        <w:t xml:space="preserve">this is to support recognizing </w:t>
      </w:r>
      <w:r w:rsidR="00A92A1B">
        <w:rPr>
          <w:rFonts w:cs="Arial"/>
          <w:b/>
          <w:bCs/>
          <w:color w:val="auto"/>
        </w:rPr>
        <w:lastRenderedPageBreak/>
        <w:t xml:space="preserve">telecommunicators as first responders and </w:t>
      </w:r>
      <w:r w:rsidR="00AE76DB">
        <w:rPr>
          <w:rFonts w:cs="Arial"/>
          <w:b/>
          <w:bCs/>
          <w:color w:val="auto"/>
        </w:rPr>
        <w:t>funding</w:t>
      </w:r>
      <w:r w:rsidR="00A92A1B">
        <w:rPr>
          <w:rFonts w:cs="Arial"/>
          <w:b/>
          <w:bCs/>
          <w:color w:val="auto"/>
        </w:rPr>
        <w:t xml:space="preserve"> NG911.</w:t>
      </w:r>
      <w:r w:rsidR="00824273">
        <w:rPr>
          <w:rFonts w:cs="Arial"/>
          <w:b/>
          <w:bCs/>
          <w:color w:val="auto"/>
        </w:rPr>
        <w:t xml:space="preserve"> </w:t>
      </w:r>
      <w:r w:rsidR="00AE76DB">
        <w:rPr>
          <w:rFonts w:cs="Arial"/>
          <w:b/>
          <w:bCs/>
          <w:color w:val="auto"/>
        </w:rPr>
        <w:t xml:space="preserve">Lastly, </w:t>
      </w:r>
      <w:r w:rsidR="00E61EE0">
        <w:rPr>
          <w:rFonts w:cs="Arial"/>
          <w:b/>
          <w:bCs/>
          <w:color w:val="auto"/>
        </w:rPr>
        <w:t xml:space="preserve">she highlighted </w:t>
      </w:r>
      <w:r w:rsidR="00A53F4E">
        <w:rPr>
          <w:rFonts w:cs="Arial"/>
          <w:b/>
          <w:bCs/>
          <w:color w:val="auto"/>
        </w:rPr>
        <w:t xml:space="preserve">that the conference </w:t>
      </w:r>
      <w:r w:rsidR="00DD47DE">
        <w:rPr>
          <w:rFonts w:cs="Arial"/>
          <w:b/>
          <w:bCs/>
          <w:color w:val="auto"/>
        </w:rPr>
        <w:t>hosts</w:t>
      </w:r>
      <w:r w:rsidR="00A53F4E">
        <w:rPr>
          <w:rFonts w:cs="Arial"/>
          <w:b/>
          <w:bCs/>
          <w:color w:val="auto"/>
        </w:rPr>
        <w:t xml:space="preserve"> a</w:t>
      </w:r>
      <w:r w:rsidR="00E61EE0">
        <w:rPr>
          <w:rFonts w:cs="Arial"/>
          <w:b/>
          <w:bCs/>
          <w:color w:val="auto"/>
        </w:rPr>
        <w:t xml:space="preserve"> congressional breakfast</w:t>
      </w:r>
      <w:r w:rsidR="00404153">
        <w:rPr>
          <w:rFonts w:cs="Arial"/>
          <w:b/>
          <w:bCs/>
          <w:color w:val="auto"/>
        </w:rPr>
        <w:t xml:space="preserve"> to garner</w:t>
      </w:r>
      <w:r w:rsidR="006C7154">
        <w:rPr>
          <w:rFonts w:cs="Arial"/>
          <w:b/>
          <w:bCs/>
          <w:color w:val="auto"/>
        </w:rPr>
        <w:t xml:space="preserve"> </w:t>
      </w:r>
      <w:r w:rsidR="00404153">
        <w:rPr>
          <w:rFonts w:cs="Arial"/>
          <w:b/>
          <w:bCs/>
          <w:color w:val="auto"/>
        </w:rPr>
        <w:t xml:space="preserve">support for the aforementioned bills. </w:t>
      </w:r>
    </w:p>
    <w:p w14:paraId="774A421C" w14:textId="4E591567" w:rsidR="006614CF" w:rsidRPr="007A6D20" w:rsidRDefault="006614CF" w:rsidP="006614CF">
      <w:pPr>
        <w:pStyle w:val="Default"/>
        <w:ind w:left="2160"/>
        <w:rPr>
          <w:sz w:val="23"/>
          <w:szCs w:val="23"/>
        </w:rPr>
      </w:pPr>
    </w:p>
    <w:bookmarkEnd w:id="3"/>
    <w:bookmarkEnd w:id="4"/>
    <w:bookmarkEnd w:id="5"/>
    <w:bookmarkEnd w:id="6"/>
    <w:bookmarkEnd w:id="7"/>
    <w:bookmarkEnd w:id="8"/>
    <w:p w14:paraId="2A04339F" w14:textId="510C400C" w:rsidR="003E3E93" w:rsidRDefault="009361B4" w:rsidP="0004496B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Technical Committee – Shawn Kuratani</w:t>
      </w:r>
    </w:p>
    <w:p w14:paraId="053460D0" w14:textId="51187C74" w:rsidR="001B2938" w:rsidRDefault="00CA611F" w:rsidP="0001433C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9" w:name="_Hlk210126157"/>
      <w:r>
        <w:rPr>
          <w:sz w:val="23"/>
          <w:szCs w:val="23"/>
        </w:rPr>
        <w:t>Intrado Updated Roadmap Presentation</w:t>
      </w:r>
    </w:p>
    <w:p w14:paraId="343CAACC" w14:textId="1718BF0F" w:rsidR="0001433C" w:rsidRDefault="00FE2EF3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Shawn Kuratani requested an update from Brian Boezeman regarding the item above. </w:t>
      </w:r>
    </w:p>
    <w:p w14:paraId="121A7E54" w14:textId="77777777" w:rsidR="00FE2EF3" w:rsidRDefault="00FE2EF3" w:rsidP="0001433C">
      <w:pPr>
        <w:pStyle w:val="Default"/>
        <w:ind w:left="2160"/>
        <w:rPr>
          <w:b/>
          <w:bCs/>
          <w:color w:val="auto"/>
        </w:rPr>
      </w:pPr>
    </w:p>
    <w:p w14:paraId="7FFC478C" w14:textId="07434A8F" w:rsidR="00FE2EF3" w:rsidRDefault="003620E7" w:rsidP="0001433C">
      <w:pPr>
        <w:pStyle w:val="Default"/>
        <w:ind w:left="2160"/>
        <w:rPr>
          <w:b/>
          <w:bCs/>
          <w:color w:val="auto"/>
        </w:rPr>
      </w:pPr>
      <w:r w:rsidRPr="003620E7">
        <w:rPr>
          <w:b/>
          <w:bCs/>
          <w:noProof/>
          <w:color w:val="auto"/>
        </w:rPr>
        <w:drawing>
          <wp:inline distT="0" distB="0" distL="0" distR="0" wp14:anchorId="3B8FF6FD" wp14:editId="63735E70">
            <wp:extent cx="5265200" cy="2971800"/>
            <wp:effectExtent l="0" t="0" r="0" b="0"/>
            <wp:docPr id="450866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664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F9D8" w14:textId="57551A67" w:rsidR="003620E7" w:rsidRDefault="003620E7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</w:t>
      </w:r>
      <w:r w:rsidR="00DF5AA9">
        <w:rPr>
          <w:b/>
          <w:bCs/>
          <w:color w:val="auto"/>
        </w:rPr>
        <w:t>stated that this presentation will be covered at a high level mostly regarding the Next Generation 911 (NG911) transition for Hawaii</w:t>
      </w:r>
      <w:r w:rsidR="00B1420F">
        <w:rPr>
          <w:b/>
          <w:bCs/>
          <w:color w:val="auto"/>
        </w:rPr>
        <w:t>, which will include discussion of the past efforts</w:t>
      </w:r>
      <w:r w:rsidR="002835FD">
        <w:rPr>
          <w:b/>
          <w:bCs/>
          <w:color w:val="auto"/>
        </w:rPr>
        <w:t xml:space="preserve">, </w:t>
      </w:r>
      <w:r w:rsidR="00B1420F">
        <w:rPr>
          <w:b/>
          <w:bCs/>
          <w:color w:val="auto"/>
        </w:rPr>
        <w:t>future next steps</w:t>
      </w:r>
      <w:r w:rsidR="002835FD">
        <w:rPr>
          <w:b/>
          <w:bCs/>
          <w:color w:val="auto"/>
        </w:rPr>
        <w:t>, and estimated timelines</w:t>
      </w:r>
      <w:r w:rsidR="00B1420F">
        <w:rPr>
          <w:b/>
          <w:bCs/>
          <w:color w:val="auto"/>
        </w:rPr>
        <w:t xml:space="preserve">. </w:t>
      </w:r>
    </w:p>
    <w:p w14:paraId="34302D04" w14:textId="77777777" w:rsidR="000D4B08" w:rsidRDefault="000D4B08" w:rsidP="0001433C">
      <w:pPr>
        <w:pStyle w:val="Default"/>
        <w:ind w:left="2160"/>
        <w:rPr>
          <w:b/>
          <w:bCs/>
          <w:color w:val="auto"/>
        </w:rPr>
      </w:pPr>
    </w:p>
    <w:p w14:paraId="0B1F162C" w14:textId="61B805F2" w:rsidR="000D4B08" w:rsidRDefault="000D4B08" w:rsidP="0001433C">
      <w:pPr>
        <w:pStyle w:val="Default"/>
        <w:ind w:left="2160"/>
        <w:rPr>
          <w:b/>
          <w:bCs/>
          <w:color w:val="auto"/>
        </w:rPr>
      </w:pPr>
      <w:r w:rsidRPr="000D4B08">
        <w:rPr>
          <w:b/>
          <w:bCs/>
          <w:noProof/>
          <w:color w:val="auto"/>
        </w:rPr>
        <w:lastRenderedPageBreak/>
        <w:drawing>
          <wp:inline distT="0" distB="0" distL="0" distR="0" wp14:anchorId="6BC90036" wp14:editId="1643F83B">
            <wp:extent cx="5263207" cy="2971800"/>
            <wp:effectExtent l="0" t="0" r="0" b="0"/>
            <wp:docPr id="1347446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469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20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489B" w14:textId="026849EA" w:rsidR="000D4B08" w:rsidRDefault="000D4B08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</w:t>
      </w:r>
      <w:r w:rsidR="00F209AD">
        <w:rPr>
          <w:b/>
          <w:bCs/>
          <w:color w:val="auto"/>
        </w:rPr>
        <w:t xml:space="preserve">stated the topics that will be covered in the presentation. </w:t>
      </w:r>
    </w:p>
    <w:p w14:paraId="5253D53F" w14:textId="77777777" w:rsidR="00B2525A" w:rsidRDefault="00B2525A" w:rsidP="0001433C">
      <w:pPr>
        <w:pStyle w:val="Default"/>
        <w:ind w:left="2160"/>
        <w:rPr>
          <w:b/>
          <w:bCs/>
          <w:color w:val="auto"/>
        </w:rPr>
      </w:pPr>
    </w:p>
    <w:p w14:paraId="36FCF177" w14:textId="435A48AD" w:rsidR="00B2525A" w:rsidRDefault="00E05583" w:rsidP="0001433C">
      <w:pPr>
        <w:pStyle w:val="Default"/>
        <w:ind w:left="2160"/>
        <w:rPr>
          <w:b/>
          <w:bCs/>
          <w:color w:val="auto"/>
        </w:rPr>
      </w:pPr>
      <w:r w:rsidRPr="00E05583">
        <w:rPr>
          <w:b/>
          <w:bCs/>
          <w:noProof/>
          <w:color w:val="auto"/>
        </w:rPr>
        <w:drawing>
          <wp:inline distT="0" distB="0" distL="0" distR="0" wp14:anchorId="79A2FD38" wp14:editId="777C6946">
            <wp:extent cx="5270187" cy="2971800"/>
            <wp:effectExtent l="0" t="0" r="6985" b="0"/>
            <wp:docPr id="970028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283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18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50D7" w14:textId="64060C35" w:rsidR="00E05583" w:rsidRDefault="00E05583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</w:t>
      </w:r>
      <w:r w:rsidR="00F04120">
        <w:rPr>
          <w:b/>
          <w:bCs/>
          <w:color w:val="auto"/>
        </w:rPr>
        <w:t xml:space="preserve">stated that Intrado’s NG911 roadmap </w:t>
      </w:r>
      <w:r w:rsidR="007A0BF3">
        <w:rPr>
          <w:b/>
          <w:bCs/>
          <w:color w:val="auto"/>
        </w:rPr>
        <w:t>took Mission Critical Partners’ (MCP) NG911 Readiness Assessment</w:t>
      </w:r>
      <w:r w:rsidR="00595B2F">
        <w:rPr>
          <w:b/>
          <w:bCs/>
          <w:color w:val="auto"/>
        </w:rPr>
        <w:t xml:space="preserve"> Report</w:t>
      </w:r>
      <w:r w:rsidR="007A0BF3">
        <w:rPr>
          <w:b/>
          <w:bCs/>
          <w:color w:val="auto"/>
        </w:rPr>
        <w:t xml:space="preserve"> </w:t>
      </w:r>
      <w:r w:rsidR="00AC0807">
        <w:rPr>
          <w:b/>
          <w:bCs/>
          <w:color w:val="auto"/>
        </w:rPr>
        <w:t>(</w:t>
      </w:r>
      <w:r w:rsidR="007A0BF3">
        <w:rPr>
          <w:b/>
          <w:bCs/>
          <w:color w:val="auto"/>
        </w:rPr>
        <w:t>completed in September 2025</w:t>
      </w:r>
      <w:r w:rsidR="00AC0807">
        <w:rPr>
          <w:b/>
          <w:bCs/>
          <w:color w:val="auto"/>
        </w:rPr>
        <w:t>)</w:t>
      </w:r>
      <w:r w:rsidR="007A0BF3">
        <w:rPr>
          <w:b/>
          <w:bCs/>
          <w:color w:val="auto"/>
        </w:rPr>
        <w:t xml:space="preserve"> into consideration </w:t>
      </w:r>
      <w:r w:rsidR="0003525F">
        <w:rPr>
          <w:b/>
          <w:bCs/>
          <w:color w:val="auto"/>
        </w:rPr>
        <w:t>for alignment purposes.</w:t>
      </w:r>
      <w:r w:rsidR="00A802D6">
        <w:rPr>
          <w:b/>
          <w:bCs/>
          <w:color w:val="auto"/>
        </w:rPr>
        <w:t xml:space="preserve"> He mentioned </w:t>
      </w:r>
      <w:r w:rsidR="00617CAF">
        <w:rPr>
          <w:b/>
          <w:bCs/>
          <w:color w:val="auto"/>
        </w:rPr>
        <w:t xml:space="preserve">key focal points such as Next Generation Core Services (NGCS), Emergency Services IP Network (ESInet), Call Handling Equipment (CHE), and Geographic Information Systems (GIS). </w:t>
      </w:r>
      <w:r w:rsidR="00E9754D">
        <w:rPr>
          <w:b/>
          <w:bCs/>
          <w:color w:val="auto"/>
        </w:rPr>
        <w:t xml:space="preserve">Furthermore, he stated that </w:t>
      </w:r>
      <w:r w:rsidR="00735F0A">
        <w:rPr>
          <w:b/>
          <w:bCs/>
          <w:color w:val="auto"/>
        </w:rPr>
        <w:t>the</w:t>
      </w:r>
      <w:r w:rsidR="00894F4F">
        <w:rPr>
          <w:b/>
          <w:bCs/>
          <w:color w:val="auto"/>
        </w:rPr>
        <w:t>re are required upgrades for the</w:t>
      </w:r>
      <w:r w:rsidR="00735F0A">
        <w:rPr>
          <w:b/>
          <w:bCs/>
          <w:color w:val="auto"/>
        </w:rPr>
        <w:t xml:space="preserve"> A91</w:t>
      </w:r>
      <w:r w:rsidR="00894F4F">
        <w:rPr>
          <w:b/>
          <w:bCs/>
          <w:color w:val="auto"/>
        </w:rPr>
        <w:t>1/</w:t>
      </w:r>
      <w:r w:rsidR="00735F0A">
        <w:rPr>
          <w:b/>
          <w:bCs/>
          <w:color w:val="auto"/>
        </w:rPr>
        <w:t>VIPER systems for full i3 implementation</w:t>
      </w:r>
      <w:r w:rsidR="00005F10">
        <w:rPr>
          <w:b/>
          <w:bCs/>
          <w:color w:val="auto"/>
        </w:rPr>
        <w:t xml:space="preserve">, </w:t>
      </w:r>
      <w:r w:rsidR="00894F4F">
        <w:rPr>
          <w:b/>
          <w:bCs/>
          <w:color w:val="auto"/>
        </w:rPr>
        <w:t xml:space="preserve">ESInet for </w:t>
      </w:r>
      <w:r w:rsidR="0013587E">
        <w:rPr>
          <w:b/>
          <w:bCs/>
          <w:color w:val="auto"/>
        </w:rPr>
        <w:t>Internet Protocol (</w:t>
      </w:r>
      <w:r w:rsidR="00894F4F">
        <w:rPr>
          <w:b/>
          <w:bCs/>
          <w:color w:val="auto"/>
        </w:rPr>
        <w:t>IP</w:t>
      </w:r>
      <w:r w:rsidR="0013587E">
        <w:rPr>
          <w:b/>
          <w:bCs/>
          <w:color w:val="auto"/>
        </w:rPr>
        <w:t>)</w:t>
      </w:r>
      <w:r w:rsidR="00E43B3B">
        <w:rPr>
          <w:b/>
          <w:bCs/>
          <w:color w:val="auto"/>
        </w:rPr>
        <w:t xml:space="preserve"> </w:t>
      </w:r>
      <w:r w:rsidR="0013587E">
        <w:rPr>
          <w:b/>
          <w:bCs/>
          <w:color w:val="auto"/>
        </w:rPr>
        <w:t>P</w:t>
      </w:r>
      <w:r w:rsidR="00E43B3B">
        <w:rPr>
          <w:b/>
          <w:bCs/>
          <w:color w:val="auto"/>
        </w:rPr>
        <w:t>oint of</w:t>
      </w:r>
      <w:r w:rsidR="00894F4F">
        <w:rPr>
          <w:b/>
          <w:bCs/>
          <w:color w:val="auto"/>
        </w:rPr>
        <w:t xml:space="preserve"> </w:t>
      </w:r>
      <w:r w:rsidR="0013587E">
        <w:rPr>
          <w:b/>
          <w:bCs/>
          <w:color w:val="auto"/>
        </w:rPr>
        <w:t>I</w:t>
      </w:r>
      <w:r w:rsidR="00894F4F">
        <w:rPr>
          <w:b/>
          <w:bCs/>
          <w:color w:val="auto"/>
        </w:rPr>
        <w:t>nterface</w:t>
      </w:r>
      <w:r w:rsidR="008D132A">
        <w:rPr>
          <w:b/>
          <w:bCs/>
          <w:color w:val="auto"/>
        </w:rPr>
        <w:t xml:space="preserve"> </w:t>
      </w:r>
      <w:r w:rsidR="0013587E">
        <w:rPr>
          <w:b/>
          <w:bCs/>
          <w:color w:val="auto"/>
        </w:rPr>
        <w:t xml:space="preserve">(POI) </w:t>
      </w:r>
      <w:r w:rsidR="008D132A">
        <w:rPr>
          <w:b/>
          <w:bCs/>
          <w:color w:val="auto"/>
        </w:rPr>
        <w:t>to meet mandates</w:t>
      </w:r>
      <w:r w:rsidR="00005F10">
        <w:rPr>
          <w:b/>
          <w:bCs/>
          <w:color w:val="auto"/>
        </w:rPr>
        <w:t>, CHE</w:t>
      </w:r>
      <w:r w:rsidR="003C7412">
        <w:rPr>
          <w:b/>
          <w:bCs/>
          <w:color w:val="auto"/>
        </w:rPr>
        <w:t xml:space="preserve"> for VIPER 7</w:t>
      </w:r>
      <w:r w:rsidR="00005F10">
        <w:rPr>
          <w:b/>
          <w:bCs/>
          <w:color w:val="auto"/>
        </w:rPr>
        <w:t xml:space="preserve">, and GIS for onboarding </w:t>
      </w:r>
      <w:r w:rsidR="00253024">
        <w:rPr>
          <w:b/>
          <w:bCs/>
          <w:color w:val="auto"/>
        </w:rPr>
        <w:t>to NGCS</w:t>
      </w:r>
      <w:r w:rsidR="008D132A">
        <w:rPr>
          <w:b/>
          <w:bCs/>
          <w:color w:val="auto"/>
        </w:rPr>
        <w:t xml:space="preserve">. </w:t>
      </w:r>
    </w:p>
    <w:p w14:paraId="52684053" w14:textId="77777777" w:rsidR="004773B2" w:rsidRDefault="004773B2" w:rsidP="0001433C">
      <w:pPr>
        <w:pStyle w:val="Default"/>
        <w:ind w:left="2160"/>
        <w:rPr>
          <w:b/>
          <w:bCs/>
          <w:color w:val="auto"/>
        </w:rPr>
      </w:pPr>
    </w:p>
    <w:p w14:paraId="23211B1B" w14:textId="6B4368A6" w:rsidR="004773B2" w:rsidRDefault="00B707FF" w:rsidP="0001433C">
      <w:pPr>
        <w:pStyle w:val="Default"/>
        <w:ind w:left="2160"/>
        <w:rPr>
          <w:b/>
          <w:bCs/>
          <w:color w:val="auto"/>
        </w:rPr>
      </w:pPr>
      <w:r w:rsidRPr="00B707FF">
        <w:rPr>
          <w:b/>
          <w:bCs/>
          <w:noProof/>
          <w:color w:val="auto"/>
        </w:rPr>
        <w:drawing>
          <wp:inline distT="0" distB="0" distL="0" distR="0" wp14:anchorId="14129421" wp14:editId="0E22C978">
            <wp:extent cx="5277186" cy="2971800"/>
            <wp:effectExtent l="0" t="0" r="0" b="0"/>
            <wp:docPr id="449160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606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18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4E8A" w14:textId="2EAF5F2C" w:rsidR="00241B2F" w:rsidRDefault="004773B2" w:rsidP="00BC23E3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Brian Boezeman</w:t>
      </w:r>
      <w:r w:rsidR="00FD33BE">
        <w:rPr>
          <w:b/>
          <w:bCs/>
          <w:color w:val="auto"/>
        </w:rPr>
        <w:t xml:space="preserve"> </w:t>
      </w:r>
      <w:r w:rsidR="00B35C82">
        <w:rPr>
          <w:b/>
          <w:bCs/>
          <w:color w:val="auto"/>
        </w:rPr>
        <w:t xml:space="preserve">mentioned </w:t>
      </w:r>
      <w:r w:rsidR="00FD33BE">
        <w:rPr>
          <w:b/>
          <w:bCs/>
          <w:color w:val="auto"/>
        </w:rPr>
        <w:t xml:space="preserve">that the upper </w:t>
      </w:r>
      <w:r w:rsidR="0073590E">
        <w:rPr>
          <w:b/>
          <w:bCs/>
          <w:color w:val="auto"/>
        </w:rPr>
        <w:t>right-hand</w:t>
      </w:r>
      <w:r w:rsidR="00FD33BE">
        <w:rPr>
          <w:b/>
          <w:bCs/>
          <w:color w:val="auto"/>
        </w:rPr>
        <w:t xml:space="preserve"> corner of the slide features a key that </w:t>
      </w:r>
      <w:r w:rsidR="00B35C82">
        <w:rPr>
          <w:b/>
          <w:bCs/>
          <w:color w:val="auto"/>
        </w:rPr>
        <w:t>references a category stated in MCP’s NG911 readiness assessment report.</w:t>
      </w:r>
      <w:r w:rsidR="00E033C9">
        <w:rPr>
          <w:b/>
          <w:bCs/>
          <w:color w:val="auto"/>
        </w:rPr>
        <w:t xml:space="preserve"> He </w:t>
      </w:r>
      <w:r w:rsidR="0088178C">
        <w:rPr>
          <w:b/>
          <w:bCs/>
          <w:color w:val="auto"/>
        </w:rPr>
        <w:t>commented</w:t>
      </w:r>
      <w:r w:rsidR="001D5C27">
        <w:rPr>
          <w:b/>
          <w:bCs/>
          <w:color w:val="auto"/>
        </w:rPr>
        <w:t xml:space="preserve"> that </w:t>
      </w:r>
      <w:r w:rsidR="00C90046">
        <w:rPr>
          <w:b/>
          <w:bCs/>
          <w:color w:val="auto"/>
        </w:rPr>
        <w:t xml:space="preserve">Hawaii was utilizing an A911 system, which was unique to the state and </w:t>
      </w:r>
      <w:r w:rsidR="0088178C">
        <w:rPr>
          <w:b/>
          <w:bCs/>
          <w:color w:val="auto"/>
        </w:rPr>
        <w:t xml:space="preserve">lagged in terms of </w:t>
      </w:r>
      <w:r w:rsidR="00C71990">
        <w:rPr>
          <w:b/>
          <w:bCs/>
          <w:color w:val="auto"/>
        </w:rPr>
        <w:t xml:space="preserve">upgrades being </w:t>
      </w:r>
      <w:r w:rsidR="0088178C">
        <w:rPr>
          <w:b/>
          <w:bCs/>
          <w:color w:val="auto"/>
        </w:rPr>
        <w:t xml:space="preserve">hardware/software releases. He </w:t>
      </w:r>
      <w:r w:rsidR="00C90046">
        <w:rPr>
          <w:b/>
          <w:bCs/>
          <w:color w:val="auto"/>
        </w:rPr>
        <w:t>the</w:t>
      </w:r>
      <w:r w:rsidR="0088178C">
        <w:rPr>
          <w:b/>
          <w:bCs/>
          <w:color w:val="auto"/>
        </w:rPr>
        <w:t>n stated that the</w:t>
      </w:r>
      <w:r w:rsidR="00C90046">
        <w:rPr>
          <w:b/>
          <w:bCs/>
          <w:color w:val="auto"/>
        </w:rPr>
        <w:t xml:space="preserve"> </w:t>
      </w:r>
      <w:r w:rsidR="00485FE8">
        <w:rPr>
          <w:b/>
          <w:bCs/>
          <w:color w:val="auto"/>
        </w:rPr>
        <w:t xml:space="preserve">on-site </w:t>
      </w:r>
      <w:r w:rsidR="001D5C27">
        <w:rPr>
          <w:b/>
          <w:bCs/>
          <w:color w:val="auto"/>
        </w:rPr>
        <w:t>A911 Hybrid Implementation was completed in August 2025</w:t>
      </w:r>
      <w:r w:rsidR="00C76BFE">
        <w:rPr>
          <w:b/>
          <w:bCs/>
          <w:color w:val="auto"/>
        </w:rPr>
        <w:t>, which incorporates both Hawaii and Continental United States (CONUS) elements allowing the</w:t>
      </w:r>
      <w:r w:rsidR="0058003C">
        <w:rPr>
          <w:b/>
          <w:bCs/>
          <w:color w:val="auto"/>
        </w:rPr>
        <w:t xml:space="preserve"> functionality of</w:t>
      </w:r>
      <w:r w:rsidR="00C76BFE">
        <w:rPr>
          <w:b/>
          <w:bCs/>
          <w:color w:val="auto"/>
        </w:rPr>
        <w:t xml:space="preserve"> voice calls to remain within the state</w:t>
      </w:r>
      <w:r w:rsidR="00BC7F30">
        <w:rPr>
          <w:b/>
          <w:bCs/>
          <w:color w:val="auto"/>
        </w:rPr>
        <w:t xml:space="preserve"> even if connectivity is lost</w:t>
      </w:r>
      <w:r w:rsidR="002D1F2B">
        <w:rPr>
          <w:b/>
          <w:bCs/>
          <w:color w:val="auto"/>
        </w:rPr>
        <w:t xml:space="preserve"> to CONUS</w:t>
      </w:r>
      <w:r w:rsidR="00C76BFE">
        <w:rPr>
          <w:b/>
          <w:bCs/>
          <w:color w:val="auto"/>
        </w:rPr>
        <w:t xml:space="preserve">. </w:t>
      </w:r>
      <w:r w:rsidR="008379CA">
        <w:rPr>
          <w:b/>
          <w:bCs/>
          <w:color w:val="auto"/>
        </w:rPr>
        <w:t xml:space="preserve">He added that they may </w:t>
      </w:r>
      <w:r w:rsidR="00FE3180">
        <w:rPr>
          <w:b/>
          <w:bCs/>
          <w:color w:val="auto"/>
        </w:rPr>
        <w:t>not have</w:t>
      </w:r>
      <w:r w:rsidR="008379CA">
        <w:rPr>
          <w:b/>
          <w:bCs/>
          <w:color w:val="auto"/>
        </w:rPr>
        <w:t xml:space="preserve"> access to location data during connectivity loss to CONUS</w:t>
      </w:r>
      <w:r w:rsidR="008A3E2A">
        <w:rPr>
          <w:b/>
          <w:bCs/>
          <w:color w:val="auto"/>
        </w:rPr>
        <w:t xml:space="preserve">, which is due to carrier equipment being based in </w:t>
      </w:r>
      <w:r w:rsidR="00ED1496">
        <w:rPr>
          <w:b/>
          <w:bCs/>
          <w:color w:val="auto"/>
        </w:rPr>
        <w:t>CONUS</w:t>
      </w:r>
      <w:r w:rsidR="008379CA">
        <w:rPr>
          <w:b/>
          <w:bCs/>
          <w:color w:val="auto"/>
        </w:rPr>
        <w:t xml:space="preserve">. </w:t>
      </w:r>
      <w:r w:rsidR="00FD2487">
        <w:rPr>
          <w:b/>
          <w:bCs/>
          <w:color w:val="auto"/>
        </w:rPr>
        <w:t>Furthermore, h</w:t>
      </w:r>
      <w:r w:rsidR="00434480">
        <w:rPr>
          <w:b/>
          <w:bCs/>
          <w:color w:val="auto"/>
        </w:rPr>
        <w:t xml:space="preserve">e </w:t>
      </w:r>
      <w:r w:rsidR="00FD2487">
        <w:rPr>
          <w:b/>
          <w:bCs/>
          <w:color w:val="auto"/>
        </w:rPr>
        <w:t xml:space="preserve">stated </w:t>
      </w:r>
      <w:r w:rsidR="00434480">
        <w:rPr>
          <w:b/>
          <w:bCs/>
          <w:color w:val="auto"/>
        </w:rPr>
        <w:t xml:space="preserve">that they are using CONUS equipment for call routing and database lookups. </w:t>
      </w:r>
      <w:r w:rsidR="00BC23E3">
        <w:rPr>
          <w:b/>
          <w:bCs/>
          <w:color w:val="auto"/>
        </w:rPr>
        <w:t xml:space="preserve">Lastly, he </w:t>
      </w:r>
      <w:r w:rsidR="006A3FDF">
        <w:rPr>
          <w:b/>
          <w:bCs/>
          <w:color w:val="auto"/>
        </w:rPr>
        <w:t>highlighted</w:t>
      </w:r>
      <w:r w:rsidR="00184CCE">
        <w:rPr>
          <w:b/>
          <w:bCs/>
          <w:color w:val="auto"/>
        </w:rPr>
        <w:t xml:space="preserve"> that they transitioned to new hardware supporting i3</w:t>
      </w:r>
      <w:r w:rsidR="00E8288B">
        <w:rPr>
          <w:b/>
          <w:bCs/>
          <w:color w:val="auto"/>
        </w:rPr>
        <w:t xml:space="preserve">, which </w:t>
      </w:r>
      <w:r w:rsidR="007A5CBB">
        <w:rPr>
          <w:b/>
          <w:bCs/>
          <w:color w:val="auto"/>
        </w:rPr>
        <w:t xml:space="preserve">provides access to the latest code base, reduces risk of hardware failures, and addresses F5 component </w:t>
      </w:r>
      <w:r w:rsidR="00A9628F">
        <w:rPr>
          <w:b/>
          <w:bCs/>
          <w:color w:val="auto"/>
        </w:rPr>
        <w:t>issues</w:t>
      </w:r>
      <w:r w:rsidR="007A5CBB">
        <w:rPr>
          <w:b/>
          <w:bCs/>
          <w:color w:val="auto"/>
        </w:rPr>
        <w:t xml:space="preserve">. </w:t>
      </w:r>
    </w:p>
    <w:p w14:paraId="12F841FB" w14:textId="77777777" w:rsidR="005C2AF2" w:rsidRDefault="005C2AF2" w:rsidP="0001433C">
      <w:pPr>
        <w:pStyle w:val="Default"/>
        <w:ind w:left="2160"/>
        <w:rPr>
          <w:b/>
          <w:bCs/>
          <w:color w:val="auto"/>
        </w:rPr>
      </w:pPr>
    </w:p>
    <w:p w14:paraId="22EFBEA4" w14:textId="1DD239B3" w:rsidR="005C2AF2" w:rsidRDefault="005C2AF2" w:rsidP="0001433C">
      <w:pPr>
        <w:pStyle w:val="Default"/>
        <w:ind w:left="2160"/>
        <w:rPr>
          <w:b/>
          <w:bCs/>
          <w:color w:val="auto"/>
        </w:rPr>
      </w:pPr>
      <w:r w:rsidRPr="005C2AF2">
        <w:rPr>
          <w:b/>
          <w:bCs/>
          <w:noProof/>
          <w:color w:val="auto"/>
        </w:rPr>
        <w:lastRenderedPageBreak/>
        <w:drawing>
          <wp:inline distT="0" distB="0" distL="0" distR="0" wp14:anchorId="24FC4D7D" wp14:editId="7137BAF0">
            <wp:extent cx="5295269" cy="2971800"/>
            <wp:effectExtent l="0" t="0" r="635" b="0"/>
            <wp:docPr id="253606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064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26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4439" w14:textId="6ED0A0AA" w:rsidR="005C2AF2" w:rsidRDefault="00F02C02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</w:t>
      </w:r>
      <w:r w:rsidR="009A00A2">
        <w:rPr>
          <w:b/>
          <w:bCs/>
          <w:color w:val="auto"/>
        </w:rPr>
        <w:t xml:space="preserve">stated </w:t>
      </w:r>
      <w:r w:rsidR="00052F5A">
        <w:rPr>
          <w:b/>
          <w:bCs/>
          <w:color w:val="auto"/>
        </w:rPr>
        <w:t xml:space="preserve">that </w:t>
      </w:r>
      <w:r w:rsidR="00662EEE">
        <w:rPr>
          <w:b/>
          <w:bCs/>
          <w:color w:val="auto"/>
        </w:rPr>
        <w:t>they are in the midst of the VIPER 7 migrations</w:t>
      </w:r>
      <w:r w:rsidR="00C45BE7">
        <w:rPr>
          <w:b/>
          <w:bCs/>
          <w:color w:val="auto"/>
        </w:rPr>
        <w:t xml:space="preserve"> utilizing </w:t>
      </w:r>
      <w:r w:rsidR="00D961F4">
        <w:rPr>
          <w:b/>
          <w:bCs/>
          <w:color w:val="auto"/>
        </w:rPr>
        <w:t>Spatial Command &amp; Control (SCC) mapping</w:t>
      </w:r>
      <w:r w:rsidR="00BC2567">
        <w:rPr>
          <w:b/>
          <w:bCs/>
          <w:color w:val="auto"/>
        </w:rPr>
        <w:t>, which</w:t>
      </w:r>
      <w:r w:rsidR="00D961F4">
        <w:rPr>
          <w:b/>
          <w:bCs/>
          <w:color w:val="auto"/>
        </w:rPr>
        <w:t xml:space="preserve"> is i3 capable</w:t>
      </w:r>
      <w:r w:rsidR="00B3055F">
        <w:rPr>
          <w:b/>
          <w:bCs/>
          <w:color w:val="auto"/>
        </w:rPr>
        <w:t>/</w:t>
      </w:r>
      <w:r w:rsidR="00D961F4">
        <w:rPr>
          <w:b/>
          <w:bCs/>
          <w:color w:val="auto"/>
        </w:rPr>
        <w:t xml:space="preserve">ready </w:t>
      </w:r>
      <w:r w:rsidR="00B3055F">
        <w:rPr>
          <w:b/>
          <w:bCs/>
          <w:color w:val="auto"/>
        </w:rPr>
        <w:t xml:space="preserve">and replaces the previous mapping system. </w:t>
      </w:r>
      <w:r w:rsidR="005D0D6C">
        <w:rPr>
          <w:b/>
          <w:bCs/>
          <w:color w:val="auto"/>
        </w:rPr>
        <w:t xml:space="preserve">He added that VIPER 7 migrations must be completed for all </w:t>
      </w:r>
      <w:r w:rsidR="00960E40">
        <w:rPr>
          <w:b/>
          <w:bCs/>
          <w:color w:val="auto"/>
        </w:rPr>
        <w:t>Public Safety Answering Points (</w:t>
      </w:r>
      <w:r w:rsidR="005D0D6C">
        <w:rPr>
          <w:b/>
          <w:bCs/>
          <w:color w:val="auto"/>
        </w:rPr>
        <w:t>PSAP</w:t>
      </w:r>
      <w:r w:rsidR="00960E40">
        <w:rPr>
          <w:b/>
          <w:bCs/>
          <w:color w:val="auto"/>
        </w:rPr>
        <w:t>)</w:t>
      </w:r>
      <w:r w:rsidR="005D0D6C">
        <w:rPr>
          <w:b/>
          <w:bCs/>
          <w:color w:val="auto"/>
        </w:rPr>
        <w:t xml:space="preserve"> </w:t>
      </w:r>
      <w:r w:rsidR="00A12C6F">
        <w:rPr>
          <w:b/>
          <w:bCs/>
          <w:color w:val="auto"/>
        </w:rPr>
        <w:t>to enable</w:t>
      </w:r>
      <w:r w:rsidR="005D0D6C">
        <w:rPr>
          <w:b/>
          <w:bCs/>
          <w:color w:val="auto"/>
        </w:rPr>
        <w:t xml:space="preserve"> full i3 implementation. </w:t>
      </w:r>
    </w:p>
    <w:p w14:paraId="2A3248C2" w14:textId="77777777" w:rsidR="00580513" w:rsidRDefault="00580513" w:rsidP="0001433C">
      <w:pPr>
        <w:pStyle w:val="Default"/>
        <w:ind w:left="2160"/>
        <w:rPr>
          <w:b/>
          <w:bCs/>
          <w:color w:val="auto"/>
        </w:rPr>
      </w:pPr>
    </w:p>
    <w:p w14:paraId="276C223A" w14:textId="4526E16F" w:rsidR="00580513" w:rsidRDefault="00386EED" w:rsidP="0001433C">
      <w:pPr>
        <w:pStyle w:val="Default"/>
        <w:ind w:left="2160"/>
        <w:rPr>
          <w:b/>
          <w:bCs/>
          <w:color w:val="auto"/>
        </w:rPr>
      </w:pPr>
      <w:r w:rsidRPr="00386EED">
        <w:rPr>
          <w:b/>
          <w:bCs/>
          <w:noProof/>
          <w:color w:val="auto"/>
        </w:rPr>
        <w:drawing>
          <wp:inline distT="0" distB="0" distL="0" distR="0" wp14:anchorId="7FA3302B" wp14:editId="6C24FBDF">
            <wp:extent cx="5270187" cy="2971800"/>
            <wp:effectExtent l="0" t="0" r="6985" b="0"/>
            <wp:docPr id="2073346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466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18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F744" w14:textId="3FE1D065" w:rsidR="00386EED" w:rsidRDefault="00633750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stated that </w:t>
      </w:r>
      <w:r w:rsidR="00DB21D4">
        <w:rPr>
          <w:b/>
          <w:bCs/>
          <w:color w:val="auto"/>
        </w:rPr>
        <w:t>current 911 calls from the A911 system to VIPER are delivered via Request for Assistance Interface (RFAI)</w:t>
      </w:r>
      <w:r w:rsidR="00493EFD">
        <w:rPr>
          <w:b/>
          <w:bCs/>
          <w:color w:val="auto"/>
        </w:rPr>
        <w:t xml:space="preserve">, which is a Session Initiation Protocol (SIP). </w:t>
      </w:r>
      <w:r w:rsidR="00DF722C">
        <w:rPr>
          <w:b/>
          <w:bCs/>
          <w:color w:val="auto"/>
        </w:rPr>
        <w:t xml:space="preserve">He added that they need to </w:t>
      </w:r>
      <w:r w:rsidR="008C4F80">
        <w:rPr>
          <w:b/>
          <w:bCs/>
          <w:color w:val="auto"/>
        </w:rPr>
        <w:t xml:space="preserve">reformat the in-place legacy protocols </w:t>
      </w:r>
      <w:r w:rsidR="00FB2D28">
        <w:rPr>
          <w:b/>
          <w:bCs/>
          <w:color w:val="auto"/>
        </w:rPr>
        <w:t>into i3 formats</w:t>
      </w:r>
      <w:r w:rsidR="00656CF4">
        <w:rPr>
          <w:b/>
          <w:bCs/>
          <w:color w:val="auto"/>
        </w:rPr>
        <w:t xml:space="preserve"> for full i3 implementation. </w:t>
      </w:r>
      <w:r w:rsidR="0000290F">
        <w:rPr>
          <w:b/>
          <w:bCs/>
          <w:color w:val="auto"/>
        </w:rPr>
        <w:t xml:space="preserve">He mentioned that </w:t>
      </w:r>
      <w:r w:rsidR="00034066">
        <w:rPr>
          <w:b/>
          <w:bCs/>
          <w:color w:val="auto"/>
        </w:rPr>
        <w:t xml:space="preserve">the PSAPs will experience little to no change </w:t>
      </w:r>
      <w:r w:rsidR="00F91102">
        <w:rPr>
          <w:b/>
          <w:bCs/>
          <w:color w:val="auto"/>
        </w:rPr>
        <w:t>in</w:t>
      </w:r>
      <w:r w:rsidR="00D643B7">
        <w:rPr>
          <w:b/>
          <w:bCs/>
          <w:color w:val="auto"/>
        </w:rPr>
        <w:t xml:space="preserve"> their system</w:t>
      </w:r>
      <w:r w:rsidR="00FF18AA">
        <w:rPr>
          <w:b/>
          <w:bCs/>
          <w:color w:val="auto"/>
        </w:rPr>
        <w:t>s</w:t>
      </w:r>
      <w:r w:rsidR="00D643B7">
        <w:rPr>
          <w:b/>
          <w:bCs/>
          <w:color w:val="auto"/>
        </w:rPr>
        <w:t xml:space="preserve"> </w:t>
      </w:r>
      <w:r w:rsidR="00034066">
        <w:rPr>
          <w:b/>
          <w:bCs/>
          <w:color w:val="auto"/>
        </w:rPr>
        <w:t xml:space="preserve">since the </w:t>
      </w:r>
      <w:r w:rsidR="006A1C7B">
        <w:rPr>
          <w:b/>
          <w:bCs/>
          <w:color w:val="auto"/>
        </w:rPr>
        <w:t xml:space="preserve">call </w:t>
      </w:r>
      <w:r w:rsidR="00034066">
        <w:rPr>
          <w:b/>
          <w:bCs/>
          <w:color w:val="auto"/>
        </w:rPr>
        <w:lastRenderedPageBreak/>
        <w:t xml:space="preserve">data </w:t>
      </w:r>
      <w:r w:rsidR="00C710DC">
        <w:rPr>
          <w:b/>
          <w:bCs/>
          <w:color w:val="auto"/>
        </w:rPr>
        <w:t xml:space="preserve">will remain </w:t>
      </w:r>
      <w:r w:rsidR="00034066">
        <w:rPr>
          <w:b/>
          <w:bCs/>
          <w:color w:val="auto"/>
        </w:rPr>
        <w:t>mostly the same</w:t>
      </w:r>
      <w:r w:rsidR="005A0CF9">
        <w:rPr>
          <w:b/>
          <w:bCs/>
          <w:color w:val="auto"/>
        </w:rPr>
        <w:t xml:space="preserve"> despite the call delivery method changing. </w:t>
      </w:r>
      <w:r w:rsidR="00E37730">
        <w:rPr>
          <w:b/>
          <w:bCs/>
          <w:color w:val="auto"/>
        </w:rPr>
        <w:t xml:space="preserve">He stated that they will conduct operational readiness testing for non-live calls to avoid any impact on the PSAPs’ operations. </w:t>
      </w:r>
      <w:r w:rsidR="00CF63F2">
        <w:rPr>
          <w:b/>
          <w:bCs/>
          <w:color w:val="auto"/>
        </w:rPr>
        <w:t>Furthermore, he highlighted that live cuts will only be implemented after successful test cases</w:t>
      </w:r>
      <w:r w:rsidR="000B1310">
        <w:rPr>
          <w:b/>
          <w:bCs/>
          <w:color w:val="auto"/>
        </w:rPr>
        <w:t xml:space="preserve"> for each individual PSAP. </w:t>
      </w:r>
      <w:r w:rsidR="00C10CE2">
        <w:rPr>
          <w:b/>
          <w:bCs/>
          <w:color w:val="auto"/>
        </w:rPr>
        <w:t xml:space="preserve">Lastly, he commented that they will need the PSAPs to assist with </w:t>
      </w:r>
      <w:r w:rsidR="00FF60FF">
        <w:rPr>
          <w:b/>
          <w:bCs/>
          <w:color w:val="auto"/>
        </w:rPr>
        <w:t xml:space="preserve">testing calls and the live cutover process. </w:t>
      </w:r>
    </w:p>
    <w:p w14:paraId="2D5F0139" w14:textId="77777777" w:rsidR="00435175" w:rsidRDefault="00435175" w:rsidP="0001433C">
      <w:pPr>
        <w:pStyle w:val="Default"/>
        <w:ind w:left="2160"/>
        <w:rPr>
          <w:b/>
          <w:bCs/>
          <w:color w:val="auto"/>
        </w:rPr>
      </w:pPr>
    </w:p>
    <w:p w14:paraId="1791E497" w14:textId="06C27D76" w:rsidR="00930471" w:rsidRDefault="00FF6667" w:rsidP="00930471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Brian Boezeman stated that</w:t>
      </w:r>
      <w:r w:rsidR="00A7330E">
        <w:rPr>
          <w:b/>
          <w:bCs/>
          <w:color w:val="auto"/>
        </w:rPr>
        <w:t xml:space="preserve"> the National Emergency Number Association (NENA) compliant i3 functional elements being</w:t>
      </w:r>
      <w:r>
        <w:rPr>
          <w:b/>
          <w:bCs/>
          <w:color w:val="auto"/>
        </w:rPr>
        <w:t xml:space="preserve"> </w:t>
      </w:r>
      <w:r w:rsidR="00A7330E">
        <w:rPr>
          <w:b/>
          <w:bCs/>
          <w:color w:val="auto"/>
        </w:rPr>
        <w:t xml:space="preserve">Emergency Call Routing Function (ECRF), Location Validation Function (LVF), </w:t>
      </w:r>
      <w:r w:rsidR="00163DC9">
        <w:rPr>
          <w:b/>
          <w:bCs/>
          <w:color w:val="auto"/>
        </w:rPr>
        <w:t xml:space="preserve">Emergency Service Routing Proxy (ESRP), </w:t>
      </w:r>
      <w:r w:rsidR="00D25194">
        <w:rPr>
          <w:b/>
          <w:bCs/>
          <w:color w:val="auto"/>
        </w:rPr>
        <w:t xml:space="preserve">and Policy Routing Function (PRF) are all currently </w:t>
      </w:r>
      <w:r w:rsidR="005E13F2">
        <w:rPr>
          <w:b/>
          <w:bCs/>
          <w:color w:val="auto"/>
        </w:rPr>
        <w:t>in-place</w:t>
      </w:r>
      <w:r w:rsidR="00D25194">
        <w:rPr>
          <w:b/>
          <w:bCs/>
          <w:color w:val="auto"/>
        </w:rPr>
        <w:t xml:space="preserve"> but not actively utilized because Hawaii has not fully transitioned to i3. </w:t>
      </w:r>
      <w:r w:rsidR="00141567">
        <w:rPr>
          <w:b/>
          <w:bCs/>
          <w:color w:val="auto"/>
        </w:rPr>
        <w:t xml:space="preserve">He added that </w:t>
      </w:r>
      <w:r w:rsidR="00727441">
        <w:rPr>
          <w:b/>
          <w:bCs/>
          <w:color w:val="auto"/>
        </w:rPr>
        <w:t xml:space="preserve">these aforementioned NENA elements </w:t>
      </w:r>
      <w:r w:rsidR="006D432F">
        <w:rPr>
          <w:b/>
          <w:bCs/>
          <w:color w:val="auto"/>
        </w:rPr>
        <w:t xml:space="preserve">help meet the Federal Communications Commission’s (FCC) </w:t>
      </w:r>
      <w:r w:rsidR="00C12101">
        <w:rPr>
          <w:b/>
          <w:bCs/>
          <w:color w:val="auto"/>
        </w:rPr>
        <w:t xml:space="preserve">Phase 2 requirements for NG911. </w:t>
      </w:r>
      <w:r w:rsidR="007A3811">
        <w:rPr>
          <w:b/>
          <w:bCs/>
          <w:color w:val="auto"/>
        </w:rPr>
        <w:t xml:space="preserve">He highlighted that </w:t>
      </w:r>
      <w:r w:rsidR="00D94C3A">
        <w:rPr>
          <w:b/>
          <w:bCs/>
          <w:color w:val="auto"/>
        </w:rPr>
        <w:t xml:space="preserve">LVF is a </w:t>
      </w:r>
      <w:r w:rsidR="007A3811">
        <w:rPr>
          <w:b/>
          <w:bCs/>
          <w:color w:val="auto"/>
        </w:rPr>
        <w:t>major component</w:t>
      </w:r>
      <w:r w:rsidR="00D94C3A">
        <w:rPr>
          <w:b/>
          <w:bCs/>
          <w:color w:val="auto"/>
        </w:rPr>
        <w:t xml:space="preserve">, which requires </w:t>
      </w:r>
      <w:r w:rsidR="007A3811">
        <w:rPr>
          <w:b/>
          <w:bCs/>
          <w:color w:val="auto"/>
        </w:rPr>
        <w:t xml:space="preserve">carriers </w:t>
      </w:r>
      <w:r w:rsidR="007D2D99">
        <w:rPr>
          <w:b/>
          <w:bCs/>
          <w:color w:val="auto"/>
        </w:rPr>
        <w:t xml:space="preserve">to </w:t>
      </w:r>
      <w:r w:rsidR="007A3811">
        <w:rPr>
          <w:b/>
          <w:bCs/>
          <w:color w:val="auto"/>
        </w:rPr>
        <w:t xml:space="preserve">validate addresses using GIS data instead of Master Street Address Guide (MSAG) </w:t>
      </w:r>
      <w:r w:rsidR="00AF2FEA">
        <w:rPr>
          <w:b/>
          <w:bCs/>
          <w:color w:val="auto"/>
        </w:rPr>
        <w:t>data</w:t>
      </w:r>
      <w:r w:rsidR="00134ED6">
        <w:rPr>
          <w:b/>
          <w:bCs/>
          <w:color w:val="auto"/>
        </w:rPr>
        <w:t xml:space="preserve"> for full NG911 transition. </w:t>
      </w:r>
      <w:r w:rsidR="00213403">
        <w:rPr>
          <w:b/>
          <w:bCs/>
          <w:color w:val="auto"/>
        </w:rPr>
        <w:t xml:space="preserve">He </w:t>
      </w:r>
      <w:r w:rsidR="00536438">
        <w:rPr>
          <w:b/>
          <w:bCs/>
          <w:color w:val="auto"/>
        </w:rPr>
        <w:t xml:space="preserve">commented </w:t>
      </w:r>
      <w:r w:rsidR="00213403">
        <w:rPr>
          <w:b/>
          <w:bCs/>
          <w:color w:val="auto"/>
        </w:rPr>
        <w:t xml:space="preserve">that </w:t>
      </w:r>
      <w:r w:rsidR="00795D4B">
        <w:rPr>
          <w:b/>
          <w:bCs/>
          <w:color w:val="auto"/>
        </w:rPr>
        <w:t>the completion timeline of the items</w:t>
      </w:r>
      <w:r w:rsidR="00536438">
        <w:rPr>
          <w:b/>
          <w:bCs/>
          <w:color w:val="auto"/>
        </w:rPr>
        <w:t xml:space="preserve"> mentioned</w:t>
      </w:r>
      <w:r w:rsidR="00795D4B">
        <w:rPr>
          <w:b/>
          <w:bCs/>
          <w:color w:val="auto"/>
        </w:rPr>
        <w:t xml:space="preserve"> in this slide will be around 6-9 months. </w:t>
      </w:r>
    </w:p>
    <w:p w14:paraId="727A47F6" w14:textId="77777777" w:rsidR="00D22D6B" w:rsidRDefault="00D22D6B" w:rsidP="0001433C">
      <w:pPr>
        <w:pStyle w:val="Default"/>
        <w:ind w:left="2160"/>
        <w:rPr>
          <w:b/>
          <w:bCs/>
          <w:color w:val="auto"/>
        </w:rPr>
      </w:pPr>
    </w:p>
    <w:p w14:paraId="01DA190D" w14:textId="7EA14ECF" w:rsidR="00D22D6B" w:rsidRDefault="000D0016" w:rsidP="0001433C">
      <w:pPr>
        <w:pStyle w:val="Default"/>
        <w:ind w:left="2160"/>
        <w:rPr>
          <w:b/>
          <w:bCs/>
          <w:color w:val="auto"/>
        </w:rPr>
      </w:pPr>
      <w:r w:rsidRPr="000D0016">
        <w:rPr>
          <w:b/>
          <w:bCs/>
          <w:noProof/>
          <w:color w:val="auto"/>
        </w:rPr>
        <w:drawing>
          <wp:inline distT="0" distB="0" distL="0" distR="0" wp14:anchorId="0D59459A" wp14:editId="39D63AE3">
            <wp:extent cx="5254259" cy="2971800"/>
            <wp:effectExtent l="0" t="0" r="3810" b="0"/>
            <wp:docPr id="92511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188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425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57C5" w14:textId="67D02FF2" w:rsidR="000D0016" w:rsidRDefault="000D0016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</w:t>
      </w:r>
      <w:r w:rsidR="00432EE9">
        <w:rPr>
          <w:b/>
          <w:bCs/>
          <w:color w:val="auto"/>
        </w:rPr>
        <w:t>commented</w:t>
      </w:r>
      <w:r w:rsidR="0074671F">
        <w:rPr>
          <w:b/>
          <w:bCs/>
          <w:color w:val="auto"/>
        </w:rPr>
        <w:t xml:space="preserve"> that the current routing of 911 calls is tabular, which utilizes </w:t>
      </w:r>
      <w:r w:rsidR="0026259F">
        <w:rPr>
          <w:b/>
          <w:bCs/>
          <w:color w:val="auto"/>
        </w:rPr>
        <w:t>a phone number</w:t>
      </w:r>
      <w:r w:rsidR="00960E40">
        <w:rPr>
          <w:b/>
          <w:bCs/>
          <w:color w:val="auto"/>
        </w:rPr>
        <w:t xml:space="preserve">, </w:t>
      </w:r>
      <w:r w:rsidR="0026259F">
        <w:rPr>
          <w:b/>
          <w:bCs/>
          <w:color w:val="auto"/>
        </w:rPr>
        <w:t>Emergency Service Number (ESN)</w:t>
      </w:r>
      <w:r w:rsidR="00960E40">
        <w:rPr>
          <w:b/>
          <w:bCs/>
          <w:color w:val="auto"/>
        </w:rPr>
        <w:t xml:space="preserve">, </w:t>
      </w:r>
      <w:r w:rsidR="00D558D4">
        <w:rPr>
          <w:b/>
          <w:bCs/>
          <w:color w:val="auto"/>
        </w:rPr>
        <w:t xml:space="preserve">and the corresponding PSAP. </w:t>
      </w:r>
      <w:r w:rsidR="006E4CCF">
        <w:rPr>
          <w:b/>
          <w:bCs/>
          <w:color w:val="auto"/>
        </w:rPr>
        <w:t xml:space="preserve">He stated that NG911 with full i3 implementation </w:t>
      </w:r>
      <w:r w:rsidR="00E33394">
        <w:rPr>
          <w:b/>
          <w:bCs/>
          <w:color w:val="auto"/>
        </w:rPr>
        <w:t>requires calls to be routed using the caller’s actual location</w:t>
      </w:r>
      <w:r w:rsidR="00337B1D">
        <w:rPr>
          <w:b/>
          <w:bCs/>
          <w:color w:val="auto"/>
        </w:rPr>
        <w:t xml:space="preserve">. He added that </w:t>
      </w:r>
      <w:r w:rsidR="000B1A07">
        <w:rPr>
          <w:b/>
          <w:bCs/>
          <w:color w:val="auto"/>
        </w:rPr>
        <w:t xml:space="preserve">they will be </w:t>
      </w:r>
      <w:r w:rsidR="009F2959">
        <w:rPr>
          <w:b/>
          <w:bCs/>
          <w:color w:val="auto"/>
        </w:rPr>
        <w:t>incorporat</w:t>
      </w:r>
      <w:r w:rsidR="00BF454E">
        <w:rPr>
          <w:b/>
          <w:bCs/>
          <w:color w:val="auto"/>
        </w:rPr>
        <w:t>ing</w:t>
      </w:r>
      <w:r w:rsidR="009F2959">
        <w:rPr>
          <w:b/>
          <w:bCs/>
          <w:color w:val="auto"/>
        </w:rPr>
        <w:t xml:space="preserve"> GIS data into the ECRF and LVF for </w:t>
      </w:r>
      <w:r w:rsidR="00884579">
        <w:rPr>
          <w:b/>
          <w:bCs/>
          <w:color w:val="auto"/>
        </w:rPr>
        <w:t xml:space="preserve">carrier validation purposes. </w:t>
      </w:r>
      <w:r w:rsidR="00BF454E">
        <w:rPr>
          <w:b/>
          <w:bCs/>
          <w:color w:val="auto"/>
        </w:rPr>
        <w:t xml:space="preserve">Furthermore, he mentioned that they will be working with V2X for </w:t>
      </w:r>
      <w:r w:rsidR="00496E7A">
        <w:rPr>
          <w:b/>
          <w:bCs/>
          <w:color w:val="auto"/>
        </w:rPr>
        <w:t xml:space="preserve">acceptable match rates between GIS to Automatic Location Identification (ALI). </w:t>
      </w:r>
      <w:r w:rsidR="0015246A">
        <w:rPr>
          <w:b/>
          <w:bCs/>
          <w:color w:val="auto"/>
        </w:rPr>
        <w:t>He then highlighted V2X’s longstanding relationship</w:t>
      </w:r>
      <w:r w:rsidR="000A5715">
        <w:rPr>
          <w:b/>
          <w:bCs/>
          <w:color w:val="auto"/>
        </w:rPr>
        <w:t xml:space="preserve"> with </w:t>
      </w:r>
      <w:r w:rsidR="000A5715">
        <w:rPr>
          <w:b/>
          <w:bCs/>
          <w:color w:val="auto"/>
        </w:rPr>
        <w:lastRenderedPageBreak/>
        <w:t xml:space="preserve">Hawaii regarding management of its GIS and MSAG data, which enables a smoother onboarding process. </w:t>
      </w:r>
      <w:r w:rsidR="00BA7739">
        <w:rPr>
          <w:b/>
          <w:bCs/>
          <w:color w:val="auto"/>
        </w:rPr>
        <w:t xml:space="preserve">Lastly, he stated that </w:t>
      </w:r>
      <w:r w:rsidR="004F1167">
        <w:rPr>
          <w:b/>
          <w:bCs/>
          <w:color w:val="auto"/>
        </w:rPr>
        <w:t xml:space="preserve">this aforementioned </w:t>
      </w:r>
      <w:r w:rsidR="00B0147A">
        <w:rPr>
          <w:b/>
          <w:bCs/>
          <w:color w:val="auto"/>
        </w:rPr>
        <w:t xml:space="preserve">GIS </w:t>
      </w:r>
      <w:r w:rsidR="004F1167">
        <w:rPr>
          <w:b/>
          <w:bCs/>
          <w:color w:val="auto"/>
        </w:rPr>
        <w:t xml:space="preserve">onboarding will be completed in parallel with the VIPER </w:t>
      </w:r>
      <w:r w:rsidR="0001519A">
        <w:rPr>
          <w:b/>
          <w:bCs/>
          <w:color w:val="auto"/>
        </w:rPr>
        <w:t>and A911</w:t>
      </w:r>
      <w:r w:rsidR="004F1167">
        <w:rPr>
          <w:b/>
          <w:bCs/>
          <w:color w:val="auto"/>
        </w:rPr>
        <w:t xml:space="preserve"> configuration</w:t>
      </w:r>
      <w:r w:rsidR="0001519A">
        <w:rPr>
          <w:b/>
          <w:bCs/>
          <w:color w:val="auto"/>
        </w:rPr>
        <w:t>s</w:t>
      </w:r>
      <w:r w:rsidR="004F1167">
        <w:rPr>
          <w:b/>
          <w:bCs/>
          <w:color w:val="auto"/>
        </w:rPr>
        <w:t xml:space="preserve"> so that it will be ready when </w:t>
      </w:r>
      <w:r w:rsidR="009560DF">
        <w:rPr>
          <w:b/>
          <w:bCs/>
          <w:color w:val="auto"/>
        </w:rPr>
        <w:t xml:space="preserve">the </w:t>
      </w:r>
      <w:r w:rsidR="004F1167">
        <w:rPr>
          <w:b/>
          <w:bCs/>
          <w:color w:val="auto"/>
        </w:rPr>
        <w:t xml:space="preserve">i3 call routing </w:t>
      </w:r>
      <w:r w:rsidR="009560DF">
        <w:rPr>
          <w:b/>
          <w:bCs/>
          <w:color w:val="auto"/>
        </w:rPr>
        <w:t xml:space="preserve">and </w:t>
      </w:r>
      <w:r w:rsidR="004F1167">
        <w:rPr>
          <w:b/>
          <w:bCs/>
          <w:color w:val="auto"/>
        </w:rPr>
        <w:t>protocols are initiated</w:t>
      </w:r>
      <w:r w:rsidR="00FB070A">
        <w:rPr>
          <w:b/>
          <w:bCs/>
          <w:color w:val="auto"/>
        </w:rPr>
        <w:t xml:space="preserve"> </w:t>
      </w:r>
      <w:r w:rsidR="00BB790B">
        <w:rPr>
          <w:b/>
          <w:bCs/>
          <w:color w:val="auto"/>
        </w:rPr>
        <w:t xml:space="preserve">in order </w:t>
      </w:r>
      <w:r w:rsidR="00FB070A">
        <w:rPr>
          <w:b/>
          <w:bCs/>
          <w:color w:val="auto"/>
        </w:rPr>
        <w:t xml:space="preserve">to route calls via GIS data. </w:t>
      </w:r>
    </w:p>
    <w:p w14:paraId="3A502798" w14:textId="77777777" w:rsidR="0043072E" w:rsidRDefault="0043072E" w:rsidP="0001433C">
      <w:pPr>
        <w:pStyle w:val="Default"/>
        <w:ind w:left="2160"/>
        <w:rPr>
          <w:b/>
          <w:bCs/>
          <w:color w:val="auto"/>
        </w:rPr>
      </w:pPr>
    </w:p>
    <w:p w14:paraId="50DF3EC4" w14:textId="0525CBAC" w:rsidR="0043072E" w:rsidRDefault="00665416" w:rsidP="0001433C">
      <w:pPr>
        <w:pStyle w:val="Default"/>
        <w:ind w:left="2160"/>
        <w:rPr>
          <w:b/>
          <w:bCs/>
          <w:color w:val="auto"/>
        </w:rPr>
      </w:pPr>
      <w:r w:rsidRPr="00665416">
        <w:rPr>
          <w:b/>
          <w:bCs/>
          <w:noProof/>
          <w:color w:val="auto"/>
        </w:rPr>
        <w:drawing>
          <wp:inline distT="0" distB="0" distL="0" distR="0" wp14:anchorId="1603439A" wp14:editId="26732D0A">
            <wp:extent cx="5269189" cy="2971800"/>
            <wp:effectExtent l="0" t="0" r="8255" b="0"/>
            <wp:docPr id="459017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171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1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591E" w14:textId="3D920391" w:rsidR="00665416" w:rsidRDefault="00615007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Brian Boezeman stated that</w:t>
      </w:r>
      <w:r w:rsidR="00825593">
        <w:rPr>
          <w:b/>
          <w:bCs/>
          <w:color w:val="auto"/>
        </w:rPr>
        <w:t xml:space="preserve"> currently all the carriers (wireless, wireline, and VoIP) are connected into Hawaii’s 911 system through legacy protocols</w:t>
      </w:r>
      <w:r w:rsidR="003D38C1">
        <w:rPr>
          <w:b/>
          <w:bCs/>
          <w:color w:val="auto"/>
        </w:rPr>
        <w:t xml:space="preserve"> such as </w:t>
      </w:r>
      <w:r w:rsidR="00F72A69">
        <w:rPr>
          <w:b/>
          <w:bCs/>
          <w:color w:val="auto"/>
        </w:rPr>
        <w:t>time-division multiplexing (</w:t>
      </w:r>
      <w:r w:rsidR="003D38C1">
        <w:rPr>
          <w:b/>
          <w:bCs/>
          <w:color w:val="auto"/>
        </w:rPr>
        <w:t>TDM</w:t>
      </w:r>
      <w:r w:rsidR="00F72A69">
        <w:rPr>
          <w:b/>
          <w:bCs/>
          <w:color w:val="auto"/>
        </w:rPr>
        <w:t>)</w:t>
      </w:r>
      <w:r w:rsidR="003D38C1">
        <w:rPr>
          <w:b/>
          <w:bCs/>
          <w:color w:val="auto"/>
        </w:rPr>
        <w:t xml:space="preserve"> trunks/circuits, </w:t>
      </w:r>
      <w:r w:rsidR="00F72A69">
        <w:rPr>
          <w:b/>
          <w:bCs/>
          <w:color w:val="auto"/>
        </w:rPr>
        <w:t>Primary Rate Interface (</w:t>
      </w:r>
      <w:r w:rsidR="003D38C1">
        <w:rPr>
          <w:b/>
          <w:bCs/>
          <w:color w:val="auto"/>
        </w:rPr>
        <w:t>PRI</w:t>
      </w:r>
      <w:r w:rsidR="00F72A69">
        <w:rPr>
          <w:b/>
          <w:bCs/>
          <w:color w:val="auto"/>
        </w:rPr>
        <w:t>)</w:t>
      </w:r>
      <w:r w:rsidR="003D38C1">
        <w:rPr>
          <w:b/>
          <w:bCs/>
          <w:color w:val="auto"/>
        </w:rPr>
        <w:t>, and NF trunks</w:t>
      </w:r>
      <w:r w:rsidR="00825593">
        <w:rPr>
          <w:b/>
          <w:bCs/>
          <w:color w:val="auto"/>
        </w:rPr>
        <w:t xml:space="preserve">. </w:t>
      </w:r>
      <w:r w:rsidR="002E258B">
        <w:rPr>
          <w:b/>
          <w:bCs/>
          <w:color w:val="auto"/>
        </w:rPr>
        <w:t xml:space="preserve">He added that the FCC Phase 1 requirements </w:t>
      </w:r>
      <w:r w:rsidR="00B21A49">
        <w:rPr>
          <w:b/>
          <w:bCs/>
          <w:color w:val="auto"/>
        </w:rPr>
        <w:t xml:space="preserve">include an in-state POI, which </w:t>
      </w:r>
      <w:r w:rsidR="00A92E35">
        <w:rPr>
          <w:b/>
          <w:bCs/>
          <w:color w:val="auto"/>
        </w:rPr>
        <w:t xml:space="preserve">will be </w:t>
      </w:r>
      <w:r w:rsidR="00F85882">
        <w:rPr>
          <w:b/>
          <w:bCs/>
          <w:color w:val="auto"/>
        </w:rPr>
        <w:t>established</w:t>
      </w:r>
      <w:r w:rsidR="00A92E35">
        <w:rPr>
          <w:b/>
          <w:bCs/>
          <w:color w:val="auto"/>
        </w:rPr>
        <w:t xml:space="preserve"> in coordination with Hawaiian Telcom (HT). </w:t>
      </w:r>
      <w:r w:rsidR="00F849C3">
        <w:rPr>
          <w:b/>
          <w:bCs/>
          <w:color w:val="auto"/>
        </w:rPr>
        <w:t xml:space="preserve">Furthermore, this would enable IP format connections </w:t>
      </w:r>
      <w:r w:rsidR="000428E6">
        <w:rPr>
          <w:b/>
          <w:bCs/>
          <w:color w:val="auto"/>
        </w:rPr>
        <w:t xml:space="preserve">for </w:t>
      </w:r>
      <w:r w:rsidR="00F849C3">
        <w:rPr>
          <w:b/>
          <w:bCs/>
          <w:color w:val="auto"/>
        </w:rPr>
        <w:t xml:space="preserve">the carriers to send IP and i3 calls. </w:t>
      </w:r>
      <w:r w:rsidR="00870010">
        <w:rPr>
          <w:b/>
          <w:bCs/>
          <w:color w:val="auto"/>
        </w:rPr>
        <w:t xml:space="preserve">Francis Alueta </w:t>
      </w:r>
      <w:r w:rsidR="00A328EB">
        <w:rPr>
          <w:b/>
          <w:bCs/>
          <w:color w:val="auto"/>
        </w:rPr>
        <w:t xml:space="preserve">stated that </w:t>
      </w:r>
      <w:r w:rsidR="00076151">
        <w:rPr>
          <w:b/>
          <w:bCs/>
          <w:color w:val="auto"/>
        </w:rPr>
        <w:t>they are working on the overall voice network to transform it from the legacy TDM switch to a soft switch. He added that</w:t>
      </w:r>
      <w:r w:rsidR="00BA33A7">
        <w:rPr>
          <w:b/>
          <w:bCs/>
          <w:color w:val="auto"/>
        </w:rPr>
        <w:t xml:space="preserve"> currently</w:t>
      </w:r>
      <w:r w:rsidR="00076151">
        <w:rPr>
          <w:b/>
          <w:bCs/>
          <w:color w:val="auto"/>
        </w:rPr>
        <w:t xml:space="preserve"> </w:t>
      </w:r>
      <w:r w:rsidR="007D0D27">
        <w:rPr>
          <w:b/>
          <w:bCs/>
          <w:color w:val="auto"/>
        </w:rPr>
        <w:t xml:space="preserve">this is the tandem switch </w:t>
      </w:r>
      <w:r w:rsidR="00AF0148">
        <w:rPr>
          <w:b/>
          <w:bCs/>
          <w:color w:val="auto"/>
        </w:rPr>
        <w:t>based on the existing tariff</w:t>
      </w:r>
      <w:r w:rsidR="007D0D27">
        <w:rPr>
          <w:b/>
          <w:bCs/>
          <w:color w:val="auto"/>
        </w:rPr>
        <w:t>. Furthermore, he mentioned that the</w:t>
      </w:r>
      <w:r w:rsidR="00974C83">
        <w:rPr>
          <w:b/>
          <w:bCs/>
          <w:color w:val="auto"/>
        </w:rPr>
        <w:t>re</w:t>
      </w:r>
      <w:r w:rsidR="007D0D27">
        <w:rPr>
          <w:b/>
          <w:bCs/>
          <w:color w:val="auto"/>
        </w:rPr>
        <w:t xml:space="preserve"> are ongoing discussions whether the aforementioned tandem switch should transition to Intrado’s </w:t>
      </w:r>
      <w:r w:rsidR="009036B9">
        <w:rPr>
          <w:b/>
          <w:bCs/>
          <w:color w:val="auto"/>
        </w:rPr>
        <w:t xml:space="preserve">in-state </w:t>
      </w:r>
      <w:r w:rsidR="007D0D27">
        <w:rPr>
          <w:b/>
          <w:bCs/>
          <w:color w:val="auto"/>
        </w:rPr>
        <w:t>selective router</w:t>
      </w:r>
      <w:r w:rsidR="00BD0CD4">
        <w:rPr>
          <w:b/>
          <w:bCs/>
          <w:color w:val="auto"/>
        </w:rPr>
        <w:t xml:space="preserve"> or not. </w:t>
      </w:r>
    </w:p>
    <w:p w14:paraId="7B3E942A" w14:textId="77777777" w:rsidR="00F17591" w:rsidRDefault="00F17591" w:rsidP="0001433C">
      <w:pPr>
        <w:pStyle w:val="Default"/>
        <w:ind w:left="2160"/>
        <w:rPr>
          <w:b/>
          <w:bCs/>
          <w:color w:val="auto"/>
        </w:rPr>
      </w:pPr>
    </w:p>
    <w:p w14:paraId="307B2145" w14:textId="0F8A4482" w:rsidR="00F17591" w:rsidRDefault="00F17591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Corey Shaffer </w:t>
      </w:r>
      <w:r w:rsidR="007E34D4">
        <w:rPr>
          <w:b/>
          <w:bCs/>
          <w:color w:val="auto"/>
        </w:rPr>
        <w:t xml:space="preserve">asked Brian Boezeman </w:t>
      </w:r>
      <w:r w:rsidR="00FA4F87">
        <w:rPr>
          <w:b/>
          <w:bCs/>
          <w:color w:val="auto"/>
        </w:rPr>
        <w:t xml:space="preserve">if an in-state POI is </w:t>
      </w:r>
      <w:r w:rsidR="00B5213A">
        <w:rPr>
          <w:b/>
          <w:bCs/>
          <w:color w:val="auto"/>
        </w:rPr>
        <w:t xml:space="preserve">a mandatory requirement from the FCC or not. </w:t>
      </w:r>
      <w:r w:rsidR="00C563CC">
        <w:rPr>
          <w:b/>
          <w:bCs/>
          <w:color w:val="auto"/>
        </w:rPr>
        <w:t xml:space="preserve">Brian Boezeman responded stating that </w:t>
      </w:r>
      <w:r w:rsidR="002E60B2">
        <w:rPr>
          <w:b/>
          <w:bCs/>
          <w:color w:val="auto"/>
        </w:rPr>
        <w:t xml:space="preserve">the FCC requirements allow for negotiations of other POIs if </w:t>
      </w:r>
      <w:r w:rsidR="00FA5BBE">
        <w:rPr>
          <w:b/>
          <w:bCs/>
          <w:color w:val="auto"/>
        </w:rPr>
        <w:t>warranted</w:t>
      </w:r>
      <w:r w:rsidR="002E60B2">
        <w:rPr>
          <w:b/>
          <w:bCs/>
          <w:color w:val="auto"/>
        </w:rPr>
        <w:t xml:space="preserve">. </w:t>
      </w:r>
      <w:r w:rsidR="00C00D4F">
        <w:rPr>
          <w:b/>
          <w:bCs/>
          <w:color w:val="auto"/>
        </w:rPr>
        <w:t>He added that at least 1 in-state POI is required to encourage the</w:t>
      </w:r>
      <w:r w:rsidR="009F71E6">
        <w:rPr>
          <w:b/>
          <w:bCs/>
          <w:color w:val="auto"/>
        </w:rPr>
        <w:t xml:space="preserve"> aforementioned</w:t>
      </w:r>
      <w:r w:rsidR="00C00D4F">
        <w:rPr>
          <w:b/>
          <w:bCs/>
          <w:color w:val="auto"/>
        </w:rPr>
        <w:t xml:space="preserve"> carriers to transition</w:t>
      </w:r>
      <w:r w:rsidR="00AB3EC0">
        <w:rPr>
          <w:b/>
          <w:bCs/>
          <w:color w:val="auto"/>
        </w:rPr>
        <w:t xml:space="preserve">. Furthermore, he mentioned that there are other options available. </w:t>
      </w:r>
      <w:r w:rsidR="007653C2">
        <w:rPr>
          <w:b/>
          <w:bCs/>
          <w:color w:val="auto"/>
        </w:rPr>
        <w:t>Corey Shaffer commented that an in-state POI could potentially be more reliable</w:t>
      </w:r>
      <w:r w:rsidR="009055EB">
        <w:rPr>
          <w:b/>
          <w:bCs/>
          <w:color w:val="auto"/>
        </w:rPr>
        <w:t xml:space="preserve">. </w:t>
      </w:r>
    </w:p>
    <w:p w14:paraId="37B13D2B" w14:textId="77777777" w:rsidR="00635063" w:rsidRDefault="00635063" w:rsidP="0001433C">
      <w:pPr>
        <w:pStyle w:val="Default"/>
        <w:ind w:left="2160"/>
        <w:rPr>
          <w:b/>
          <w:bCs/>
          <w:color w:val="auto"/>
        </w:rPr>
      </w:pPr>
    </w:p>
    <w:p w14:paraId="642CF348" w14:textId="392E7A46" w:rsidR="00635063" w:rsidRDefault="00635063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Corey Shaffer asked Francis Alueta </w:t>
      </w:r>
      <w:r w:rsidR="00895649">
        <w:rPr>
          <w:b/>
          <w:bCs/>
          <w:color w:val="auto"/>
        </w:rPr>
        <w:t xml:space="preserve">what is the estimated timeline for the in-state POI establishment. </w:t>
      </w:r>
      <w:r w:rsidR="00232D04">
        <w:rPr>
          <w:b/>
          <w:bCs/>
          <w:color w:val="auto"/>
        </w:rPr>
        <w:t xml:space="preserve">Francis Alueta responded stating that </w:t>
      </w:r>
      <w:r w:rsidR="009A75B1">
        <w:rPr>
          <w:b/>
          <w:bCs/>
          <w:color w:val="auto"/>
        </w:rPr>
        <w:t>they need to determine where th</w:t>
      </w:r>
      <w:r w:rsidR="00293158">
        <w:rPr>
          <w:b/>
          <w:bCs/>
          <w:color w:val="auto"/>
        </w:rPr>
        <w:t>e</w:t>
      </w:r>
      <w:r w:rsidR="009A75B1">
        <w:rPr>
          <w:b/>
          <w:bCs/>
          <w:color w:val="auto"/>
        </w:rPr>
        <w:t xml:space="preserve"> in-state POI should exist</w:t>
      </w:r>
      <w:r w:rsidR="001C1628">
        <w:rPr>
          <w:b/>
          <w:bCs/>
          <w:color w:val="auto"/>
        </w:rPr>
        <w:t xml:space="preserve"> and </w:t>
      </w:r>
      <w:r w:rsidR="009A75B1">
        <w:rPr>
          <w:b/>
          <w:bCs/>
          <w:color w:val="auto"/>
        </w:rPr>
        <w:t>conduct resiliency discussions</w:t>
      </w:r>
      <w:r w:rsidR="00C96571">
        <w:rPr>
          <w:b/>
          <w:bCs/>
          <w:color w:val="auto"/>
        </w:rPr>
        <w:t xml:space="preserve"> regarding </w:t>
      </w:r>
      <w:r w:rsidR="009A75B1">
        <w:rPr>
          <w:b/>
          <w:bCs/>
          <w:color w:val="auto"/>
        </w:rPr>
        <w:t xml:space="preserve">whether additional mainland POIs are necessary or not. </w:t>
      </w:r>
    </w:p>
    <w:p w14:paraId="765B0FB8" w14:textId="77777777" w:rsidR="00A820D7" w:rsidRDefault="00A820D7" w:rsidP="0001433C">
      <w:pPr>
        <w:pStyle w:val="Default"/>
        <w:ind w:left="2160"/>
        <w:rPr>
          <w:b/>
          <w:bCs/>
          <w:color w:val="auto"/>
        </w:rPr>
      </w:pPr>
    </w:p>
    <w:p w14:paraId="566F34B2" w14:textId="60C8F3B2" w:rsidR="00A820D7" w:rsidRDefault="002A56A0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Tony Ramirez asked </w:t>
      </w:r>
      <w:r w:rsidR="001806A8">
        <w:rPr>
          <w:b/>
          <w:bCs/>
          <w:color w:val="auto"/>
        </w:rPr>
        <w:t>Brian Boezeman who will be responsible for the IP routing</w:t>
      </w:r>
      <w:r w:rsidR="00F634A9">
        <w:rPr>
          <w:b/>
          <w:bCs/>
          <w:color w:val="auto"/>
        </w:rPr>
        <w:t xml:space="preserve"> and addressing</w:t>
      </w:r>
      <w:r w:rsidR="001806A8">
        <w:rPr>
          <w:b/>
          <w:bCs/>
          <w:color w:val="auto"/>
        </w:rPr>
        <w:t xml:space="preserve"> plan</w:t>
      </w:r>
      <w:r w:rsidR="00292844">
        <w:rPr>
          <w:b/>
          <w:bCs/>
          <w:color w:val="auto"/>
        </w:rPr>
        <w:t xml:space="preserve"> for this hybrid configuration</w:t>
      </w:r>
      <w:r w:rsidR="001806A8">
        <w:rPr>
          <w:b/>
          <w:bCs/>
          <w:color w:val="auto"/>
        </w:rPr>
        <w:t xml:space="preserve">. Brian Boezeman responded stating that </w:t>
      </w:r>
      <w:r w:rsidR="00614117">
        <w:rPr>
          <w:b/>
          <w:bCs/>
          <w:color w:val="auto"/>
        </w:rPr>
        <w:t>they will</w:t>
      </w:r>
      <w:r w:rsidR="002F0706" w:rsidRPr="002F0706">
        <w:rPr>
          <w:b/>
          <w:bCs/>
          <w:color w:val="auto"/>
        </w:rPr>
        <w:t xml:space="preserve"> </w:t>
      </w:r>
      <w:r w:rsidR="002F0706">
        <w:rPr>
          <w:b/>
          <w:bCs/>
          <w:color w:val="auto"/>
        </w:rPr>
        <w:t xml:space="preserve">match the data received from a carrier </w:t>
      </w:r>
      <w:r w:rsidR="00682DA0">
        <w:rPr>
          <w:b/>
          <w:bCs/>
          <w:color w:val="auto"/>
        </w:rPr>
        <w:t>to</w:t>
      </w:r>
      <w:r w:rsidR="002F0706">
        <w:rPr>
          <w:b/>
          <w:bCs/>
          <w:color w:val="auto"/>
        </w:rPr>
        <w:t xml:space="preserve"> </w:t>
      </w:r>
      <w:r w:rsidR="00614117">
        <w:rPr>
          <w:b/>
          <w:bCs/>
          <w:color w:val="auto"/>
        </w:rPr>
        <w:t>the GIS data</w:t>
      </w:r>
      <w:r w:rsidR="00B55365">
        <w:rPr>
          <w:b/>
          <w:bCs/>
          <w:color w:val="auto"/>
        </w:rPr>
        <w:t xml:space="preserve"> consisting of street center line data, address point data, </w:t>
      </w:r>
      <w:r w:rsidR="00614117">
        <w:rPr>
          <w:b/>
          <w:bCs/>
          <w:color w:val="auto"/>
        </w:rPr>
        <w:t>PSAP polygons</w:t>
      </w:r>
      <w:r w:rsidR="00B55365">
        <w:rPr>
          <w:b/>
          <w:bCs/>
          <w:color w:val="auto"/>
        </w:rPr>
        <w:t>,</w:t>
      </w:r>
      <w:r w:rsidR="00614117">
        <w:rPr>
          <w:b/>
          <w:bCs/>
          <w:color w:val="auto"/>
        </w:rPr>
        <w:t xml:space="preserve"> and first responder shapes for </w:t>
      </w:r>
      <w:r w:rsidR="00A33021">
        <w:rPr>
          <w:b/>
          <w:bCs/>
          <w:color w:val="auto"/>
        </w:rPr>
        <w:t xml:space="preserve">PSAP </w:t>
      </w:r>
      <w:r w:rsidR="00614117">
        <w:rPr>
          <w:b/>
          <w:bCs/>
          <w:color w:val="auto"/>
        </w:rPr>
        <w:t xml:space="preserve">routing purposes. </w:t>
      </w:r>
      <w:r w:rsidR="006D40CF">
        <w:rPr>
          <w:b/>
          <w:bCs/>
          <w:color w:val="auto"/>
        </w:rPr>
        <w:t xml:space="preserve">Tony Ramirez suggested </w:t>
      </w:r>
      <w:r w:rsidR="00E71069">
        <w:rPr>
          <w:b/>
          <w:bCs/>
          <w:color w:val="auto"/>
        </w:rPr>
        <w:t>discuss</w:t>
      </w:r>
      <w:r w:rsidR="000E39FD">
        <w:rPr>
          <w:b/>
          <w:bCs/>
          <w:color w:val="auto"/>
        </w:rPr>
        <w:t>ing</w:t>
      </w:r>
      <w:r w:rsidR="00E71069">
        <w:rPr>
          <w:b/>
          <w:bCs/>
          <w:color w:val="auto"/>
        </w:rPr>
        <w:t xml:space="preserve"> this further offline </w:t>
      </w:r>
      <w:r w:rsidR="000E39FD">
        <w:rPr>
          <w:b/>
          <w:bCs/>
          <w:color w:val="auto"/>
        </w:rPr>
        <w:t xml:space="preserve">to develop the IP addressing plan. </w:t>
      </w:r>
      <w:r w:rsidR="00A7696A">
        <w:rPr>
          <w:b/>
          <w:bCs/>
          <w:color w:val="auto"/>
        </w:rPr>
        <w:t xml:space="preserve">Brian Boezeman </w:t>
      </w:r>
      <w:r w:rsidR="004933DB">
        <w:rPr>
          <w:b/>
          <w:bCs/>
          <w:color w:val="auto"/>
        </w:rPr>
        <w:t xml:space="preserve">mentioned that the PRF </w:t>
      </w:r>
      <w:r w:rsidR="00B121FA">
        <w:rPr>
          <w:b/>
          <w:bCs/>
          <w:color w:val="auto"/>
        </w:rPr>
        <w:t>is capable of volume distribution</w:t>
      </w:r>
      <w:r w:rsidR="00ED043B">
        <w:rPr>
          <w:b/>
          <w:bCs/>
          <w:color w:val="auto"/>
        </w:rPr>
        <w:t xml:space="preserve"> and </w:t>
      </w:r>
      <w:r w:rsidR="00B121FA">
        <w:rPr>
          <w:b/>
          <w:bCs/>
          <w:color w:val="auto"/>
        </w:rPr>
        <w:t xml:space="preserve">alternate call routing </w:t>
      </w:r>
      <w:r w:rsidR="00ED043B">
        <w:rPr>
          <w:b/>
          <w:bCs/>
          <w:color w:val="auto"/>
        </w:rPr>
        <w:t>to multiple areas</w:t>
      </w:r>
      <w:r w:rsidR="00D737DE">
        <w:rPr>
          <w:b/>
          <w:bCs/>
          <w:color w:val="auto"/>
        </w:rPr>
        <w:t xml:space="preserve">. </w:t>
      </w:r>
    </w:p>
    <w:p w14:paraId="271EB433" w14:textId="77777777" w:rsidR="00042B1F" w:rsidRDefault="00042B1F" w:rsidP="0001433C">
      <w:pPr>
        <w:pStyle w:val="Default"/>
        <w:ind w:left="2160"/>
        <w:rPr>
          <w:b/>
          <w:bCs/>
          <w:color w:val="auto"/>
        </w:rPr>
      </w:pPr>
    </w:p>
    <w:p w14:paraId="257D38A8" w14:textId="0B6C4657" w:rsidR="00042B1F" w:rsidRDefault="009E40E4" w:rsidP="0001433C">
      <w:pPr>
        <w:pStyle w:val="Default"/>
        <w:ind w:left="2160"/>
        <w:rPr>
          <w:b/>
          <w:bCs/>
          <w:color w:val="auto"/>
        </w:rPr>
      </w:pPr>
      <w:r w:rsidRPr="009E40E4">
        <w:rPr>
          <w:b/>
          <w:bCs/>
          <w:noProof/>
          <w:color w:val="auto"/>
        </w:rPr>
        <w:drawing>
          <wp:inline distT="0" distB="0" distL="0" distR="0" wp14:anchorId="53D32503" wp14:editId="0C187A5C">
            <wp:extent cx="5286212" cy="2971800"/>
            <wp:effectExtent l="0" t="0" r="0" b="0"/>
            <wp:docPr id="322647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471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621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D88E" w14:textId="24BF015D" w:rsidR="008C5079" w:rsidRDefault="00843AED" w:rsidP="0001433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stated that </w:t>
      </w:r>
      <w:r w:rsidR="00F2424F">
        <w:rPr>
          <w:b/>
          <w:bCs/>
          <w:color w:val="auto"/>
        </w:rPr>
        <w:t>the</w:t>
      </w:r>
      <w:r w:rsidR="00EA6740">
        <w:rPr>
          <w:b/>
          <w:bCs/>
          <w:color w:val="auto"/>
        </w:rPr>
        <w:t xml:space="preserve"> FCC requires the</w:t>
      </w:r>
      <w:r w:rsidR="00F2424F">
        <w:rPr>
          <w:b/>
          <w:bCs/>
          <w:color w:val="auto"/>
        </w:rPr>
        <w:t xml:space="preserve"> 911 authority</w:t>
      </w:r>
      <w:r w:rsidR="00EA6740">
        <w:rPr>
          <w:b/>
          <w:bCs/>
          <w:color w:val="auto"/>
        </w:rPr>
        <w:t xml:space="preserve"> </w:t>
      </w:r>
      <w:r w:rsidR="00F2424F">
        <w:rPr>
          <w:b/>
          <w:bCs/>
          <w:color w:val="auto"/>
        </w:rPr>
        <w:t>to submit</w:t>
      </w:r>
      <w:r w:rsidR="00A40CD6">
        <w:rPr>
          <w:b/>
          <w:bCs/>
          <w:color w:val="auto"/>
        </w:rPr>
        <w:t xml:space="preserve"> </w:t>
      </w:r>
      <w:r w:rsidR="00F2424F">
        <w:rPr>
          <w:b/>
          <w:bCs/>
          <w:color w:val="auto"/>
        </w:rPr>
        <w:t>request</w:t>
      </w:r>
      <w:r w:rsidR="00A40CD6">
        <w:rPr>
          <w:b/>
          <w:bCs/>
          <w:color w:val="auto"/>
        </w:rPr>
        <w:t>s</w:t>
      </w:r>
      <w:r w:rsidR="00F2424F">
        <w:rPr>
          <w:b/>
          <w:bCs/>
          <w:color w:val="auto"/>
        </w:rPr>
        <w:t xml:space="preserve"> for the Originating Service Providers (OSP) to</w:t>
      </w:r>
      <w:r w:rsidR="0042635C">
        <w:rPr>
          <w:b/>
          <w:bCs/>
          <w:color w:val="auto"/>
        </w:rPr>
        <w:t xml:space="preserve"> mandate</w:t>
      </w:r>
      <w:r w:rsidR="00F2424F">
        <w:rPr>
          <w:b/>
          <w:bCs/>
          <w:color w:val="auto"/>
        </w:rPr>
        <w:t xml:space="preserve"> transition from legacy connections to IP</w:t>
      </w:r>
      <w:r w:rsidR="00671F8D">
        <w:rPr>
          <w:b/>
          <w:bCs/>
          <w:color w:val="auto"/>
        </w:rPr>
        <w:t>, which will start the completion timeline for the respective carriers</w:t>
      </w:r>
      <w:r w:rsidR="00F2424F">
        <w:rPr>
          <w:b/>
          <w:bCs/>
          <w:color w:val="auto"/>
        </w:rPr>
        <w:t xml:space="preserve">. </w:t>
      </w:r>
      <w:r w:rsidR="006B457E">
        <w:rPr>
          <w:b/>
          <w:bCs/>
          <w:color w:val="auto"/>
        </w:rPr>
        <w:t xml:space="preserve">He </w:t>
      </w:r>
      <w:r w:rsidR="00DA0881">
        <w:rPr>
          <w:b/>
          <w:bCs/>
          <w:color w:val="auto"/>
        </w:rPr>
        <w:t>mentioned</w:t>
      </w:r>
      <w:r w:rsidR="006B457E">
        <w:rPr>
          <w:b/>
          <w:bCs/>
          <w:color w:val="auto"/>
        </w:rPr>
        <w:t xml:space="preserve"> that he believes this </w:t>
      </w:r>
      <w:r w:rsidR="00B83D31">
        <w:rPr>
          <w:b/>
          <w:bCs/>
          <w:color w:val="auto"/>
        </w:rPr>
        <w:t>will be</w:t>
      </w:r>
      <w:r w:rsidR="006B457E">
        <w:rPr>
          <w:b/>
          <w:bCs/>
          <w:color w:val="auto"/>
        </w:rPr>
        <w:t xml:space="preserve"> a one-time request to the carriers</w:t>
      </w:r>
      <w:r w:rsidR="00CE1F8E">
        <w:rPr>
          <w:b/>
          <w:bCs/>
          <w:color w:val="auto"/>
        </w:rPr>
        <w:t xml:space="preserve"> for Hawaii. </w:t>
      </w:r>
      <w:r w:rsidR="00DA0881">
        <w:rPr>
          <w:b/>
          <w:bCs/>
          <w:color w:val="auto"/>
        </w:rPr>
        <w:t xml:space="preserve">He added that </w:t>
      </w:r>
      <w:r w:rsidR="00820746">
        <w:rPr>
          <w:b/>
          <w:bCs/>
          <w:color w:val="auto"/>
        </w:rPr>
        <w:t>Intrado or HT could submit these aforementioned requests if permissible.</w:t>
      </w:r>
      <w:r w:rsidR="000A4258" w:rsidRPr="000A4258">
        <w:rPr>
          <w:b/>
          <w:bCs/>
          <w:color w:val="auto"/>
        </w:rPr>
        <w:t xml:space="preserve"> </w:t>
      </w:r>
      <w:r w:rsidR="000A4258">
        <w:rPr>
          <w:b/>
          <w:bCs/>
          <w:color w:val="auto"/>
        </w:rPr>
        <w:t>Furthermore, he stated that they will work with the carriers to validate if Phase 1 and Phase 2 requirements are met or not.</w:t>
      </w:r>
      <w:r w:rsidR="003B1873">
        <w:rPr>
          <w:b/>
          <w:bCs/>
          <w:color w:val="auto"/>
        </w:rPr>
        <w:t xml:space="preserve"> </w:t>
      </w:r>
    </w:p>
    <w:p w14:paraId="517BFEA7" w14:textId="77777777" w:rsidR="008C5079" w:rsidRDefault="008C5079" w:rsidP="0001433C">
      <w:pPr>
        <w:pStyle w:val="Default"/>
        <w:ind w:left="2160"/>
        <w:rPr>
          <w:b/>
          <w:bCs/>
          <w:color w:val="auto"/>
        </w:rPr>
      </w:pPr>
    </w:p>
    <w:p w14:paraId="203F212A" w14:textId="7034A607" w:rsidR="008C5079" w:rsidRDefault="000A4258" w:rsidP="0001433C">
      <w:pPr>
        <w:pStyle w:val="Default"/>
        <w:ind w:left="2160"/>
        <w:rPr>
          <w:b/>
          <w:bCs/>
          <w:color w:val="auto"/>
        </w:rPr>
      </w:pPr>
      <w:r w:rsidRPr="000A4258">
        <w:rPr>
          <w:b/>
          <w:bCs/>
          <w:noProof/>
          <w:color w:val="auto"/>
        </w:rPr>
        <w:lastRenderedPageBreak/>
        <w:drawing>
          <wp:inline distT="0" distB="0" distL="0" distR="0" wp14:anchorId="2ED25D85" wp14:editId="0FBB3511">
            <wp:extent cx="5280191" cy="2971800"/>
            <wp:effectExtent l="0" t="0" r="0" b="0"/>
            <wp:docPr id="1162549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494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19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8B76" w14:textId="5CBCE638" w:rsidR="00216E3D" w:rsidRDefault="000A4258" w:rsidP="0090791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stated that </w:t>
      </w:r>
      <w:r w:rsidR="00BF16C3">
        <w:rPr>
          <w:b/>
          <w:bCs/>
          <w:color w:val="auto"/>
        </w:rPr>
        <w:t xml:space="preserve">Intrado and HT </w:t>
      </w:r>
      <w:r w:rsidR="007F6BB0">
        <w:rPr>
          <w:b/>
          <w:bCs/>
          <w:color w:val="auto"/>
        </w:rPr>
        <w:t>will work with each carrier to ensure a successful cutover</w:t>
      </w:r>
      <w:r w:rsidR="00E15CE0">
        <w:rPr>
          <w:b/>
          <w:bCs/>
          <w:color w:val="auto"/>
        </w:rPr>
        <w:t xml:space="preserve"> from legacy connections to IP</w:t>
      </w:r>
      <w:r w:rsidR="007F6BB0">
        <w:rPr>
          <w:b/>
          <w:bCs/>
          <w:color w:val="auto"/>
        </w:rPr>
        <w:t xml:space="preserve">. </w:t>
      </w:r>
      <w:r>
        <w:rPr>
          <w:b/>
          <w:bCs/>
          <w:color w:val="auto"/>
        </w:rPr>
        <w:t xml:space="preserve">He added </w:t>
      </w:r>
      <w:r w:rsidR="00415C0F">
        <w:rPr>
          <w:b/>
          <w:bCs/>
          <w:color w:val="auto"/>
        </w:rPr>
        <w:t xml:space="preserve">that </w:t>
      </w:r>
      <w:r w:rsidR="002E6AB4">
        <w:rPr>
          <w:b/>
          <w:bCs/>
          <w:color w:val="auto"/>
        </w:rPr>
        <w:t>the OSP type will determine the completion timeline length.</w:t>
      </w:r>
      <w:r w:rsidR="006617AE">
        <w:rPr>
          <w:b/>
          <w:bCs/>
          <w:color w:val="auto"/>
        </w:rPr>
        <w:t xml:space="preserve"> Furthermore, he mentioned that successful cutover</w:t>
      </w:r>
      <w:r w:rsidR="00D94E5C">
        <w:rPr>
          <w:b/>
          <w:bCs/>
          <w:color w:val="auto"/>
        </w:rPr>
        <w:t>s</w:t>
      </w:r>
      <w:r w:rsidR="006617AE">
        <w:rPr>
          <w:b/>
          <w:bCs/>
          <w:color w:val="auto"/>
        </w:rPr>
        <w:t xml:space="preserve"> will enable i3</w:t>
      </w:r>
      <w:r w:rsidR="009A614C">
        <w:rPr>
          <w:b/>
          <w:bCs/>
          <w:color w:val="auto"/>
        </w:rPr>
        <w:t xml:space="preserve">. </w:t>
      </w:r>
      <w:r w:rsidR="00216E3D">
        <w:rPr>
          <w:b/>
          <w:bCs/>
          <w:color w:val="auto"/>
        </w:rPr>
        <w:t xml:space="preserve">Corey Shaffer commented that </w:t>
      </w:r>
      <w:r w:rsidR="00610135">
        <w:rPr>
          <w:b/>
          <w:bCs/>
          <w:color w:val="auto"/>
        </w:rPr>
        <w:t xml:space="preserve">some carriers are eager for this aforementioned cutover to improve reliability for the 911 system since it is the only service still utilizing copper. </w:t>
      </w:r>
      <w:r w:rsidR="00502954">
        <w:rPr>
          <w:b/>
          <w:bCs/>
          <w:color w:val="auto"/>
        </w:rPr>
        <w:t xml:space="preserve">Brian Boezeman added that it is much easier to maintain and troubleshoot an IP network compared to a copper network. </w:t>
      </w:r>
    </w:p>
    <w:p w14:paraId="432F986A" w14:textId="77777777" w:rsidR="007C34AF" w:rsidRDefault="007C34AF" w:rsidP="0090791A">
      <w:pPr>
        <w:pStyle w:val="Default"/>
        <w:ind w:left="2160"/>
        <w:rPr>
          <w:b/>
          <w:bCs/>
          <w:color w:val="auto"/>
        </w:rPr>
      </w:pPr>
    </w:p>
    <w:p w14:paraId="017C495D" w14:textId="3B5AA002" w:rsidR="007C34AF" w:rsidRDefault="00A075B0" w:rsidP="0090791A">
      <w:pPr>
        <w:pStyle w:val="Default"/>
        <w:ind w:left="2160"/>
        <w:rPr>
          <w:b/>
          <w:bCs/>
          <w:color w:val="auto"/>
        </w:rPr>
      </w:pPr>
      <w:r w:rsidRPr="00A075B0">
        <w:rPr>
          <w:b/>
          <w:bCs/>
          <w:noProof/>
          <w:color w:val="auto"/>
        </w:rPr>
        <w:drawing>
          <wp:inline distT="0" distB="0" distL="0" distR="0" wp14:anchorId="1EB94A2A" wp14:editId="3CEE93E9">
            <wp:extent cx="5273184" cy="2971800"/>
            <wp:effectExtent l="0" t="0" r="3810" b="0"/>
            <wp:docPr id="1637468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689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18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8F9B" w14:textId="12CA00E1" w:rsidR="00A075B0" w:rsidRDefault="00A075B0" w:rsidP="0090791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Brian Boezeman stated that </w:t>
      </w:r>
      <w:r w:rsidR="001508DE">
        <w:rPr>
          <w:b/>
          <w:bCs/>
          <w:color w:val="auto"/>
        </w:rPr>
        <w:t>the new A911 system features a customer management portal</w:t>
      </w:r>
      <w:r w:rsidR="00644336">
        <w:rPr>
          <w:b/>
          <w:bCs/>
          <w:color w:val="auto"/>
        </w:rPr>
        <w:t xml:space="preserve"> and </w:t>
      </w:r>
      <w:r w:rsidR="00FD119E">
        <w:rPr>
          <w:b/>
          <w:bCs/>
          <w:color w:val="auto"/>
        </w:rPr>
        <w:t xml:space="preserve">mentioned that he is willing to provide a demo upon </w:t>
      </w:r>
      <w:r w:rsidR="00FD119E">
        <w:rPr>
          <w:b/>
          <w:bCs/>
          <w:color w:val="auto"/>
        </w:rPr>
        <w:lastRenderedPageBreak/>
        <w:t xml:space="preserve">request. </w:t>
      </w:r>
      <w:r w:rsidR="00163DB3">
        <w:rPr>
          <w:b/>
          <w:bCs/>
          <w:color w:val="auto"/>
        </w:rPr>
        <w:t xml:space="preserve">He added that this portal provides the capability to view specific </w:t>
      </w:r>
      <w:r w:rsidR="004E6D88">
        <w:rPr>
          <w:b/>
          <w:bCs/>
          <w:color w:val="auto"/>
        </w:rPr>
        <w:t>A</w:t>
      </w:r>
      <w:r w:rsidR="00163DB3">
        <w:rPr>
          <w:b/>
          <w:bCs/>
          <w:color w:val="auto"/>
        </w:rPr>
        <w:t>911 call data</w:t>
      </w:r>
      <w:r w:rsidR="00635B9E">
        <w:rPr>
          <w:b/>
          <w:bCs/>
          <w:color w:val="auto"/>
        </w:rPr>
        <w:t xml:space="preserve"> such as route lists, call </w:t>
      </w:r>
      <w:r w:rsidR="004E6D88">
        <w:rPr>
          <w:b/>
          <w:bCs/>
          <w:color w:val="auto"/>
        </w:rPr>
        <w:t xml:space="preserve">record </w:t>
      </w:r>
      <w:r w:rsidR="00635B9E">
        <w:rPr>
          <w:b/>
          <w:bCs/>
          <w:color w:val="auto"/>
        </w:rPr>
        <w:t xml:space="preserve">details, etc. </w:t>
      </w:r>
      <w:r w:rsidR="006F3106">
        <w:rPr>
          <w:b/>
          <w:bCs/>
          <w:color w:val="auto"/>
        </w:rPr>
        <w:t xml:space="preserve">Furthermore, he commented that this portal also provides visibility of the </w:t>
      </w:r>
      <w:r w:rsidR="004E6D88">
        <w:rPr>
          <w:b/>
          <w:bCs/>
          <w:color w:val="auto"/>
        </w:rPr>
        <w:t>A</w:t>
      </w:r>
      <w:r w:rsidR="006F3106">
        <w:rPr>
          <w:b/>
          <w:bCs/>
          <w:color w:val="auto"/>
        </w:rPr>
        <w:t xml:space="preserve">911 system. </w:t>
      </w:r>
      <w:r w:rsidR="00793540">
        <w:rPr>
          <w:b/>
          <w:bCs/>
          <w:color w:val="auto"/>
        </w:rPr>
        <w:t>H</w:t>
      </w:r>
      <w:r w:rsidR="00F832C9">
        <w:rPr>
          <w:b/>
          <w:bCs/>
          <w:color w:val="auto"/>
        </w:rPr>
        <w:t xml:space="preserve">e stated that they can set this up for any PSAP if desired and it will not incur any additional costs since it is included with </w:t>
      </w:r>
      <w:r w:rsidR="002F6AAD">
        <w:rPr>
          <w:b/>
          <w:bCs/>
          <w:color w:val="auto"/>
        </w:rPr>
        <w:t xml:space="preserve">the </w:t>
      </w:r>
      <w:r w:rsidR="00F832C9">
        <w:rPr>
          <w:b/>
          <w:bCs/>
          <w:color w:val="auto"/>
        </w:rPr>
        <w:t xml:space="preserve">service. </w:t>
      </w:r>
      <w:r w:rsidR="00793540">
        <w:rPr>
          <w:b/>
          <w:bCs/>
          <w:color w:val="auto"/>
        </w:rPr>
        <w:t xml:space="preserve">Lastly, he highlighted that </w:t>
      </w:r>
      <w:r w:rsidR="00F45602">
        <w:rPr>
          <w:b/>
          <w:bCs/>
          <w:color w:val="auto"/>
        </w:rPr>
        <w:t xml:space="preserve">the </w:t>
      </w:r>
      <w:r w:rsidR="004E6D88">
        <w:rPr>
          <w:b/>
          <w:bCs/>
          <w:color w:val="auto"/>
        </w:rPr>
        <w:t xml:space="preserve">individual </w:t>
      </w:r>
      <w:r w:rsidR="00F45602">
        <w:rPr>
          <w:b/>
          <w:bCs/>
          <w:color w:val="auto"/>
        </w:rPr>
        <w:t>user provisioning is role based</w:t>
      </w:r>
      <w:r w:rsidR="00500C5F">
        <w:rPr>
          <w:b/>
          <w:bCs/>
          <w:color w:val="auto"/>
        </w:rPr>
        <w:t xml:space="preserve"> and customizable. </w:t>
      </w:r>
    </w:p>
    <w:p w14:paraId="03124F10" w14:textId="77777777" w:rsidR="007A49F9" w:rsidRDefault="007A49F9" w:rsidP="0090791A">
      <w:pPr>
        <w:pStyle w:val="Default"/>
        <w:ind w:left="2160"/>
        <w:rPr>
          <w:b/>
          <w:bCs/>
          <w:color w:val="auto"/>
        </w:rPr>
      </w:pPr>
    </w:p>
    <w:p w14:paraId="0A733647" w14:textId="37A6A050" w:rsidR="007A49F9" w:rsidRDefault="007A49F9" w:rsidP="0090791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Edward Fujioka asked Brian Boezeman</w:t>
      </w:r>
      <w:r w:rsidR="00C52CD9">
        <w:rPr>
          <w:b/>
          <w:bCs/>
          <w:color w:val="auto"/>
        </w:rPr>
        <w:t xml:space="preserve"> if the upgrade involves firmware or hardware. </w:t>
      </w:r>
      <w:r w:rsidR="00675640">
        <w:rPr>
          <w:b/>
          <w:bCs/>
          <w:color w:val="auto"/>
        </w:rPr>
        <w:t>Brian Boezeman responded stating that</w:t>
      </w:r>
      <w:r w:rsidR="003F2049">
        <w:rPr>
          <w:b/>
          <w:bCs/>
          <w:color w:val="auto"/>
        </w:rPr>
        <w:t xml:space="preserve"> the A911 upgrade consists of remote </w:t>
      </w:r>
      <w:r w:rsidR="00C43C55">
        <w:rPr>
          <w:b/>
          <w:bCs/>
          <w:color w:val="auto"/>
        </w:rPr>
        <w:t xml:space="preserve">system </w:t>
      </w:r>
      <w:r w:rsidR="003F2049">
        <w:rPr>
          <w:b/>
          <w:bCs/>
          <w:color w:val="auto"/>
        </w:rPr>
        <w:t xml:space="preserve">configuration changes. He added that the VIPER upgrade requires </w:t>
      </w:r>
      <w:r w:rsidR="00103910">
        <w:rPr>
          <w:b/>
          <w:bCs/>
          <w:color w:val="auto"/>
        </w:rPr>
        <w:t>configuration changes</w:t>
      </w:r>
      <w:r w:rsidR="004D0FF3">
        <w:rPr>
          <w:b/>
          <w:bCs/>
          <w:color w:val="auto"/>
        </w:rPr>
        <w:t xml:space="preserve"> </w:t>
      </w:r>
      <w:r w:rsidR="003F2049">
        <w:rPr>
          <w:b/>
          <w:bCs/>
          <w:color w:val="auto"/>
        </w:rPr>
        <w:t>to</w:t>
      </w:r>
      <w:r w:rsidR="004D0FF3">
        <w:rPr>
          <w:b/>
          <w:bCs/>
          <w:color w:val="auto"/>
        </w:rPr>
        <w:t xml:space="preserve"> be completed at the host sites coupled with remote test calls. </w:t>
      </w:r>
    </w:p>
    <w:p w14:paraId="1B1D2CF4" w14:textId="77777777" w:rsidR="007F30DF" w:rsidRDefault="007F30DF" w:rsidP="0090791A">
      <w:pPr>
        <w:pStyle w:val="Default"/>
        <w:ind w:left="2160"/>
        <w:rPr>
          <w:b/>
          <w:bCs/>
          <w:color w:val="auto"/>
        </w:rPr>
      </w:pPr>
    </w:p>
    <w:p w14:paraId="764CAFB8" w14:textId="32689F56" w:rsidR="007F30DF" w:rsidRDefault="007F30DF" w:rsidP="0090791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Edward Fujioka asked Brian Boezeman </w:t>
      </w:r>
      <w:r w:rsidR="0077208E">
        <w:rPr>
          <w:b/>
          <w:bCs/>
          <w:color w:val="auto"/>
        </w:rPr>
        <w:t xml:space="preserve">if </w:t>
      </w:r>
      <w:r w:rsidR="005C7390">
        <w:rPr>
          <w:b/>
          <w:bCs/>
          <w:color w:val="auto"/>
        </w:rPr>
        <w:t xml:space="preserve">secondary PSAPs will be upgraded before the primaries. Brian Boezeman responded stating that </w:t>
      </w:r>
      <w:r w:rsidR="00276402">
        <w:rPr>
          <w:b/>
          <w:bCs/>
          <w:color w:val="auto"/>
        </w:rPr>
        <w:t>the upgrade sequence can be dictated by the respective county</w:t>
      </w:r>
      <w:r w:rsidR="004A1827">
        <w:rPr>
          <w:b/>
          <w:bCs/>
          <w:color w:val="auto"/>
        </w:rPr>
        <w:t xml:space="preserve"> based on preference</w:t>
      </w:r>
      <w:r w:rsidR="00276402">
        <w:rPr>
          <w:b/>
          <w:bCs/>
          <w:color w:val="auto"/>
        </w:rPr>
        <w:t>.</w:t>
      </w:r>
      <w:r w:rsidR="004A1827">
        <w:rPr>
          <w:b/>
          <w:bCs/>
          <w:color w:val="auto"/>
        </w:rPr>
        <w:t xml:space="preserve"> Francis Alueta </w:t>
      </w:r>
      <w:r w:rsidR="00C243C6">
        <w:rPr>
          <w:b/>
          <w:bCs/>
          <w:color w:val="auto"/>
        </w:rPr>
        <w:t xml:space="preserve">stated that Hawaiian Telcom’s standard operating procedure is to upgrade alternate sites first. </w:t>
      </w:r>
    </w:p>
    <w:p w14:paraId="66523B92" w14:textId="77777777" w:rsidR="00B234B1" w:rsidRDefault="00B234B1" w:rsidP="0090791A">
      <w:pPr>
        <w:pStyle w:val="Default"/>
        <w:ind w:left="2160"/>
        <w:rPr>
          <w:b/>
          <w:bCs/>
          <w:color w:val="auto"/>
        </w:rPr>
      </w:pPr>
    </w:p>
    <w:p w14:paraId="36143933" w14:textId="7BBA1A03" w:rsidR="00CE7714" w:rsidRDefault="00B234B1" w:rsidP="00CE7714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Sherri Griffith Powell asked Brian Boezeman </w:t>
      </w:r>
      <w:r w:rsidR="00CB227F">
        <w:rPr>
          <w:b/>
          <w:bCs/>
          <w:color w:val="auto"/>
        </w:rPr>
        <w:t>how would they transition a secondary PSAP to i3 first if the primary routes the</w:t>
      </w:r>
      <w:r w:rsidR="00E91C92">
        <w:rPr>
          <w:b/>
          <w:bCs/>
          <w:color w:val="auto"/>
        </w:rPr>
        <w:t xml:space="preserve"> initial</w:t>
      </w:r>
      <w:r w:rsidR="00CB227F">
        <w:rPr>
          <w:b/>
          <w:bCs/>
          <w:color w:val="auto"/>
        </w:rPr>
        <w:t xml:space="preserve"> call. Brian Boezeman responded stating that </w:t>
      </w:r>
      <w:r w:rsidR="009936FC">
        <w:rPr>
          <w:b/>
          <w:bCs/>
          <w:color w:val="auto"/>
        </w:rPr>
        <w:t>they would reformat the</w:t>
      </w:r>
      <w:r w:rsidR="002D4AFC">
        <w:rPr>
          <w:b/>
          <w:bCs/>
          <w:color w:val="auto"/>
        </w:rPr>
        <w:t xml:space="preserve"> initial</w:t>
      </w:r>
      <w:r w:rsidR="009936FC">
        <w:rPr>
          <w:b/>
          <w:bCs/>
          <w:color w:val="auto"/>
        </w:rPr>
        <w:t xml:space="preserve"> RFAI call format into i3</w:t>
      </w:r>
      <w:r w:rsidR="00CC093F">
        <w:rPr>
          <w:b/>
          <w:bCs/>
          <w:color w:val="auto"/>
        </w:rPr>
        <w:t xml:space="preserve"> for the secondary PSAP. </w:t>
      </w:r>
      <w:r w:rsidR="00CE7714">
        <w:rPr>
          <w:b/>
          <w:bCs/>
          <w:color w:val="auto"/>
        </w:rPr>
        <w:t>Sherri Griffith Powell suggested discussing this further offline regarding this matter.</w:t>
      </w:r>
      <w:r w:rsidR="00527E3F">
        <w:rPr>
          <w:b/>
          <w:bCs/>
          <w:color w:val="auto"/>
        </w:rPr>
        <w:t xml:space="preserve"> </w:t>
      </w:r>
    </w:p>
    <w:p w14:paraId="0C8D56B3" w14:textId="77777777" w:rsidR="00192929" w:rsidRDefault="00192929" w:rsidP="0090791A">
      <w:pPr>
        <w:pStyle w:val="Default"/>
        <w:ind w:left="2160"/>
        <w:rPr>
          <w:b/>
          <w:bCs/>
          <w:color w:val="auto"/>
        </w:rPr>
      </w:pPr>
    </w:p>
    <w:p w14:paraId="4620419D" w14:textId="3ABC4A7E" w:rsidR="00037342" w:rsidRDefault="00037342" w:rsidP="0090791A">
      <w:pPr>
        <w:pStyle w:val="Default"/>
        <w:ind w:left="2160"/>
        <w:rPr>
          <w:b/>
          <w:bCs/>
          <w:color w:val="auto"/>
        </w:rPr>
      </w:pPr>
      <w:r w:rsidRPr="00037342">
        <w:rPr>
          <w:b/>
          <w:bCs/>
          <w:noProof/>
          <w:color w:val="auto"/>
        </w:rPr>
        <w:drawing>
          <wp:inline distT="0" distB="0" distL="0" distR="0" wp14:anchorId="6482A7F3" wp14:editId="49D53C6A">
            <wp:extent cx="5300314" cy="2971800"/>
            <wp:effectExtent l="0" t="0" r="0" b="0"/>
            <wp:docPr id="156540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093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31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8309" w14:textId="3F144780" w:rsidR="00D467F0" w:rsidRDefault="00192929" w:rsidP="00B702E4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Stephen Courtney asked Brian Boezeman if it is possible or not to separate services </w:t>
      </w:r>
      <w:r w:rsidR="00CF18C1">
        <w:rPr>
          <w:b/>
          <w:bCs/>
          <w:color w:val="auto"/>
        </w:rPr>
        <w:t xml:space="preserve">in the hybrid configuration </w:t>
      </w:r>
      <w:r>
        <w:rPr>
          <w:b/>
          <w:bCs/>
          <w:color w:val="auto"/>
        </w:rPr>
        <w:t xml:space="preserve">based on location (on-site versus </w:t>
      </w:r>
      <w:r>
        <w:rPr>
          <w:b/>
          <w:bCs/>
          <w:color w:val="auto"/>
        </w:rPr>
        <w:lastRenderedPageBreak/>
        <w:t xml:space="preserve">mainland). Brian Boezeman responded stating that </w:t>
      </w:r>
      <w:r w:rsidR="00F172C4">
        <w:rPr>
          <w:b/>
          <w:bCs/>
          <w:color w:val="auto"/>
        </w:rPr>
        <w:t>the A911 components for ECRF, LV</w:t>
      </w:r>
      <w:r w:rsidR="001F42FD">
        <w:rPr>
          <w:b/>
          <w:bCs/>
          <w:color w:val="auto"/>
        </w:rPr>
        <w:t>F</w:t>
      </w:r>
      <w:r w:rsidR="00F172C4">
        <w:rPr>
          <w:b/>
          <w:bCs/>
          <w:color w:val="auto"/>
        </w:rPr>
        <w:t xml:space="preserve">, and PRF such as servers for Session Border Controllers (SBC), media, call feature, and call protect routing are all located in Hawaii. </w:t>
      </w:r>
      <w:r w:rsidR="00583431">
        <w:rPr>
          <w:b/>
          <w:bCs/>
          <w:color w:val="auto"/>
        </w:rPr>
        <w:t xml:space="preserve">He added that essentially any portion handling a voice call is based in Hawaii while location information is </w:t>
      </w:r>
      <w:r w:rsidR="00FD2F9D">
        <w:rPr>
          <w:b/>
          <w:bCs/>
          <w:color w:val="auto"/>
        </w:rPr>
        <w:t xml:space="preserve">hosted </w:t>
      </w:r>
      <w:r w:rsidR="00583431">
        <w:rPr>
          <w:b/>
          <w:bCs/>
          <w:color w:val="auto"/>
        </w:rPr>
        <w:t xml:space="preserve">on the mainland. </w:t>
      </w:r>
      <w:r w:rsidR="00FD431E">
        <w:rPr>
          <w:b/>
          <w:bCs/>
          <w:color w:val="auto"/>
        </w:rPr>
        <w:t xml:space="preserve">Furthermore, </w:t>
      </w:r>
      <w:r w:rsidR="0099233D">
        <w:rPr>
          <w:b/>
          <w:bCs/>
          <w:color w:val="auto"/>
        </w:rPr>
        <w:t xml:space="preserve">he mentioned that </w:t>
      </w:r>
      <w:r w:rsidR="00FD431E">
        <w:rPr>
          <w:b/>
          <w:bCs/>
          <w:color w:val="auto"/>
        </w:rPr>
        <w:t xml:space="preserve">the diagram above showcases a scenario if mainland connectivity is </w:t>
      </w:r>
      <w:r w:rsidR="00FF2BBF">
        <w:rPr>
          <w:b/>
          <w:bCs/>
          <w:color w:val="auto"/>
        </w:rPr>
        <w:t>los</w:t>
      </w:r>
      <w:r w:rsidR="0017329C">
        <w:rPr>
          <w:b/>
          <w:bCs/>
          <w:color w:val="auto"/>
        </w:rPr>
        <w:t>t</w:t>
      </w:r>
      <w:r w:rsidR="00AC4AF8">
        <w:rPr>
          <w:b/>
          <w:bCs/>
          <w:color w:val="auto"/>
        </w:rPr>
        <w:t>, which still allows</w:t>
      </w:r>
      <w:r w:rsidR="00B702E4">
        <w:rPr>
          <w:b/>
          <w:bCs/>
          <w:color w:val="auto"/>
        </w:rPr>
        <w:t xml:space="preserve"> the functionality of voice calls to remain within the state</w:t>
      </w:r>
      <w:r w:rsidR="00A21235">
        <w:rPr>
          <w:b/>
          <w:bCs/>
          <w:color w:val="auto"/>
        </w:rPr>
        <w:t xml:space="preserve">. </w:t>
      </w:r>
    </w:p>
    <w:p w14:paraId="4DA456D6" w14:textId="77777777" w:rsidR="00E4203E" w:rsidRDefault="00E4203E" w:rsidP="00B702E4">
      <w:pPr>
        <w:pStyle w:val="Default"/>
        <w:ind w:left="2160"/>
        <w:rPr>
          <w:b/>
          <w:bCs/>
          <w:color w:val="auto"/>
        </w:rPr>
      </w:pPr>
    </w:p>
    <w:p w14:paraId="1C6861F0" w14:textId="4B1237E6" w:rsidR="00E4203E" w:rsidRDefault="00E4203E" w:rsidP="00B702E4">
      <w:pPr>
        <w:pStyle w:val="Default"/>
        <w:ind w:left="2160"/>
        <w:rPr>
          <w:b/>
          <w:bCs/>
          <w:color w:val="auto"/>
        </w:rPr>
      </w:pPr>
      <w:r w:rsidRPr="00E4203E">
        <w:rPr>
          <w:b/>
          <w:bCs/>
          <w:noProof/>
          <w:color w:val="auto"/>
        </w:rPr>
        <w:drawing>
          <wp:inline distT="0" distB="0" distL="0" distR="0" wp14:anchorId="14F752B1" wp14:editId="5705B1DE">
            <wp:extent cx="5305369" cy="2971800"/>
            <wp:effectExtent l="0" t="0" r="0" b="0"/>
            <wp:docPr id="45026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61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536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60B3" w14:textId="0C6E7349" w:rsidR="00E4203E" w:rsidRPr="0001433C" w:rsidRDefault="00E4203E" w:rsidP="00B702E4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Brian Boezeman stated that</w:t>
      </w:r>
      <w:r w:rsidR="008663BF">
        <w:rPr>
          <w:b/>
          <w:bCs/>
          <w:color w:val="auto"/>
        </w:rPr>
        <w:t xml:space="preserve"> their call processing elements are cloud-based while the other components depicted </w:t>
      </w:r>
      <w:r w:rsidR="00ED7AD3">
        <w:rPr>
          <w:b/>
          <w:bCs/>
          <w:color w:val="auto"/>
        </w:rPr>
        <w:t xml:space="preserve">above </w:t>
      </w:r>
      <w:r w:rsidR="008663BF">
        <w:rPr>
          <w:b/>
          <w:bCs/>
          <w:color w:val="auto"/>
        </w:rPr>
        <w:t xml:space="preserve">are all located in Hawaii. </w:t>
      </w:r>
      <w:r w:rsidR="002C0A37">
        <w:rPr>
          <w:b/>
          <w:bCs/>
          <w:color w:val="auto"/>
        </w:rPr>
        <w:t xml:space="preserve">He added that call processing is responsible for location </w:t>
      </w:r>
      <w:r w:rsidR="00A833FD">
        <w:rPr>
          <w:b/>
          <w:bCs/>
          <w:color w:val="auto"/>
        </w:rPr>
        <w:t>data</w:t>
      </w:r>
      <w:r w:rsidR="002C0A37">
        <w:rPr>
          <w:b/>
          <w:bCs/>
          <w:color w:val="auto"/>
        </w:rPr>
        <w:t xml:space="preserve"> and i3 </w:t>
      </w:r>
      <w:r w:rsidR="00A833FD">
        <w:rPr>
          <w:b/>
          <w:bCs/>
          <w:color w:val="auto"/>
        </w:rPr>
        <w:t>while</w:t>
      </w:r>
      <w:r w:rsidR="002C0A37">
        <w:rPr>
          <w:b/>
          <w:bCs/>
          <w:color w:val="auto"/>
        </w:rPr>
        <w:t xml:space="preserve"> the other components are necessary for the voice call. </w:t>
      </w:r>
    </w:p>
    <w:p w14:paraId="3B8EC2F5" w14:textId="77777777" w:rsidR="001B2938" w:rsidRDefault="001B2938" w:rsidP="001B2938">
      <w:pPr>
        <w:pStyle w:val="Default"/>
        <w:ind w:left="2160"/>
        <w:rPr>
          <w:sz w:val="23"/>
          <w:szCs w:val="23"/>
        </w:rPr>
      </w:pPr>
    </w:p>
    <w:p w14:paraId="375FDFEC" w14:textId="7A87388C" w:rsidR="0057238F" w:rsidRPr="00241E8C" w:rsidRDefault="009361B4" w:rsidP="00241E8C">
      <w:pPr>
        <w:pStyle w:val="Default"/>
        <w:numPr>
          <w:ilvl w:val="3"/>
          <w:numId w:val="1"/>
        </w:numPr>
        <w:rPr>
          <w:sz w:val="23"/>
          <w:szCs w:val="23"/>
        </w:rPr>
      </w:pPr>
      <w:bookmarkStart w:id="10" w:name="_Hlk126145491"/>
      <w:bookmarkStart w:id="11" w:name="_Hlk146543572"/>
      <w:bookmarkEnd w:id="9"/>
      <w:r>
        <w:rPr>
          <w:sz w:val="23"/>
          <w:szCs w:val="23"/>
        </w:rPr>
        <w:t xml:space="preserve">Advisory Committee – </w:t>
      </w:r>
      <w:r w:rsidR="00503B55">
        <w:rPr>
          <w:sz w:val="23"/>
          <w:szCs w:val="23"/>
        </w:rPr>
        <w:t>Rebecca Lieberman</w:t>
      </w:r>
    </w:p>
    <w:p w14:paraId="47251210" w14:textId="560921BB" w:rsidR="005E470F" w:rsidRDefault="00CB00AC" w:rsidP="00BB7AE3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Updates on Legislative Session</w:t>
      </w:r>
    </w:p>
    <w:p w14:paraId="536D14C3" w14:textId="595A273F" w:rsidR="001E6CC4" w:rsidRPr="001E6CC4" w:rsidRDefault="001E6CC4" w:rsidP="001E6CC4">
      <w:pPr>
        <w:pStyle w:val="Default"/>
        <w:ind w:left="3600"/>
        <w:rPr>
          <w:b/>
          <w:bCs/>
          <w:color w:val="auto"/>
        </w:rPr>
      </w:pPr>
      <w:r>
        <w:rPr>
          <w:b/>
          <w:bCs/>
          <w:color w:val="auto"/>
        </w:rPr>
        <w:t xml:space="preserve">Rebecca Lieberman stated that </w:t>
      </w:r>
      <w:r w:rsidR="00086762">
        <w:rPr>
          <w:b/>
          <w:bCs/>
          <w:color w:val="auto"/>
        </w:rPr>
        <w:t>next week is the first lateral deadline for any</w:t>
      </w:r>
      <w:r w:rsidR="004F4AAD">
        <w:rPr>
          <w:b/>
          <w:bCs/>
          <w:color w:val="auto"/>
        </w:rPr>
        <w:t xml:space="preserve"> proposed</w:t>
      </w:r>
      <w:r w:rsidR="00086762">
        <w:rPr>
          <w:b/>
          <w:bCs/>
          <w:color w:val="auto"/>
        </w:rPr>
        <w:t xml:space="preserve"> bills</w:t>
      </w:r>
      <w:r w:rsidR="00820D54">
        <w:rPr>
          <w:b/>
          <w:bCs/>
          <w:color w:val="auto"/>
        </w:rPr>
        <w:t xml:space="preserve"> with multiple committee referrals. </w:t>
      </w:r>
    </w:p>
    <w:p w14:paraId="2F1F04E1" w14:textId="77777777" w:rsidR="001E6CC4" w:rsidRDefault="001E6CC4" w:rsidP="001E6CC4">
      <w:pPr>
        <w:pStyle w:val="Default"/>
        <w:ind w:left="3600"/>
        <w:rPr>
          <w:sz w:val="23"/>
          <w:szCs w:val="23"/>
        </w:rPr>
      </w:pPr>
    </w:p>
    <w:p w14:paraId="18E46161" w14:textId="1C483915" w:rsidR="006D3255" w:rsidRDefault="006D3255" w:rsidP="00BB7AE3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Discussion Regarding </w:t>
      </w:r>
      <w:r w:rsidRPr="0077348B">
        <w:rPr>
          <w:sz w:val="23"/>
          <w:szCs w:val="23"/>
        </w:rPr>
        <w:t>SB 2267</w:t>
      </w:r>
      <w:r>
        <w:rPr>
          <w:sz w:val="23"/>
          <w:szCs w:val="23"/>
        </w:rPr>
        <w:t xml:space="preserve"> </w:t>
      </w:r>
      <w:r w:rsidRPr="0077348B">
        <w:rPr>
          <w:sz w:val="23"/>
          <w:szCs w:val="23"/>
        </w:rPr>
        <w:t>/</w:t>
      </w:r>
      <w:r>
        <w:rPr>
          <w:sz w:val="23"/>
          <w:szCs w:val="23"/>
        </w:rPr>
        <w:t xml:space="preserve"> </w:t>
      </w:r>
      <w:r w:rsidRPr="0077348B">
        <w:rPr>
          <w:sz w:val="23"/>
          <w:szCs w:val="23"/>
        </w:rPr>
        <w:t>HB 1577 – Relating to 911 Services, Requires the 911 Board to establish, implement, and maintain a statewide emergency safety profile system that allows residents to voluntary create and manage secure personal profiles containing information relevant to emergency responses</w:t>
      </w:r>
    </w:p>
    <w:p w14:paraId="1C052B1C" w14:textId="35108F13" w:rsidR="005E7810" w:rsidRDefault="005E7810" w:rsidP="005E7810">
      <w:pPr>
        <w:pStyle w:val="Default"/>
        <w:ind w:left="3600"/>
        <w:rPr>
          <w:b/>
          <w:bCs/>
          <w:color w:val="auto"/>
        </w:rPr>
      </w:pPr>
      <w:r>
        <w:rPr>
          <w:b/>
          <w:bCs/>
          <w:color w:val="auto"/>
        </w:rPr>
        <w:t xml:space="preserve">Rebecca Lieberman requested an update from the Executive Director regarding the item above. </w:t>
      </w:r>
    </w:p>
    <w:p w14:paraId="779F96BD" w14:textId="77777777" w:rsidR="00F97DB9" w:rsidRDefault="00F97DB9" w:rsidP="005E7810">
      <w:pPr>
        <w:pStyle w:val="Default"/>
        <w:ind w:left="3600"/>
        <w:rPr>
          <w:b/>
          <w:bCs/>
          <w:color w:val="auto"/>
        </w:rPr>
      </w:pPr>
    </w:p>
    <w:p w14:paraId="3AE2492E" w14:textId="684D5D29" w:rsidR="002C366D" w:rsidRPr="005E7810" w:rsidRDefault="00F97DB9" w:rsidP="008278DE">
      <w:pPr>
        <w:pStyle w:val="Default"/>
        <w:ind w:left="3600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Executive Director stated that </w:t>
      </w:r>
      <w:r w:rsidR="0029043C">
        <w:rPr>
          <w:b/>
          <w:bCs/>
          <w:color w:val="auto"/>
        </w:rPr>
        <w:t xml:space="preserve">a board meeting was held on 2-4-2026 to discuss the 911 Board’s official position on this bill. </w:t>
      </w:r>
      <w:r w:rsidR="004F7A84">
        <w:rPr>
          <w:b/>
          <w:bCs/>
          <w:color w:val="auto"/>
        </w:rPr>
        <w:t xml:space="preserve">He added that written testimony was not </w:t>
      </w:r>
      <w:r w:rsidR="003E12A9">
        <w:rPr>
          <w:b/>
          <w:bCs/>
          <w:color w:val="auto"/>
        </w:rPr>
        <w:t>formally</w:t>
      </w:r>
      <w:r w:rsidR="004F7A84">
        <w:rPr>
          <w:b/>
          <w:bCs/>
          <w:color w:val="auto"/>
        </w:rPr>
        <w:t xml:space="preserve"> accepted for the hearing that took place on 2-6-2026</w:t>
      </w:r>
      <w:r w:rsidR="006F3DB4">
        <w:rPr>
          <w:b/>
          <w:bCs/>
          <w:color w:val="auto"/>
        </w:rPr>
        <w:t xml:space="preserve"> since it was a </w:t>
      </w:r>
      <w:r w:rsidR="003E12A9">
        <w:rPr>
          <w:b/>
          <w:bCs/>
          <w:color w:val="auto"/>
        </w:rPr>
        <w:t>decision-making</w:t>
      </w:r>
      <w:r w:rsidR="006F3DB4">
        <w:rPr>
          <w:b/>
          <w:bCs/>
          <w:color w:val="auto"/>
        </w:rPr>
        <w:t xml:space="preserve"> meeting only. </w:t>
      </w:r>
      <w:r w:rsidR="003E12A9">
        <w:rPr>
          <w:b/>
          <w:bCs/>
          <w:color w:val="auto"/>
        </w:rPr>
        <w:t xml:space="preserve">He </w:t>
      </w:r>
      <w:r w:rsidR="00E400B4">
        <w:rPr>
          <w:b/>
          <w:bCs/>
          <w:color w:val="auto"/>
        </w:rPr>
        <w:t xml:space="preserve">mentioned that he sent the 911 Board’s agreed upon written testimony to the bill’s committee chair and other involved state agencies for information purposes only. </w:t>
      </w:r>
      <w:r w:rsidR="0019394A">
        <w:rPr>
          <w:b/>
          <w:bCs/>
          <w:color w:val="auto"/>
        </w:rPr>
        <w:t xml:space="preserve">Furthermore, </w:t>
      </w:r>
      <w:r w:rsidR="00411B7D">
        <w:rPr>
          <w:b/>
          <w:bCs/>
          <w:color w:val="auto"/>
        </w:rPr>
        <w:t xml:space="preserve">he stated that the </w:t>
      </w:r>
      <w:r w:rsidR="0084351D">
        <w:rPr>
          <w:b/>
          <w:bCs/>
          <w:color w:val="auto"/>
        </w:rPr>
        <w:t xml:space="preserve">decision made during the </w:t>
      </w:r>
      <w:r w:rsidR="00411B7D">
        <w:rPr>
          <w:b/>
          <w:bCs/>
          <w:color w:val="auto"/>
        </w:rPr>
        <w:t>hearing</w:t>
      </w:r>
      <w:r w:rsidR="0084351D">
        <w:rPr>
          <w:b/>
          <w:bCs/>
          <w:color w:val="auto"/>
        </w:rPr>
        <w:t xml:space="preserve"> </w:t>
      </w:r>
      <w:r w:rsidR="00411B7D">
        <w:rPr>
          <w:b/>
          <w:bCs/>
          <w:color w:val="auto"/>
        </w:rPr>
        <w:t>r</w:t>
      </w:r>
      <w:r w:rsidR="00411B7D" w:rsidRPr="00411B7D">
        <w:rPr>
          <w:b/>
          <w:bCs/>
          <w:color w:val="auto"/>
        </w:rPr>
        <w:t xml:space="preserve">equires the 911 Board to establish a </w:t>
      </w:r>
      <w:r w:rsidR="00411B7D">
        <w:rPr>
          <w:b/>
          <w:bCs/>
          <w:color w:val="auto"/>
        </w:rPr>
        <w:t xml:space="preserve">5-year </w:t>
      </w:r>
      <w:r w:rsidR="0084351D">
        <w:rPr>
          <w:b/>
          <w:bCs/>
          <w:color w:val="auto"/>
        </w:rPr>
        <w:t>s</w:t>
      </w:r>
      <w:r w:rsidR="00411B7D" w:rsidRPr="00411B7D">
        <w:rPr>
          <w:b/>
          <w:bCs/>
          <w:color w:val="auto"/>
        </w:rPr>
        <w:t xml:space="preserve">tatewide </w:t>
      </w:r>
      <w:r w:rsidR="0084351D">
        <w:rPr>
          <w:b/>
          <w:bCs/>
          <w:color w:val="auto"/>
        </w:rPr>
        <w:t>e</w:t>
      </w:r>
      <w:r w:rsidR="00411B7D" w:rsidRPr="00411B7D">
        <w:rPr>
          <w:b/>
          <w:bCs/>
          <w:color w:val="auto"/>
        </w:rPr>
        <w:t xml:space="preserve">mergency </w:t>
      </w:r>
      <w:r w:rsidR="0084351D">
        <w:rPr>
          <w:b/>
          <w:bCs/>
          <w:color w:val="auto"/>
        </w:rPr>
        <w:t>s</w:t>
      </w:r>
      <w:r w:rsidR="00411B7D" w:rsidRPr="00411B7D">
        <w:rPr>
          <w:b/>
          <w:bCs/>
          <w:color w:val="auto"/>
        </w:rPr>
        <w:t xml:space="preserve">afety </w:t>
      </w:r>
      <w:r w:rsidR="0084351D">
        <w:rPr>
          <w:b/>
          <w:bCs/>
          <w:color w:val="auto"/>
        </w:rPr>
        <w:t>p</w:t>
      </w:r>
      <w:r w:rsidR="00411B7D" w:rsidRPr="00411B7D">
        <w:rPr>
          <w:b/>
          <w:bCs/>
          <w:color w:val="auto"/>
        </w:rPr>
        <w:t xml:space="preserve">rofile </w:t>
      </w:r>
      <w:r w:rsidR="0084351D">
        <w:rPr>
          <w:b/>
          <w:bCs/>
          <w:color w:val="auto"/>
        </w:rPr>
        <w:t>s</w:t>
      </w:r>
      <w:r w:rsidR="00411B7D" w:rsidRPr="00411B7D">
        <w:rPr>
          <w:b/>
          <w:bCs/>
          <w:color w:val="auto"/>
        </w:rPr>
        <w:t xml:space="preserve">ystem </w:t>
      </w:r>
      <w:r w:rsidR="0084351D">
        <w:rPr>
          <w:b/>
          <w:bCs/>
          <w:color w:val="auto"/>
        </w:rPr>
        <w:t>p</w:t>
      </w:r>
      <w:r w:rsidR="00411B7D" w:rsidRPr="00411B7D">
        <w:rPr>
          <w:b/>
          <w:bCs/>
          <w:color w:val="auto"/>
        </w:rPr>
        <w:t xml:space="preserve">ilot </w:t>
      </w:r>
      <w:r w:rsidR="0084351D">
        <w:rPr>
          <w:b/>
          <w:bCs/>
          <w:color w:val="auto"/>
        </w:rPr>
        <w:t>p</w:t>
      </w:r>
      <w:r w:rsidR="00411B7D" w:rsidRPr="00411B7D">
        <w:rPr>
          <w:b/>
          <w:bCs/>
          <w:color w:val="auto"/>
        </w:rPr>
        <w:t>rogram</w:t>
      </w:r>
      <w:r w:rsidR="001006FF">
        <w:rPr>
          <w:b/>
          <w:bCs/>
          <w:color w:val="auto"/>
        </w:rPr>
        <w:t xml:space="preserve">, </w:t>
      </w:r>
      <w:r w:rsidR="00411B7D" w:rsidRPr="00411B7D">
        <w:rPr>
          <w:b/>
          <w:bCs/>
          <w:color w:val="auto"/>
        </w:rPr>
        <w:t>convene a working group</w:t>
      </w:r>
      <w:r w:rsidR="001006FF">
        <w:rPr>
          <w:b/>
          <w:bCs/>
          <w:color w:val="auto"/>
        </w:rPr>
        <w:t xml:space="preserve">, and </w:t>
      </w:r>
      <w:r w:rsidR="00D02CA8">
        <w:rPr>
          <w:b/>
          <w:bCs/>
          <w:color w:val="auto"/>
        </w:rPr>
        <w:t xml:space="preserve">provide </w:t>
      </w:r>
      <w:r w:rsidR="001006FF">
        <w:rPr>
          <w:b/>
          <w:bCs/>
          <w:color w:val="auto"/>
        </w:rPr>
        <w:t>a report to the legislature</w:t>
      </w:r>
      <w:r w:rsidR="00411B7D" w:rsidRPr="00411B7D">
        <w:rPr>
          <w:b/>
          <w:bCs/>
          <w:color w:val="auto"/>
        </w:rPr>
        <w:t>.</w:t>
      </w:r>
      <w:r w:rsidR="00292BD2">
        <w:rPr>
          <w:b/>
          <w:bCs/>
          <w:color w:val="auto"/>
        </w:rPr>
        <w:t xml:space="preserve"> </w:t>
      </w:r>
      <w:r w:rsidR="00D02CA8">
        <w:rPr>
          <w:b/>
          <w:bCs/>
          <w:color w:val="auto"/>
        </w:rPr>
        <w:t xml:space="preserve">Lastly, </w:t>
      </w:r>
      <w:r w:rsidR="00A532CB">
        <w:rPr>
          <w:b/>
          <w:bCs/>
          <w:color w:val="auto"/>
        </w:rPr>
        <w:t xml:space="preserve">he commented that he will schedule </w:t>
      </w:r>
      <w:r w:rsidR="00D21A0A">
        <w:rPr>
          <w:b/>
          <w:bCs/>
          <w:color w:val="auto"/>
        </w:rPr>
        <w:t>meetings with the applicable parties after the house draft of the bill is posted</w:t>
      </w:r>
      <w:r w:rsidR="00E173EE">
        <w:rPr>
          <w:b/>
          <w:bCs/>
          <w:color w:val="auto"/>
        </w:rPr>
        <w:t xml:space="preserve"> to better understand the intent of the revisions. </w:t>
      </w:r>
      <w:r w:rsidR="002C366D">
        <w:rPr>
          <w:b/>
          <w:bCs/>
          <w:color w:val="auto"/>
        </w:rPr>
        <w:t xml:space="preserve">Rebecca Lieberman commented that </w:t>
      </w:r>
      <w:r w:rsidR="008278DE">
        <w:rPr>
          <w:b/>
          <w:bCs/>
          <w:color w:val="auto"/>
        </w:rPr>
        <w:t xml:space="preserve">the aforementioned bill requires a hearing by the finance committee before it crosses over to the senate, which is expected to take place before the end of this month. </w:t>
      </w:r>
      <w:r w:rsidR="00B320C6">
        <w:rPr>
          <w:b/>
          <w:bCs/>
          <w:color w:val="auto"/>
        </w:rPr>
        <w:t>She also mentioned that they are tracking S</w:t>
      </w:r>
      <w:r w:rsidR="005F64C8">
        <w:rPr>
          <w:b/>
          <w:bCs/>
          <w:color w:val="auto"/>
        </w:rPr>
        <w:t xml:space="preserve">enate Bill </w:t>
      </w:r>
      <w:r w:rsidR="00B320C6">
        <w:rPr>
          <w:b/>
          <w:bCs/>
          <w:color w:val="auto"/>
        </w:rPr>
        <w:t xml:space="preserve">2921, which is anticipated to have a hearing near the end of this month or early next month. </w:t>
      </w:r>
    </w:p>
    <w:p w14:paraId="5A65B72D" w14:textId="77777777" w:rsidR="005E7810" w:rsidRDefault="005E7810" w:rsidP="005E7810">
      <w:pPr>
        <w:pStyle w:val="Default"/>
        <w:ind w:left="3600"/>
        <w:rPr>
          <w:sz w:val="23"/>
          <w:szCs w:val="23"/>
        </w:rPr>
      </w:pPr>
    </w:p>
    <w:p w14:paraId="232D979D" w14:textId="2026FF0C" w:rsidR="00ED7243" w:rsidRPr="00ED7243" w:rsidRDefault="009361B4" w:rsidP="00ED7243">
      <w:pPr>
        <w:pStyle w:val="Default"/>
        <w:numPr>
          <w:ilvl w:val="1"/>
          <w:numId w:val="1"/>
        </w:numPr>
        <w:rPr>
          <w:sz w:val="23"/>
          <w:szCs w:val="23"/>
        </w:rPr>
      </w:pPr>
      <w:bookmarkStart w:id="12" w:name="_Hlk135829230"/>
      <w:bookmarkEnd w:id="10"/>
      <w:bookmarkEnd w:id="11"/>
      <w:r>
        <w:rPr>
          <w:sz w:val="23"/>
          <w:szCs w:val="23"/>
        </w:rPr>
        <w:t xml:space="preserve">Finance Committee – </w:t>
      </w:r>
      <w:r w:rsidR="00B74EA5">
        <w:rPr>
          <w:sz w:val="23"/>
          <w:szCs w:val="23"/>
        </w:rPr>
        <w:t>Edward Fujioka</w:t>
      </w:r>
    </w:p>
    <w:p w14:paraId="1B32094D" w14:textId="598AFC57" w:rsidR="00D020A5" w:rsidRDefault="00CA611F" w:rsidP="003F4FB6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Review of Monthly Y-T-D (Year to Date) Cash Flow</w:t>
      </w:r>
    </w:p>
    <w:p w14:paraId="417BBB06" w14:textId="08D69006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January</w:t>
      </w:r>
      <w:r w:rsidRPr="00D55C9A">
        <w:rPr>
          <w:b/>
          <w:bCs/>
          <w:color w:val="auto"/>
        </w:rPr>
        <w:t xml:space="preserve"> 202</w:t>
      </w:r>
      <w:r>
        <w:rPr>
          <w:b/>
          <w:bCs/>
          <w:color w:val="auto"/>
        </w:rPr>
        <w:t>6</w:t>
      </w:r>
      <w:r w:rsidRPr="00D55C9A">
        <w:rPr>
          <w:b/>
          <w:bCs/>
          <w:color w:val="auto"/>
        </w:rPr>
        <w:t xml:space="preserve"> Cashflow Statement:</w:t>
      </w:r>
    </w:p>
    <w:p w14:paraId="42C2A6C7" w14:textId="77777777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</w:p>
    <w:p w14:paraId="4084F2B7" w14:textId="15620CCC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Surcharge Collection: </w:t>
      </w:r>
      <w:r w:rsidR="008C3BEF">
        <w:rPr>
          <w:b/>
          <w:bCs/>
          <w:color w:val="auto"/>
        </w:rPr>
        <w:t>$1,054,905</w:t>
      </w:r>
    </w:p>
    <w:p w14:paraId="476028D4" w14:textId="6B4560DC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Interest Income: </w:t>
      </w:r>
      <w:r w:rsidR="008C3BEF">
        <w:rPr>
          <w:b/>
          <w:bCs/>
          <w:color w:val="auto"/>
        </w:rPr>
        <w:t>$110,932</w:t>
      </w:r>
    </w:p>
    <w:p w14:paraId="4F0B1865" w14:textId="0FDC9661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Total Receipts: </w:t>
      </w:r>
      <w:r w:rsidR="008C3BEF">
        <w:rPr>
          <w:b/>
          <w:bCs/>
          <w:color w:val="auto"/>
        </w:rPr>
        <w:t>$1,165,837</w:t>
      </w:r>
    </w:p>
    <w:p w14:paraId="77B3AA30" w14:textId="0456B362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Total Disbursements: </w:t>
      </w:r>
      <w:r w:rsidR="008C3BEF">
        <w:rPr>
          <w:b/>
          <w:bCs/>
          <w:color w:val="auto"/>
        </w:rPr>
        <w:t>($963,959)</w:t>
      </w:r>
    </w:p>
    <w:p w14:paraId="4294E8ED" w14:textId="1D4123E6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Net Receipts/Disbursements: </w:t>
      </w:r>
      <w:r w:rsidR="008C3BEF">
        <w:rPr>
          <w:b/>
          <w:bCs/>
          <w:color w:val="auto"/>
        </w:rPr>
        <w:t>$201,878</w:t>
      </w:r>
    </w:p>
    <w:p w14:paraId="65B89EBE" w14:textId="7FA09EEB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Net Encumbrances Adds/(Paydown): </w:t>
      </w:r>
      <w:r w:rsidR="008C3BEF">
        <w:rPr>
          <w:b/>
          <w:bCs/>
          <w:color w:val="auto"/>
        </w:rPr>
        <w:t>($331,627)</w:t>
      </w:r>
    </w:p>
    <w:p w14:paraId="76AEC646" w14:textId="0592CB25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Net Cash Inflow/(Outflow): </w:t>
      </w:r>
      <w:r w:rsidR="008C3BEF">
        <w:rPr>
          <w:b/>
          <w:bCs/>
          <w:color w:val="auto"/>
        </w:rPr>
        <w:t>($129,749)</w:t>
      </w:r>
    </w:p>
    <w:p w14:paraId="29F950CF" w14:textId="24D70FE0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Outstanding Encumbrances: </w:t>
      </w:r>
      <w:r w:rsidR="008C3BEF">
        <w:rPr>
          <w:b/>
          <w:bCs/>
          <w:color w:val="auto"/>
        </w:rPr>
        <w:t>$8,747,299</w:t>
      </w:r>
    </w:p>
    <w:p w14:paraId="5C9DE5E5" w14:textId="519E63CE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Net Bank Balance: </w:t>
      </w:r>
      <w:r w:rsidR="008C3BEF">
        <w:rPr>
          <w:b/>
          <w:bCs/>
          <w:color w:val="auto"/>
        </w:rPr>
        <w:t>$47,358,086</w:t>
      </w:r>
    </w:p>
    <w:p w14:paraId="13348F03" w14:textId="2D9C474C" w:rsidR="00D55C9A" w:rsidRPr="00D55C9A" w:rsidRDefault="00D55C9A" w:rsidP="00D55C9A">
      <w:pPr>
        <w:pStyle w:val="Default"/>
        <w:ind w:left="2160"/>
        <w:rPr>
          <w:b/>
          <w:bCs/>
          <w:color w:val="auto"/>
        </w:rPr>
      </w:pPr>
      <w:r w:rsidRPr="00D55C9A">
        <w:rPr>
          <w:b/>
          <w:bCs/>
          <w:color w:val="auto"/>
        </w:rPr>
        <w:t xml:space="preserve">Unencumbered Cash Balance: </w:t>
      </w:r>
      <w:r w:rsidR="008C3BEF">
        <w:rPr>
          <w:b/>
          <w:bCs/>
          <w:color w:val="auto"/>
        </w:rPr>
        <w:t>$38,610,787</w:t>
      </w:r>
    </w:p>
    <w:p w14:paraId="78E29920" w14:textId="77777777" w:rsidR="00D55C9A" w:rsidRDefault="00D55C9A" w:rsidP="00D55C9A">
      <w:pPr>
        <w:pStyle w:val="Default"/>
        <w:ind w:left="2160"/>
        <w:rPr>
          <w:sz w:val="23"/>
          <w:szCs w:val="23"/>
        </w:rPr>
      </w:pPr>
    </w:p>
    <w:p w14:paraId="6401C323" w14:textId="29781A7A" w:rsidR="00CA611F" w:rsidRDefault="00CA611F" w:rsidP="003F4FB6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Honolulu Emergency Medical Services Department </w:t>
      </w:r>
      <w:r w:rsidR="007F3ECB">
        <w:rPr>
          <w:sz w:val="23"/>
          <w:szCs w:val="23"/>
        </w:rPr>
        <w:t xml:space="preserve">Requesting $4,960.32 for Computer-Aided Dispatch (CAD) Server Upgrade </w:t>
      </w:r>
    </w:p>
    <w:p w14:paraId="30D1C261" w14:textId="0B9DCFB1" w:rsidR="00FE310C" w:rsidRPr="00FE310C" w:rsidRDefault="004903F1" w:rsidP="00FE310C">
      <w:pPr>
        <w:pStyle w:val="Default"/>
        <w:ind w:left="2160"/>
        <w:rPr>
          <w:b/>
          <w:bCs/>
          <w:color w:val="auto"/>
        </w:rPr>
      </w:pPr>
      <w:r w:rsidRPr="000E0831">
        <w:rPr>
          <w:b/>
          <w:bCs/>
          <w:color w:val="auto"/>
        </w:rPr>
        <w:t>Edward Fujioka stated the item above and requested an explanation.</w:t>
      </w:r>
      <w:r>
        <w:rPr>
          <w:b/>
          <w:bCs/>
          <w:color w:val="auto"/>
        </w:rPr>
        <w:t xml:space="preserve"> </w:t>
      </w:r>
      <w:r w:rsidR="00026A4A">
        <w:rPr>
          <w:b/>
          <w:bCs/>
          <w:color w:val="auto"/>
        </w:rPr>
        <w:t>Isaac Tejada explained that this request is a necessary server upgrade to increase capacity</w:t>
      </w:r>
      <w:r w:rsidR="00A221E8">
        <w:rPr>
          <w:b/>
          <w:bCs/>
          <w:color w:val="auto"/>
        </w:rPr>
        <w:t xml:space="preserve"> for updates</w:t>
      </w:r>
      <w:r w:rsidR="00AF1FAD">
        <w:rPr>
          <w:b/>
          <w:bCs/>
          <w:color w:val="auto"/>
        </w:rPr>
        <w:t xml:space="preserve"> to fix issues</w:t>
      </w:r>
      <w:r w:rsidR="00026A4A">
        <w:rPr>
          <w:b/>
          <w:bCs/>
          <w:color w:val="auto"/>
        </w:rPr>
        <w:t xml:space="preserve">. </w:t>
      </w:r>
      <w:r w:rsidR="00026A4A" w:rsidRPr="00026A4A">
        <w:rPr>
          <w:b/>
          <w:bCs/>
          <w:color w:val="auto"/>
        </w:rPr>
        <w:t xml:space="preserve">Edward Fujioka asked for a motion to approve. </w:t>
      </w:r>
      <w:r w:rsidR="0023096E">
        <w:rPr>
          <w:b/>
          <w:bCs/>
          <w:color w:val="auto"/>
        </w:rPr>
        <w:t>Stephen Courtney</w:t>
      </w:r>
      <w:r w:rsidR="00026A4A" w:rsidRPr="00026A4A">
        <w:rPr>
          <w:b/>
          <w:bCs/>
          <w:color w:val="auto"/>
        </w:rPr>
        <w:t xml:space="preserve"> motioned to approve this request. </w:t>
      </w:r>
      <w:r w:rsidR="0023096E">
        <w:rPr>
          <w:b/>
          <w:bCs/>
          <w:color w:val="auto"/>
        </w:rPr>
        <w:t>Liz Gregg</w:t>
      </w:r>
      <w:r w:rsidR="00026A4A" w:rsidRPr="00026A4A">
        <w:rPr>
          <w:b/>
          <w:bCs/>
          <w:color w:val="auto"/>
        </w:rPr>
        <w:t xml:space="preserve"> seconded the motion. A voice vote was taken, motion was unanimously approved.</w:t>
      </w:r>
      <w:r w:rsidR="00026A4A">
        <w:rPr>
          <w:b/>
          <w:bCs/>
          <w:color w:val="auto"/>
        </w:rPr>
        <w:t xml:space="preserve"> </w:t>
      </w:r>
    </w:p>
    <w:p w14:paraId="40278380" w14:textId="77777777" w:rsidR="00FE310C" w:rsidRDefault="00FE310C" w:rsidP="00FE310C">
      <w:pPr>
        <w:pStyle w:val="Default"/>
        <w:ind w:left="2160"/>
        <w:rPr>
          <w:sz w:val="23"/>
          <w:szCs w:val="23"/>
        </w:rPr>
      </w:pPr>
    </w:p>
    <w:p w14:paraId="4452F34A" w14:textId="77777777" w:rsidR="009E26D8" w:rsidRDefault="009E26D8" w:rsidP="009E26D8">
      <w:pPr>
        <w:numPr>
          <w:ilvl w:val="0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bookmarkStart w:id="13" w:name="_Hlk201906626"/>
      <w:bookmarkStart w:id="14" w:name="_Hlk201907264"/>
      <w:r w:rsidRPr="005038F0">
        <w:rPr>
          <w:rFonts w:ascii="Arial Narrow" w:hAnsi="Arial Narrow" w:cs="Arial"/>
          <w:color w:val="4472C4"/>
          <w:sz w:val="28"/>
          <w:szCs w:val="28"/>
        </w:rPr>
        <w:t>Next Generation 911</w:t>
      </w:r>
      <w:r>
        <w:rPr>
          <w:rFonts w:ascii="Arial Narrow" w:hAnsi="Arial Narrow" w:cs="Arial"/>
          <w:color w:val="4472C4"/>
          <w:sz w:val="28"/>
          <w:szCs w:val="28"/>
        </w:rPr>
        <w:t xml:space="preserve"> (</w:t>
      </w:r>
      <w:r w:rsidRPr="00937C71">
        <w:rPr>
          <w:rFonts w:ascii="Arial Narrow" w:hAnsi="Arial Narrow" w:cs="Arial"/>
          <w:color w:val="4472C4"/>
          <w:sz w:val="28"/>
          <w:szCs w:val="28"/>
        </w:rPr>
        <w:t>NG911</w:t>
      </w:r>
      <w:r>
        <w:rPr>
          <w:rFonts w:ascii="Arial Narrow" w:hAnsi="Arial Narrow" w:cs="Arial"/>
          <w:color w:val="4472C4"/>
          <w:sz w:val="28"/>
          <w:szCs w:val="28"/>
        </w:rPr>
        <w:t>)</w:t>
      </w:r>
      <w:r w:rsidRPr="00937C71">
        <w:rPr>
          <w:rFonts w:ascii="Arial Narrow" w:hAnsi="Arial Narrow" w:cs="Arial"/>
          <w:color w:val="4472C4"/>
          <w:sz w:val="28"/>
          <w:szCs w:val="28"/>
        </w:rPr>
        <w:t xml:space="preserve"> Readiness Assessment </w:t>
      </w:r>
      <w:r>
        <w:rPr>
          <w:rFonts w:ascii="Arial Narrow" w:hAnsi="Arial Narrow" w:cs="Arial"/>
          <w:color w:val="4472C4"/>
          <w:sz w:val="28"/>
          <w:szCs w:val="28"/>
        </w:rPr>
        <w:t>Recommendations and Next Steps</w:t>
      </w:r>
    </w:p>
    <w:p w14:paraId="3EE287A1" w14:textId="373FDEB6" w:rsidR="00D020A5" w:rsidRPr="002E1670" w:rsidRDefault="009E26D8" w:rsidP="002E1670">
      <w:pPr>
        <w:numPr>
          <w:ilvl w:val="1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Discussion of Governance Action Items</w:t>
      </w:r>
      <w:bookmarkStart w:id="15" w:name="_Hlk218512852"/>
    </w:p>
    <w:p w14:paraId="712DA52E" w14:textId="754DA5E7" w:rsidR="009A7658" w:rsidRPr="004A724B" w:rsidRDefault="009A7658" w:rsidP="009A7658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Update Regarding Permitted Interaction Group (PIG) to Develop Next Generation (NG911) Strategic Plan</w:t>
      </w:r>
    </w:p>
    <w:p w14:paraId="7F26C08E" w14:textId="32ED55ED" w:rsidR="009A7658" w:rsidRPr="00AB45B6" w:rsidRDefault="008647C0" w:rsidP="009A7658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 xml:space="preserve">Update </w:t>
      </w:r>
      <w:r w:rsidR="009A7658">
        <w:rPr>
          <w:rFonts w:ascii="Arial Narrow" w:hAnsi="Arial Narrow" w:cs="Arial"/>
          <w:sz w:val="23"/>
          <w:szCs w:val="23"/>
        </w:rPr>
        <w:t xml:space="preserve">Regarding Permitted Interaction Group (PIG) to Develop </w:t>
      </w:r>
      <w:r w:rsidR="00624004">
        <w:rPr>
          <w:rFonts w:ascii="Arial Narrow" w:hAnsi="Arial Narrow" w:cs="Arial"/>
          <w:sz w:val="23"/>
          <w:szCs w:val="23"/>
        </w:rPr>
        <w:t xml:space="preserve">State-Level </w:t>
      </w:r>
      <w:r w:rsidR="00624004" w:rsidRPr="00FE0C4E">
        <w:rPr>
          <w:rFonts w:ascii="Arial Narrow" w:hAnsi="Arial Narrow" w:cs="Arial"/>
          <w:sz w:val="23"/>
          <w:szCs w:val="23"/>
        </w:rPr>
        <w:t>Continuity of Operations Plan</w:t>
      </w:r>
      <w:r w:rsidR="00624004">
        <w:rPr>
          <w:rFonts w:ascii="Arial Narrow" w:hAnsi="Arial Narrow" w:cs="Arial"/>
          <w:sz w:val="23"/>
          <w:szCs w:val="23"/>
        </w:rPr>
        <w:t xml:space="preserve"> (COOP)</w:t>
      </w:r>
    </w:p>
    <w:p w14:paraId="33F1095A" w14:textId="6F7A4AF3" w:rsidR="00AB45B6" w:rsidRDefault="002D0A04" w:rsidP="00AB45B6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Corey Shaffer referenced the items above and requested </w:t>
      </w:r>
      <w:r w:rsidRPr="002D0A04">
        <w:rPr>
          <w:rFonts w:ascii="Arial Narrow" w:hAnsi="Arial Narrow" w:cs="Arial"/>
          <w:b/>
          <w:bCs/>
        </w:rPr>
        <w:t>an update from the Executive Director</w:t>
      </w:r>
      <w:r>
        <w:rPr>
          <w:rFonts w:ascii="Arial Narrow" w:hAnsi="Arial Narrow" w:cs="Arial"/>
          <w:b/>
          <w:bCs/>
        </w:rPr>
        <w:t>.</w:t>
      </w:r>
    </w:p>
    <w:p w14:paraId="57F9167B" w14:textId="77777777" w:rsidR="002D0A04" w:rsidRDefault="002D0A04" w:rsidP="00AB45B6">
      <w:pPr>
        <w:ind w:left="2160"/>
        <w:rPr>
          <w:rFonts w:ascii="Arial Narrow" w:hAnsi="Arial Narrow" w:cs="Arial"/>
          <w:b/>
          <w:bCs/>
        </w:rPr>
      </w:pPr>
    </w:p>
    <w:p w14:paraId="7D4EA538" w14:textId="12CCA6A2" w:rsidR="002D0A04" w:rsidRDefault="002D0A04" w:rsidP="00AB45B6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Executive Director stated that </w:t>
      </w:r>
      <w:r w:rsidR="00274162">
        <w:rPr>
          <w:rFonts w:ascii="Arial Narrow" w:hAnsi="Arial Narrow" w:cs="Arial"/>
          <w:b/>
          <w:bCs/>
        </w:rPr>
        <w:t xml:space="preserve">they held a PIG meeting on 2-5-2026, which included a request for MCP to provide a </w:t>
      </w:r>
      <w:r w:rsidR="006273EA">
        <w:rPr>
          <w:rFonts w:ascii="Arial Narrow" w:hAnsi="Arial Narrow" w:cs="Arial"/>
          <w:b/>
          <w:bCs/>
        </w:rPr>
        <w:t>high-level</w:t>
      </w:r>
      <w:r w:rsidR="00274162">
        <w:rPr>
          <w:rFonts w:ascii="Arial Narrow" w:hAnsi="Arial Narrow" w:cs="Arial"/>
          <w:b/>
          <w:bCs/>
        </w:rPr>
        <w:t xml:space="preserve"> document regarding NG911 implementation, project management support, and strategic planning support. </w:t>
      </w:r>
      <w:r w:rsidR="006273EA">
        <w:rPr>
          <w:rFonts w:ascii="Arial Narrow" w:hAnsi="Arial Narrow" w:cs="Arial"/>
          <w:b/>
          <w:bCs/>
        </w:rPr>
        <w:t xml:space="preserve">He </w:t>
      </w:r>
      <w:r w:rsidR="0028549F">
        <w:rPr>
          <w:rFonts w:ascii="Arial Narrow" w:hAnsi="Arial Narrow" w:cs="Arial"/>
          <w:b/>
          <w:bCs/>
        </w:rPr>
        <w:t>mentioned</w:t>
      </w:r>
      <w:r w:rsidR="001631DB">
        <w:rPr>
          <w:rFonts w:ascii="Arial Narrow" w:hAnsi="Arial Narrow" w:cs="Arial"/>
          <w:b/>
          <w:bCs/>
        </w:rPr>
        <w:t xml:space="preserve"> that this aforementioned document was received last week</w:t>
      </w:r>
      <w:r w:rsidR="001D7B3E">
        <w:rPr>
          <w:rFonts w:ascii="Arial Narrow" w:hAnsi="Arial Narrow" w:cs="Arial"/>
          <w:b/>
          <w:bCs/>
        </w:rPr>
        <w:t xml:space="preserve">, </w:t>
      </w:r>
      <w:r w:rsidR="001631DB">
        <w:rPr>
          <w:rFonts w:ascii="Arial Narrow" w:hAnsi="Arial Narrow" w:cs="Arial"/>
          <w:b/>
          <w:bCs/>
        </w:rPr>
        <w:t xml:space="preserve">the PIG is planning to review/discuss it </w:t>
      </w:r>
      <w:r w:rsidR="00880A19">
        <w:rPr>
          <w:rFonts w:ascii="Arial Narrow" w:hAnsi="Arial Narrow" w:cs="Arial"/>
          <w:b/>
          <w:bCs/>
        </w:rPr>
        <w:t xml:space="preserve">early </w:t>
      </w:r>
      <w:r w:rsidR="001631DB">
        <w:rPr>
          <w:rFonts w:ascii="Arial Narrow" w:hAnsi="Arial Narrow" w:cs="Arial"/>
          <w:b/>
          <w:bCs/>
        </w:rPr>
        <w:t>next month</w:t>
      </w:r>
      <w:r w:rsidR="001D7B3E">
        <w:rPr>
          <w:rFonts w:ascii="Arial Narrow" w:hAnsi="Arial Narrow" w:cs="Arial"/>
          <w:b/>
          <w:bCs/>
        </w:rPr>
        <w:t xml:space="preserve">, and will report back </w:t>
      </w:r>
      <w:r w:rsidR="00A53989">
        <w:rPr>
          <w:rFonts w:ascii="Arial Narrow" w:hAnsi="Arial Narrow" w:cs="Arial"/>
          <w:b/>
          <w:bCs/>
        </w:rPr>
        <w:t xml:space="preserve">to the 911 Board </w:t>
      </w:r>
      <w:r w:rsidR="001D7B3E">
        <w:rPr>
          <w:rFonts w:ascii="Arial Narrow" w:hAnsi="Arial Narrow" w:cs="Arial"/>
          <w:b/>
          <w:bCs/>
        </w:rPr>
        <w:t>thereafter</w:t>
      </w:r>
      <w:r w:rsidR="001631DB">
        <w:rPr>
          <w:rFonts w:ascii="Arial Narrow" w:hAnsi="Arial Narrow" w:cs="Arial"/>
          <w:b/>
          <w:bCs/>
        </w:rPr>
        <w:t xml:space="preserve">. </w:t>
      </w:r>
      <w:r w:rsidR="0028549F">
        <w:rPr>
          <w:rFonts w:ascii="Arial Narrow" w:hAnsi="Arial Narrow" w:cs="Arial"/>
          <w:b/>
          <w:bCs/>
        </w:rPr>
        <w:t>He added that the PIG raised various questions for HT during this meeting</w:t>
      </w:r>
      <w:r w:rsidR="00C23057">
        <w:rPr>
          <w:rFonts w:ascii="Arial Narrow" w:hAnsi="Arial Narrow" w:cs="Arial"/>
          <w:b/>
          <w:bCs/>
        </w:rPr>
        <w:t xml:space="preserve">. Furthermore, he highlighted that the </w:t>
      </w:r>
      <w:r w:rsidR="00B97AD4">
        <w:rPr>
          <w:rFonts w:ascii="Arial Narrow" w:hAnsi="Arial Narrow" w:cs="Arial"/>
          <w:b/>
          <w:bCs/>
        </w:rPr>
        <w:t>most prominent question was regarding costs if the 911 Board and PSAPs select HT and Intrado for its NGCS</w:t>
      </w:r>
      <w:r w:rsidR="00016E8F">
        <w:rPr>
          <w:rFonts w:ascii="Arial Narrow" w:hAnsi="Arial Narrow" w:cs="Arial"/>
          <w:b/>
          <w:bCs/>
        </w:rPr>
        <w:t xml:space="preserve">. </w:t>
      </w:r>
      <w:r w:rsidR="008B2F88">
        <w:rPr>
          <w:rFonts w:ascii="Arial Narrow" w:hAnsi="Arial Narrow" w:cs="Arial"/>
          <w:b/>
          <w:bCs/>
        </w:rPr>
        <w:t>Francis Alueta stated that currently there are no foreseeable additional costs if selected as the NGCS provider</w:t>
      </w:r>
      <w:r w:rsidR="00DD1181">
        <w:rPr>
          <w:rFonts w:ascii="Arial Narrow" w:hAnsi="Arial Narrow" w:cs="Arial"/>
          <w:b/>
          <w:bCs/>
        </w:rPr>
        <w:t xml:space="preserve"> other than standard year-over-year increases. </w:t>
      </w:r>
    </w:p>
    <w:p w14:paraId="3A23469F" w14:textId="77777777" w:rsidR="00016E8F" w:rsidRDefault="00016E8F" w:rsidP="00AB45B6">
      <w:pPr>
        <w:ind w:left="2160"/>
        <w:rPr>
          <w:rFonts w:ascii="Arial Narrow" w:hAnsi="Arial Narrow" w:cs="Arial"/>
          <w:b/>
          <w:bCs/>
        </w:rPr>
      </w:pPr>
    </w:p>
    <w:p w14:paraId="5484891B" w14:textId="249766D7" w:rsidR="00016E8F" w:rsidRDefault="00016E8F" w:rsidP="00AB45B6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Corey Shaffer asked Francis Alueta </w:t>
      </w:r>
      <w:r w:rsidR="0011623C">
        <w:rPr>
          <w:rFonts w:ascii="Arial Narrow" w:hAnsi="Arial Narrow" w:cs="Arial"/>
          <w:b/>
          <w:bCs/>
        </w:rPr>
        <w:t xml:space="preserve">if the infrastructure upgrades for HT will be dedicated to 911 or used for other services. Francis </w:t>
      </w:r>
      <w:r w:rsidR="00FD3BD0">
        <w:rPr>
          <w:rFonts w:ascii="Arial Narrow" w:hAnsi="Arial Narrow" w:cs="Arial"/>
          <w:b/>
          <w:bCs/>
        </w:rPr>
        <w:t>Alueta</w:t>
      </w:r>
      <w:r w:rsidR="0011623C">
        <w:rPr>
          <w:rFonts w:ascii="Arial Narrow" w:hAnsi="Arial Narrow" w:cs="Arial"/>
          <w:b/>
          <w:bCs/>
        </w:rPr>
        <w:t xml:space="preserve"> responded stating that last mile costs will be dedicated</w:t>
      </w:r>
      <w:r w:rsidR="00F81D97">
        <w:rPr>
          <w:rFonts w:ascii="Arial Narrow" w:hAnsi="Arial Narrow" w:cs="Arial"/>
          <w:b/>
          <w:bCs/>
        </w:rPr>
        <w:t xml:space="preserve"> and the Multiprotocol Label Switch</w:t>
      </w:r>
      <w:r w:rsidR="002F6A01">
        <w:rPr>
          <w:rFonts w:ascii="Arial Narrow" w:hAnsi="Arial Narrow" w:cs="Arial"/>
          <w:b/>
          <w:bCs/>
        </w:rPr>
        <w:t>ing</w:t>
      </w:r>
      <w:r w:rsidR="00F81D97">
        <w:rPr>
          <w:rFonts w:ascii="Arial Narrow" w:hAnsi="Arial Narrow" w:cs="Arial"/>
          <w:b/>
          <w:bCs/>
        </w:rPr>
        <w:t xml:space="preserve"> (MPLS) is shared. </w:t>
      </w:r>
      <w:r w:rsidR="00E20FFA">
        <w:rPr>
          <w:rFonts w:ascii="Arial Narrow" w:hAnsi="Arial Narrow" w:cs="Arial"/>
          <w:b/>
          <w:bCs/>
        </w:rPr>
        <w:t xml:space="preserve">Corey Shaffer asked Francis Alueta a follow-up question if larger purchases such as the SBCs </w:t>
      </w:r>
      <w:r w:rsidR="00B24A29">
        <w:rPr>
          <w:rFonts w:ascii="Arial Narrow" w:hAnsi="Arial Narrow" w:cs="Arial"/>
          <w:b/>
          <w:bCs/>
        </w:rPr>
        <w:t xml:space="preserve">are 911 dedicated or shared. Francis Alueta responded stating that </w:t>
      </w:r>
      <w:r w:rsidR="00605707">
        <w:rPr>
          <w:rFonts w:ascii="Arial Narrow" w:hAnsi="Arial Narrow" w:cs="Arial"/>
          <w:b/>
          <w:bCs/>
        </w:rPr>
        <w:t xml:space="preserve">they are currently shared but require further discussion as they </w:t>
      </w:r>
      <w:r w:rsidR="001A7B6B">
        <w:rPr>
          <w:rFonts w:ascii="Arial Narrow" w:hAnsi="Arial Narrow" w:cs="Arial"/>
          <w:b/>
          <w:bCs/>
        </w:rPr>
        <w:t xml:space="preserve">continue to </w:t>
      </w:r>
      <w:r w:rsidR="00605707">
        <w:rPr>
          <w:rFonts w:ascii="Arial Narrow" w:hAnsi="Arial Narrow" w:cs="Arial"/>
          <w:b/>
          <w:bCs/>
        </w:rPr>
        <w:t xml:space="preserve">assess their overall voice network. </w:t>
      </w:r>
      <w:r w:rsidR="00711C4A">
        <w:rPr>
          <w:rFonts w:ascii="Arial Narrow" w:hAnsi="Arial Narrow" w:cs="Arial"/>
          <w:b/>
          <w:bCs/>
        </w:rPr>
        <w:t xml:space="preserve">He added that the selective router is 911 dedicated. </w:t>
      </w:r>
      <w:r w:rsidR="00C769E7">
        <w:rPr>
          <w:rFonts w:ascii="Arial Narrow" w:hAnsi="Arial Narrow" w:cs="Arial"/>
          <w:b/>
          <w:bCs/>
        </w:rPr>
        <w:t xml:space="preserve">Corey Shaffer asked </w:t>
      </w:r>
      <w:r w:rsidR="004B5514">
        <w:rPr>
          <w:rFonts w:ascii="Arial Narrow" w:hAnsi="Arial Narrow" w:cs="Arial"/>
          <w:b/>
          <w:bCs/>
        </w:rPr>
        <w:t>Brian Boezeman</w:t>
      </w:r>
      <w:r w:rsidR="00C769E7">
        <w:rPr>
          <w:rFonts w:ascii="Arial Narrow" w:hAnsi="Arial Narrow" w:cs="Arial"/>
          <w:b/>
          <w:bCs/>
        </w:rPr>
        <w:t xml:space="preserve"> if this selective router needs to be upgraded or not. </w:t>
      </w:r>
      <w:r w:rsidR="004B5514">
        <w:rPr>
          <w:rFonts w:ascii="Arial Narrow" w:hAnsi="Arial Narrow" w:cs="Arial"/>
          <w:b/>
          <w:bCs/>
        </w:rPr>
        <w:t xml:space="preserve">Brian Boezeman responded stating that </w:t>
      </w:r>
      <w:r w:rsidR="00450CA2">
        <w:rPr>
          <w:rFonts w:ascii="Arial Narrow" w:hAnsi="Arial Narrow" w:cs="Arial"/>
          <w:b/>
          <w:bCs/>
        </w:rPr>
        <w:t xml:space="preserve">this upgrade was completed in August 2025. </w:t>
      </w:r>
    </w:p>
    <w:p w14:paraId="139D696B" w14:textId="77777777" w:rsidR="00DB4BA5" w:rsidRDefault="00DB4BA5" w:rsidP="00AB45B6">
      <w:pPr>
        <w:ind w:left="2160"/>
        <w:rPr>
          <w:rFonts w:ascii="Arial Narrow" w:hAnsi="Arial Narrow" w:cs="Arial"/>
          <w:b/>
          <w:bCs/>
        </w:rPr>
      </w:pPr>
    </w:p>
    <w:p w14:paraId="2FAE010D" w14:textId="24FEB989" w:rsidR="00DB4BA5" w:rsidRDefault="00AD2037" w:rsidP="00AB45B6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Executive Director provided the following additional highlights below from the PIG meeting held on 2-5-2026:</w:t>
      </w:r>
    </w:p>
    <w:p w14:paraId="08FA35FB" w14:textId="0A361C41" w:rsidR="00AD2037" w:rsidRDefault="00171A55" w:rsidP="00AD203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Requesting HT to align </w:t>
      </w:r>
      <w:r w:rsidR="00D91C0C">
        <w:rPr>
          <w:rFonts w:ascii="Arial Narrow" w:hAnsi="Arial Narrow" w:cs="Arial"/>
          <w:b/>
          <w:bCs/>
        </w:rPr>
        <w:t>VIPER</w:t>
      </w:r>
      <w:r>
        <w:rPr>
          <w:rFonts w:ascii="Arial Narrow" w:hAnsi="Arial Narrow" w:cs="Arial"/>
          <w:b/>
          <w:bCs/>
        </w:rPr>
        <w:t xml:space="preserve"> contracts </w:t>
      </w:r>
      <w:r w:rsidR="00864199">
        <w:rPr>
          <w:rFonts w:ascii="Arial Narrow" w:hAnsi="Arial Narrow" w:cs="Arial"/>
          <w:b/>
          <w:bCs/>
        </w:rPr>
        <w:t xml:space="preserve">for budgetary purposes and </w:t>
      </w:r>
      <w:r>
        <w:rPr>
          <w:rFonts w:ascii="Arial Narrow" w:hAnsi="Arial Narrow" w:cs="Arial"/>
          <w:b/>
          <w:bCs/>
        </w:rPr>
        <w:t>to prepare for NG911</w:t>
      </w:r>
    </w:p>
    <w:p w14:paraId="64C5701F" w14:textId="48ED1AE8" w:rsidR="00171A55" w:rsidRDefault="00171A55" w:rsidP="00AD203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Inquired with HT if they could assemble a network monitoring team for the 911 system </w:t>
      </w:r>
      <w:r w:rsidR="00827557">
        <w:rPr>
          <w:rFonts w:ascii="Arial Narrow" w:hAnsi="Arial Narrow" w:cs="Arial"/>
          <w:b/>
          <w:bCs/>
        </w:rPr>
        <w:t>and NG911</w:t>
      </w:r>
    </w:p>
    <w:p w14:paraId="0F4CD9C5" w14:textId="701A500B" w:rsidR="00827557" w:rsidRDefault="00864199" w:rsidP="0082755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Alternatively, the 911 Board could increase its staff beyond the Executive Director and Administrative Services Assistant </w:t>
      </w:r>
    </w:p>
    <w:p w14:paraId="390F2A63" w14:textId="77777777" w:rsidR="00827557" w:rsidRDefault="00827557" w:rsidP="00827557">
      <w:pPr>
        <w:rPr>
          <w:rFonts w:ascii="Arial Narrow" w:hAnsi="Arial Narrow" w:cs="Arial"/>
          <w:b/>
          <w:bCs/>
        </w:rPr>
      </w:pPr>
    </w:p>
    <w:p w14:paraId="2B8CEF6D" w14:textId="32DBEEB9" w:rsidR="00827557" w:rsidRPr="00827557" w:rsidRDefault="00D66886" w:rsidP="00827557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Tony Ramirez added that the PIG asked HT to explain the need for the selective router</w:t>
      </w:r>
      <w:r w:rsidR="00575D0D">
        <w:rPr>
          <w:rFonts w:ascii="Arial Narrow" w:hAnsi="Arial Narrow" w:cs="Arial"/>
          <w:b/>
          <w:bCs/>
        </w:rPr>
        <w:t xml:space="preserve"> since it would be replaced in NG911. </w:t>
      </w:r>
      <w:r w:rsidR="00321252">
        <w:rPr>
          <w:rFonts w:ascii="Arial Narrow" w:hAnsi="Arial Narrow" w:cs="Arial"/>
          <w:b/>
          <w:bCs/>
        </w:rPr>
        <w:t xml:space="preserve">Francis Alueta stated </w:t>
      </w:r>
      <w:r w:rsidR="00321252">
        <w:rPr>
          <w:rFonts w:ascii="Arial Narrow" w:hAnsi="Arial Narrow" w:cs="Arial"/>
          <w:b/>
          <w:bCs/>
        </w:rPr>
        <w:lastRenderedPageBreak/>
        <w:t>that he will prepare documentation to explain this.</w:t>
      </w:r>
      <w:r w:rsidR="00EC1543">
        <w:rPr>
          <w:rFonts w:ascii="Arial Narrow" w:hAnsi="Arial Narrow" w:cs="Arial"/>
          <w:b/>
          <w:bCs/>
        </w:rPr>
        <w:t xml:space="preserve"> </w:t>
      </w:r>
      <w:r w:rsidR="00A949A6">
        <w:rPr>
          <w:rFonts w:ascii="Arial Narrow" w:hAnsi="Arial Narrow" w:cs="Arial"/>
          <w:b/>
          <w:bCs/>
        </w:rPr>
        <w:t xml:space="preserve">Tony Ramirez commented that this would help prepare the NG911 strategic plan, COOP, etc. </w:t>
      </w:r>
    </w:p>
    <w:p w14:paraId="251BBE97" w14:textId="77777777" w:rsidR="00AB45B6" w:rsidRPr="004A724B" w:rsidRDefault="00AB45B6" w:rsidP="00AB45B6">
      <w:pPr>
        <w:ind w:left="2160"/>
        <w:rPr>
          <w:rFonts w:ascii="Arial Narrow" w:hAnsi="Arial Narrow" w:cs="Arial"/>
          <w:color w:val="4472C4"/>
          <w:sz w:val="28"/>
          <w:szCs w:val="28"/>
        </w:rPr>
      </w:pPr>
    </w:p>
    <w:p w14:paraId="4BB5A9CB" w14:textId="72481DF8" w:rsidR="005E7AC1" w:rsidRPr="00BB7AE3" w:rsidRDefault="00B51E03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bookmarkStart w:id="16" w:name="_Hlk213075050"/>
      <w:bookmarkEnd w:id="1"/>
      <w:bookmarkEnd w:id="12"/>
      <w:bookmarkEnd w:id="13"/>
      <w:bookmarkEnd w:id="14"/>
      <w:bookmarkEnd w:id="15"/>
      <w:r w:rsidRPr="00B51E03">
        <w:rPr>
          <w:rFonts w:ascii="Arial Narrow" w:hAnsi="Arial Narrow" w:cs="Arial"/>
          <w:color w:val="4472C4"/>
          <w:sz w:val="28"/>
          <w:szCs w:val="28"/>
        </w:rPr>
        <w:t>Public Safety Answering Point</w:t>
      </w:r>
      <w:bookmarkEnd w:id="16"/>
      <w:r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0B398C">
        <w:rPr>
          <w:rFonts w:ascii="Arial Narrow" w:hAnsi="Arial Narrow" w:cs="Arial"/>
          <w:color w:val="4472C4"/>
          <w:sz w:val="28"/>
          <w:szCs w:val="28"/>
        </w:rPr>
        <w:t>Status Updates on Recruitment and other Personnel Issues</w:t>
      </w:r>
    </w:p>
    <w:p w14:paraId="45062DA2" w14:textId="715F3FAB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Kauai Police Department – </w:t>
      </w:r>
      <w:bookmarkStart w:id="17" w:name="_Hlk189482896"/>
      <w:r w:rsidR="009A6462">
        <w:rPr>
          <w:sz w:val="23"/>
          <w:szCs w:val="23"/>
        </w:rPr>
        <w:t>A</w:t>
      </w:r>
      <w:r w:rsidR="007F4C34">
        <w:rPr>
          <w:sz w:val="23"/>
          <w:szCs w:val="23"/>
        </w:rPr>
        <w:t>ndrew Muraoka</w:t>
      </w:r>
      <w:bookmarkEnd w:id="17"/>
    </w:p>
    <w:p w14:paraId="191184B5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3AD6558" w14:textId="5BD4F845" w:rsidR="00F62483" w:rsidRDefault="00A15FC6" w:rsidP="00F62483">
      <w:pPr>
        <w:pStyle w:val="Default"/>
        <w:ind w:left="2160"/>
        <w:rPr>
          <w:sz w:val="23"/>
          <w:szCs w:val="23"/>
        </w:rPr>
      </w:pPr>
      <w:r w:rsidRPr="00E46873">
        <w:rPr>
          <w:b/>
          <w:bCs/>
          <w:color w:val="auto"/>
        </w:rPr>
        <w:t>Andrew Muraoka stated that they</w:t>
      </w:r>
      <w:r>
        <w:rPr>
          <w:b/>
          <w:bCs/>
          <w:color w:val="auto"/>
        </w:rPr>
        <w:t xml:space="preserve"> </w:t>
      </w:r>
      <w:r w:rsidR="00C274BA">
        <w:rPr>
          <w:b/>
          <w:bCs/>
          <w:color w:val="auto"/>
        </w:rPr>
        <w:t xml:space="preserve">currently have 1 applicant undergoing the advanced background check stage and 3 applicants being interviewed. </w:t>
      </w:r>
    </w:p>
    <w:p w14:paraId="5278AB33" w14:textId="77777777" w:rsidR="00F62483" w:rsidRDefault="00F62483" w:rsidP="00F62483">
      <w:pPr>
        <w:pStyle w:val="Default"/>
        <w:ind w:left="2160"/>
        <w:rPr>
          <w:sz w:val="23"/>
          <w:szCs w:val="23"/>
        </w:rPr>
      </w:pPr>
    </w:p>
    <w:p w14:paraId="501CD9F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7F7B48A0" w14:textId="3C67A166" w:rsidR="00F62483" w:rsidRDefault="00A15FC6" w:rsidP="00F62483">
      <w:pPr>
        <w:pStyle w:val="Default"/>
        <w:ind w:left="2160"/>
        <w:rPr>
          <w:sz w:val="23"/>
          <w:szCs w:val="23"/>
        </w:rPr>
      </w:pPr>
      <w:r w:rsidRPr="00E46873">
        <w:rPr>
          <w:b/>
          <w:bCs/>
          <w:color w:val="auto"/>
        </w:rPr>
        <w:t>Andrew Muraoka stated that the</w:t>
      </w:r>
      <w:r>
        <w:rPr>
          <w:b/>
          <w:bCs/>
          <w:color w:val="auto"/>
        </w:rPr>
        <w:t xml:space="preserve">re were </w:t>
      </w:r>
      <w:r w:rsidR="005F42AA">
        <w:rPr>
          <w:b/>
          <w:bCs/>
          <w:color w:val="auto"/>
        </w:rPr>
        <w:t xml:space="preserve">little to </w:t>
      </w:r>
      <w:r>
        <w:rPr>
          <w:b/>
          <w:bCs/>
          <w:color w:val="auto"/>
        </w:rPr>
        <w:t>no changes from the previous month</w:t>
      </w:r>
      <w:r w:rsidR="0013760E">
        <w:rPr>
          <w:b/>
          <w:bCs/>
          <w:color w:val="auto"/>
        </w:rPr>
        <w:t xml:space="preserve"> regarding staffing. </w:t>
      </w:r>
    </w:p>
    <w:p w14:paraId="49EDD2F2" w14:textId="77777777" w:rsidR="00F62483" w:rsidRDefault="00F62483" w:rsidP="00F62483">
      <w:pPr>
        <w:pStyle w:val="Default"/>
        <w:ind w:left="2160"/>
        <w:rPr>
          <w:sz w:val="23"/>
          <w:szCs w:val="23"/>
        </w:rPr>
      </w:pPr>
    </w:p>
    <w:p w14:paraId="2D1A7671" w14:textId="5C883489" w:rsidR="00D020A5" w:rsidRPr="002E1670" w:rsidRDefault="004A31CD" w:rsidP="002E1670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Oahu Police Department – </w:t>
      </w:r>
      <w:r w:rsidR="002E1670">
        <w:rPr>
          <w:sz w:val="23"/>
          <w:szCs w:val="23"/>
        </w:rPr>
        <w:t>Bradon Ogata, Ah Lan Leong</w:t>
      </w:r>
    </w:p>
    <w:p w14:paraId="784BF1DC" w14:textId="1E5B3C06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52365FD" w14:textId="682A15F7" w:rsidR="00683BA4" w:rsidRPr="00683BA4" w:rsidRDefault="00683BA4" w:rsidP="00683BA4">
      <w:pPr>
        <w:pStyle w:val="Default"/>
        <w:ind w:left="2160"/>
        <w:rPr>
          <w:b/>
          <w:bCs/>
          <w:sz w:val="23"/>
          <w:szCs w:val="23"/>
        </w:rPr>
      </w:pPr>
      <w:r w:rsidRPr="00683BA4">
        <w:rPr>
          <w:b/>
          <w:bCs/>
          <w:color w:val="auto"/>
        </w:rPr>
        <w:t>Ah Lan Leong not present to provide an update.</w:t>
      </w:r>
      <w:r w:rsidR="00AF6E87">
        <w:rPr>
          <w:b/>
          <w:bCs/>
          <w:color w:val="auto"/>
        </w:rPr>
        <w:t xml:space="preserve"> </w:t>
      </w:r>
    </w:p>
    <w:p w14:paraId="38AE9507" w14:textId="77777777" w:rsidR="00683BA4" w:rsidRDefault="00683BA4" w:rsidP="00683BA4">
      <w:pPr>
        <w:pStyle w:val="Default"/>
        <w:ind w:left="2160"/>
        <w:rPr>
          <w:sz w:val="23"/>
          <w:szCs w:val="23"/>
        </w:rPr>
      </w:pPr>
    </w:p>
    <w:p w14:paraId="148A8A8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FF83A1C" w14:textId="7E3591DF" w:rsidR="00683BA4" w:rsidRDefault="00683BA4" w:rsidP="00683BA4">
      <w:pPr>
        <w:pStyle w:val="Default"/>
        <w:ind w:left="2160"/>
        <w:rPr>
          <w:sz w:val="23"/>
          <w:szCs w:val="23"/>
        </w:rPr>
      </w:pPr>
      <w:r w:rsidRPr="00683BA4">
        <w:rPr>
          <w:b/>
          <w:bCs/>
          <w:color w:val="auto"/>
        </w:rPr>
        <w:t>Ah Lan Leong not present to provide an update.</w:t>
      </w:r>
      <w:r w:rsidR="00AF6E87">
        <w:rPr>
          <w:b/>
          <w:bCs/>
          <w:color w:val="auto"/>
        </w:rPr>
        <w:t xml:space="preserve"> </w:t>
      </w:r>
    </w:p>
    <w:p w14:paraId="060F80B2" w14:textId="77777777" w:rsidR="00683BA4" w:rsidRPr="0027416C" w:rsidRDefault="00683BA4" w:rsidP="00683BA4">
      <w:pPr>
        <w:pStyle w:val="Default"/>
        <w:ind w:left="2160"/>
        <w:rPr>
          <w:sz w:val="23"/>
          <w:szCs w:val="23"/>
        </w:rPr>
      </w:pPr>
    </w:p>
    <w:p w14:paraId="21F0E510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Oahu Fire Department – Shawn Kuratani</w:t>
      </w:r>
    </w:p>
    <w:p w14:paraId="31905B00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6A8DA235" w14:textId="30E3C347" w:rsidR="00AF6E87" w:rsidRPr="00AF6E87" w:rsidRDefault="00AF6E87" w:rsidP="00AF6E87">
      <w:pPr>
        <w:pStyle w:val="Default"/>
        <w:ind w:left="2160"/>
        <w:rPr>
          <w:b/>
          <w:bCs/>
          <w:sz w:val="23"/>
          <w:szCs w:val="23"/>
        </w:rPr>
      </w:pPr>
      <w:r w:rsidRPr="00AF6E87">
        <w:rPr>
          <w:b/>
          <w:bCs/>
          <w:color w:val="auto"/>
        </w:rPr>
        <w:t>Shawn Kuratani stated no updates.</w:t>
      </w:r>
    </w:p>
    <w:p w14:paraId="214347BC" w14:textId="77777777" w:rsidR="00AF6E87" w:rsidRDefault="00AF6E87" w:rsidP="00AF6E87">
      <w:pPr>
        <w:pStyle w:val="Default"/>
        <w:ind w:left="2160"/>
        <w:rPr>
          <w:sz w:val="23"/>
          <w:szCs w:val="23"/>
        </w:rPr>
      </w:pPr>
    </w:p>
    <w:p w14:paraId="09FFCDB8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5026D3E4" w14:textId="02F45D6E" w:rsidR="00AF6E87" w:rsidRPr="00AF6E87" w:rsidRDefault="00AF6E87" w:rsidP="00AF6E87">
      <w:pPr>
        <w:pStyle w:val="Default"/>
        <w:ind w:left="2160"/>
        <w:rPr>
          <w:b/>
          <w:bCs/>
          <w:sz w:val="23"/>
          <w:szCs w:val="23"/>
        </w:rPr>
      </w:pPr>
      <w:r w:rsidRPr="00AF6E87">
        <w:rPr>
          <w:b/>
          <w:bCs/>
          <w:color w:val="auto"/>
        </w:rPr>
        <w:t>Shawn Kuratani stated that they are currently fully staffed.</w:t>
      </w:r>
    </w:p>
    <w:p w14:paraId="793E2600" w14:textId="77777777" w:rsidR="00AF6E87" w:rsidRDefault="00AF6E87" w:rsidP="00AF6E87">
      <w:pPr>
        <w:pStyle w:val="Default"/>
        <w:ind w:left="2160"/>
        <w:rPr>
          <w:sz w:val="23"/>
          <w:szCs w:val="23"/>
        </w:rPr>
      </w:pPr>
    </w:p>
    <w:p w14:paraId="3583C098" w14:textId="56D1AA6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E547F8">
        <w:rPr>
          <w:sz w:val="23"/>
          <w:szCs w:val="23"/>
        </w:rPr>
        <w:t>Oahu Emergency Medical S</w:t>
      </w:r>
      <w:r>
        <w:rPr>
          <w:sz w:val="23"/>
          <w:szCs w:val="23"/>
        </w:rPr>
        <w:t>ervices</w:t>
      </w:r>
      <w:r w:rsidRPr="00E547F8">
        <w:rPr>
          <w:sz w:val="23"/>
          <w:szCs w:val="23"/>
        </w:rPr>
        <w:t xml:space="preserve"> – </w:t>
      </w:r>
      <w:bookmarkStart w:id="18" w:name="_Hlk218506864"/>
      <w:r w:rsidR="00DD4785">
        <w:rPr>
          <w:sz w:val="23"/>
          <w:szCs w:val="23"/>
        </w:rPr>
        <w:t xml:space="preserve">Isaac Tejada, </w:t>
      </w:r>
      <w:r w:rsidRPr="00E547F8">
        <w:rPr>
          <w:sz w:val="23"/>
          <w:szCs w:val="23"/>
        </w:rPr>
        <w:t>Frannie Chung</w:t>
      </w:r>
      <w:r w:rsidR="00DD4785">
        <w:rPr>
          <w:sz w:val="23"/>
          <w:szCs w:val="23"/>
        </w:rPr>
        <w:t>, Sherryann Murphy</w:t>
      </w:r>
      <w:bookmarkEnd w:id="18"/>
    </w:p>
    <w:p w14:paraId="1A805C4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A2ACA6F" w14:textId="5697F9A1" w:rsidR="00077AB2" w:rsidRPr="00077AB2" w:rsidRDefault="00077AB2" w:rsidP="00077AB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Isaac Tejada stated that they </w:t>
      </w:r>
      <w:r w:rsidR="00431B98">
        <w:rPr>
          <w:b/>
          <w:bCs/>
          <w:color w:val="auto"/>
        </w:rPr>
        <w:t xml:space="preserve">will be conducting </w:t>
      </w:r>
      <w:r w:rsidR="00CC049C">
        <w:rPr>
          <w:b/>
          <w:bCs/>
          <w:color w:val="auto"/>
        </w:rPr>
        <w:t xml:space="preserve">EMD academy </w:t>
      </w:r>
      <w:r w:rsidR="00431B98">
        <w:rPr>
          <w:b/>
          <w:bCs/>
          <w:color w:val="auto"/>
        </w:rPr>
        <w:t xml:space="preserve">interviews next month for approximately 11 applicants. He added that if the EMT academy has excess applicants then they will refer them to the EMD academy. </w:t>
      </w:r>
    </w:p>
    <w:p w14:paraId="5E226079" w14:textId="77777777" w:rsidR="00077AB2" w:rsidRDefault="00077AB2" w:rsidP="00077AB2">
      <w:pPr>
        <w:pStyle w:val="Default"/>
        <w:ind w:left="2160"/>
        <w:rPr>
          <w:sz w:val="23"/>
          <w:szCs w:val="23"/>
        </w:rPr>
      </w:pPr>
    </w:p>
    <w:p w14:paraId="4960566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190C6FA0" w14:textId="75512C03" w:rsidR="00077AB2" w:rsidRPr="00077AB2" w:rsidRDefault="00077AB2" w:rsidP="00077AB2">
      <w:pPr>
        <w:pStyle w:val="Default"/>
        <w:ind w:left="2160"/>
        <w:rPr>
          <w:b/>
          <w:bCs/>
          <w:color w:val="auto"/>
        </w:rPr>
      </w:pPr>
      <w:r w:rsidRPr="00077AB2">
        <w:rPr>
          <w:b/>
          <w:bCs/>
          <w:color w:val="auto"/>
        </w:rPr>
        <w:t>Isaac Tejada stated that they</w:t>
      </w:r>
      <w:r w:rsidR="00FA59A2">
        <w:rPr>
          <w:b/>
          <w:bCs/>
          <w:color w:val="auto"/>
        </w:rPr>
        <w:t xml:space="preserve"> </w:t>
      </w:r>
      <w:r w:rsidR="00432107">
        <w:rPr>
          <w:b/>
          <w:bCs/>
          <w:color w:val="auto"/>
        </w:rPr>
        <w:t xml:space="preserve">currently have 7 </w:t>
      </w:r>
      <w:r w:rsidR="004A04BC">
        <w:rPr>
          <w:b/>
          <w:bCs/>
          <w:color w:val="auto"/>
        </w:rPr>
        <w:t xml:space="preserve">total </w:t>
      </w:r>
      <w:r w:rsidR="00432107">
        <w:rPr>
          <w:b/>
          <w:bCs/>
          <w:color w:val="auto"/>
        </w:rPr>
        <w:t xml:space="preserve">vacant positions. </w:t>
      </w:r>
    </w:p>
    <w:p w14:paraId="16AF1985" w14:textId="77777777" w:rsidR="00077AB2" w:rsidRPr="00E547F8" w:rsidRDefault="00077AB2" w:rsidP="00077AB2">
      <w:pPr>
        <w:pStyle w:val="Default"/>
        <w:ind w:left="2160"/>
        <w:rPr>
          <w:sz w:val="23"/>
          <w:szCs w:val="23"/>
        </w:rPr>
      </w:pPr>
    </w:p>
    <w:p w14:paraId="0FDF5BA7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Maui Police Department – Davlynn Racadio</w:t>
      </w:r>
    </w:p>
    <w:p w14:paraId="06CBCBEB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577DD9F" w14:textId="65F1C53B" w:rsidR="00830216" w:rsidRPr="00830216" w:rsidRDefault="00830216" w:rsidP="0083021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stated that they </w:t>
      </w:r>
      <w:r w:rsidR="00505732">
        <w:rPr>
          <w:b/>
          <w:bCs/>
          <w:color w:val="auto"/>
        </w:rPr>
        <w:t>currently have 4 personnel in training. She added that they are seeking to interview new applicants starting next month with the hopes of hiring 4 additional personnel.</w:t>
      </w:r>
      <w:r w:rsidR="00716974">
        <w:rPr>
          <w:b/>
          <w:bCs/>
          <w:color w:val="auto"/>
        </w:rPr>
        <w:t xml:space="preserve"> </w:t>
      </w:r>
    </w:p>
    <w:p w14:paraId="52D2417E" w14:textId="77777777" w:rsidR="00830216" w:rsidRDefault="00830216" w:rsidP="00830216">
      <w:pPr>
        <w:pStyle w:val="Default"/>
        <w:ind w:left="2160"/>
        <w:rPr>
          <w:sz w:val="23"/>
          <w:szCs w:val="23"/>
        </w:rPr>
      </w:pPr>
    </w:p>
    <w:p w14:paraId="535ABD5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A5CFDC4" w14:textId="19C38644" w:rsidR="00830216" w:rsidRPr="00830216" w:rsidRDefault="00830216" w:rsidP="00830216">
      <w:pPr>
        <w:pStyle w:val="Default"/>
        <w:ind w:left="2160"/>
        <w:rPr>
          <w:b/>
          <w:bCs/>
          <w:color w:val="auto"/>
        </w:rPr>
      </w:pPr>
      <w:r w:rsidRPr="00830216">
        <w:rPr>
          <w:b/>
          <w:bCs/>
          <w:color w:val="auto"/>
        </w:rPr>
        <w:t xml:space="preserve">Davlynn Racadio stated </w:t>
      </w:r>
      <w:r w:rsidR="00206F5D">
        <w:rPr>
          <w:b/>
          <w:bCs/>
          <w:color w:val="auto"/>
        </w:rPr>
        <w:t xml:space="preserve">no updates. </w:t>
      </w:r>
    </w:p>
    <w:p w14:paraId="2F77FA30" w14:textId="77777777" w:rsidR="00830216" w:rsidRPr="00E547F8" w:rsidRDefault="00830216" w:rsidP="00830216">
      <w:pPr>
        <w:pStyle w:val="Default"/>
        <w:ind w:left="2160"/>
        <w:rPr>
          <w:sz w:val="23"/>
          <w:szCs w:val="23"/>
        </w:rPr>
      </w:pPr>
    </w:p>
    <w:p w14:paraId="5B1E19E1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Molokai Police Department – Davlynn Racadio</w:t>
      </w:r>
    </w:p>
    <w:p w14:paraId="2CD3A8D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5EDA81E" w14:textId="2052D95E" w:rsidR="00FF5452" w:rsidRDefault="00FF5452" w:rsidP="00FF5452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Please see updates under Maui Police Department.</w:t>
      </w:r>
    </w:p>
    <w:p w14:paraId="397A3513" w14:textId="77777777" w:rsidR="00FF5452" w:rsidRDefault="00FF5452" w:rsidP="00FF5452">
      <w:pPr>
        <w:pStyle w:val="Default"/>
        <w:ind w:left="2160"/>
        <w:rPr>
          <w:sz w:val="23"/>
          <w:szCs w:val="23"/>
        </w:rPr>
      </w:pPr>
    </w:p>
    <w:p w14:paraId="4F00898F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7BF90EFF" w14:textId="030F1620" w:rsidR="00FF5452" w:rsidRDefault="00FF5452" w:rsidP="00FF5452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Please see updates under Maui Police Department.</w:t>
      </w:r>
    </w:p>
    <w:p w14:paraId="402914C8" w14:textId="77777777" w:rsidR="00FF5452" w:rsidRPr="00E547F8" w:rsidRDefault="00FF5452" w:rsidP="00FF5452">
      <w:pPr>
        <w:pStyle w:val="Default"/>
        <w:ind w:left="2160"/>
        <w:rPr>
          <w:sz w:val="23"/>
          <w:szCs w:val="23"/>
        </w:rPr>
      </w:pPr>
    </w:p>
    <w:p w14:paraId="62AA03CC" w14:textId="2F5D5309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Police Department – </w:t>
      </w:r>
      <w:bookmarkStart w:id="19" w:name="_Hlk189482871"/>
      <w:r w:rsidR="007F4C34">
        <w:rPr>
          <w:sz w:val="23"/>
          <w:szCs w:val="23"/>
        </w:rPr>
        <w:t>Zachary Fernando</w:t>
      </w:r>
      <w:bookmarkEnd w:id="19"/>
      <w:r w:rsidR="007F4C34">
        <w:rPr>
          <w:sz w:val="23"/>
          <w:szCs w:val="23"/>
        </w:rPr>
        <w:t xml:space="preserve"> </w:t>
      </w:r>
    </w:p>
    <w:p w14:paraId="2F608293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2BBE0371" w14:textId="15EFCC4C" w:rsidR="00FF5452" w:rsidRPr="00FF5452" w:rsidRDefault="00FF5452" w:rsidP="00FF545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Zachary Fernando stated that they</w:t>
      </w:r>
      <w:r w:rsidR="00F606AA">
        <w:rPr>
          <w:b/>
          <w:bCs/>
          <w:color w:val="auto"/>
        </w:rPr>
        <w:t xml:space="preserve"> have 2 per</w:t>
      </w:r>
      <w:r w:rsidR="00A7257F">
        <w:rPr>
          <w:b/>
          <w:bCs/>
          <w:color w:val="auto"/>
        </w:rPr>
        <w:t>sonnel that recently went solo</w:t>
      </w:r>
      <w:r w:rsidR="00F606AA">
        <w:rPr>
          <w:b/>
          <w:bCs/>
          <w:color w:val="auto"/>
        </w:rPr>
        <w:t xml:space="preserve">. </w:t>
      </w:r>
      <w:r w:rsidR="00A7257F">
        <w:rPr>
          <w:b/>
          <w:bCs/>
          <w:color w:val="auto"/>
        </w:rPr>
        <w:t>He added that they</w:t>
      </w:r>
      <w:r w:rsidR="00861F02">
        <w:rPr>
          <w:b/>
          <w:bCs/>
          <w:color w:val="auto"/>
        </w:rPr>
        <w:t xml:space="preserve"> currently</w:t>
      </w:r>
      <w:r w:rsidR="00A7257F">
        <w:rPr>
          <w:b/>
          <w:bCs/>
          <w:color w:val="auto"/>
        </w:rPr>
        <w:t xml:space="preserve"> have 5 personnel </w:t>
      </w:r>
      <w:r w:rsidR="00D85F96">
        <w:rPr>
          <w:b/>
          <w:bCs/>
          <w:color w:val="auto"/>
        </w:rPr>
        <w:t>who</w:t>
      </w:r>
      <w:r w:rsidR="00F768F2">
        <w:rPr>
          <w:b/>
          <w:bCs/>
          <w:color w:val="auto"/>
        </w:rPr>
        <w:t xml:space="preserve"> started classroom training in February 2026. </w:t>
      </w:r>
    </w:p>
    <w:p w14:paraId="3C2F557C" w14:textId="77777777" w:rsidR="00FF5452" w:rsidRDefault="00FF5452" w:rsidP="00FF5452">
      <w:pPr>
        <w:pStyle w:val="Default"/>
        <w:ind w:left="2160"/>
        <w:rPr>
          <w:sz w:val="23"/>
          <w:szCs w:val="23"/>
        </w:rPr>
      </w:pPr>
    </w:p>
    <w:p w14:paraId="247E1699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F487895" w14:textId="6483D9E7" w:rsidR="00FF5452" w:rsidRPr="00FF5452" w:rsidRDefault="00FF5452" w:rsidP="00FF5452">
      <w:pPr>
        <w:pStyle w:val="Default"/>
        <w:ind w:left="2160"/>
        <w:rPr>
          <w:b/>
          <w:bCs/>
          <w:color w:val="auto"/>
        </w:rPr>
      </w:pPr>
      <w:r w:rsidRPr="00FF5452">
        <w:rPr>
          <w:b/>
          <w:bCs/>
          <w:color w:val="auto"/>
        </w:rPr>
        <w:t>Zachary Fernando stated that they</w:t>
      </w:r>
      <w:r>
        <w:rPr>
          <w:b/>
          <w:bCs/>
          <w:color w:val="auto"/>
        </w:rPr>
        <w:t xml:space="preserve"> </w:t>
      </w:r>
      <w:r w:rsidR="00FE40BD">
        <w:rPr>
          <w:b/>
          <w:bCs/>
          <w:color w:val="auto"/>
        </w:rPr>
        <w:t>currently have a ~46% vacancy rate</w:t>
      </w:r>
      <w:r w:rsidR="00886CD0">
        <w:rPr>
          <w:b/>
          <w:bCs/>
          <w:color w:val="auto"/>
        </w:rPr>
        <w:t xml:space="preserve"> with </w:t>
      </w:r>
      <w:r w:rsidR="00FE40BD">
        <w:rPr>
          <w:b/>
          <w:bCs/>
          <w:color w:val="auto"/>
        </w:rPr>
        <w:t xml:space="preserve">18 total vacant positions due to 1 personnel resigning last month. </w:t>
      </w:r>
    </w:p>
    <w:p w14:paraId="6989FCBA" w14:textId="77777777" w:rsidR="00FF5452" w:rsidRPr="00E547F8" w:rsidRDefault="00FF5452" w:rsidP="00FF5452">
      <w:pPr>
        <w:pStyle w:val="Default"/>
        <w:ind w:left="2160"/>
        <w:rPr>
          <w:sz w:val="23"/>
          <w:szCs w:val="23"/>
        </w:rPr>
      </w:pPr>
    </w:p>
    <w:p w14:paraId="1435B337" w14:textId="08300484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Fire Department – </w:t>
      </w:r>
      <w:r w:rsidR="003B78F9">
        <w:rPr>
          <w:sz w:val="23"/>
          <w:szCs w:val="23"/>
        </w:rPr>
        <w:t>Stacy Domingo</w:t>
      </w:r>
    </w:p>
    <w:p w14:paraId="6B291155" w14:textId="05715D49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45D7889" w14:textId="53B6CDE7" w:rsidR="00ED78E6" w:rsidRPr="00ED78E6" w:rsidRDefault="00ED78E6" w:rsidP="00ED78E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Stacy Domingo stated that they </w:t>
      </w:r>
      <w:r w:rsidR="005830FB">
        <w:rPr>
          <w:b/>
          <w:bCs/>
          <w:color w:val="auto"/>
        </w:rPr>
        <w:t>recently lost 1 trainee and</w:t>
      </w:r>
      <w:r w:rsidR="00BF506F">
        <w:rPr>
          <w:b/>
          <w:bCs/>
          <w:color w:val="auto"/>
        </w:rPr>
        <w:t xml:space="preserve"> currently have</w:t>
      </w:r>
      <w:r w:rsidR="005830FB">
        <w:rPr>
          <w:b/>
          <w:bCs/>
          <w:color w:val="auto"/>
        </w:rPr>
        <w:t xml:space="preserve"> 3 personnel in training. </w:t>
      </w:r>
    </w:p>
    <w:p w14:paraId="22C23A8B" w14:textId="77777777" w:rsidR="00ED78E6" w:rsidRDefault="00ED78E6" w:rsidP="00ED78E6">
      <w:pPr>
        <w:pStyle w:val="Default"/>
        <w:ind w:left="2160"/>
        <w:rPr>
          <w:sz w:val="23"/>
          <w:szCs w:val="23"/>
        </w:rPr>
      </w:pPr>
    </w:p>
    <w:p w14:paraId="69147443" w14:textId="04D2F311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40ED936" w14:textId="318BA612" w:rsidR="00ED78E6" w:rsidRDefault="00ED78E6" w:rsidP="00ED78E6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Stacy Domingo stated that they </w:t>
      </w:r>
      <w:r w:rsidR="008E5D66">
        <w:rPr>
          <w:b/>
          <w:bCs/>
          <w:color w:val="auto"/>
        </w:rPr>
        <w:t xml:space="preserve">currently have a 50% vacancy rate, which is </w:t>
      </w:r>
      <w:r w:rsidR="0090650B">
        <w:rPr>
          <w:b/>
          <w:bCs/>
          <w:color w:val="auto"/>
        </w:rPr>
        <w:t xml:space="preserve">12 out of 24 total positions filled. </w:t>
      </w:r>
    </w:p>
    <w:p w14:paraId="7E4E3AC7" w14:textId="77777777" w:rsidR="00ED78E6" w:rsidRDefault="00ED78E6" w:rsidP="00ED78E6">
      <w:pPr>
        <w:pStyle w:val="Default"/>
        <w:ind w:left="2160"/>
        <w:rPr>
          <w:sz w:val="23"/>
          <w:szCs w:val="23"/>
        </w:rPr>
      </w:pPr>
    </w:p>
    <w:p w14:paraId="273BB8CD" w14:textId="0CBB3873" w:rsidR="000B398C" w:rsidRPr="00655423" w:rsidRDefault="000B398C" w:rsidP="004A31CD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Items for Discussion, Consideration, and Action</w:t>
      </w:r>
    </w:p>
    <w:p w14:paraId="19826546" w14:textId="1A19B8FE" w:rsidR="008841BA" w:rsidRPr="0010138E" w:rsidRDefault="00F03849" w:rsidP="008841BA">
      <w:pPr>
        <w:numPr>
          <w:ilvl w:val="1"/>
          <w:numId w:val="1"/>
        </w:numPr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sz w:val="23"/>
          <w:szCs w:val="23"/>
        </w:rPr>
        <w:t>Additional Items Proposed by Meeting Attendees</w:t>
      </w:r>
      <w:r w:rsidR="00C34CE9">
        <w:rPr>
          <w:rFonts w:ascii="Arial Narrow" w:hAnsi="Arial Narrow" w:cs="Arial"/>
          <w:sz w:val="23"/>
          <w:szCs w:val="23"/>
        </w:rPr>
        <w:t xml:space="preserve"> for Consideration</w:t>
      </w:r>
      <w:r w:rsidR="006204D4">
        <w:rPr>
          <w:rFonts w:ascii="Arial Narrow" w:hAnsi="Arial Narrow" w:cs="Arial"/>
          <w:sz w:val="23"/>
          <w:szCs w:val="23"/>
        </w:rPr>
        <w:t xml:space="preserve"> and Possible Inclusion</w:t>
      </w:r>
      <w:r w:rsidR="00C34CE9">
        <w:rPr>
          <w:rFonts w:ascii="Arial Narrow" w:hAnsi="Arial Narrow" w:cs="Arial"/>
          <w:sz w:val="23"/>
          <w:szCs w:val="23"/>
        </w:rPr>
        <w:t xml:space="preserve"> on Future Agendas</w:t>
      </w:r>
    </w:p>
    <w:p w14:paraId="1F2086B9" w14:textId="77777777" w:rsidR="0010138E" w:rsidRPr="003B4475" w:rsidRDefault="0010138E" w:rsidP="0010138E">
      <w:pPr>
        <w:ind w:left="1440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2D89E154" w14:textId="65B8D65D" w:rsidR="000B398C" w:rsidRPr="00994B5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Announcements</w:t>
      </w:r>
    </w:p>
    <w:p w14:paraId="4C6B40BC" w14:textId="3E923C28" w:rsidR="003533CB" w:rsidRPr="00745416" w:rsidRDefault="000B398C" w:rsidP="00745416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490CF0">
        <w:rPr>
          <w:rFonts w:ascii="Arial Narrow" w:hAnsi="Arial Narrow" w:cs="Arial"/>
          <w:sz w:val="23"/>
          <w:szCs w:val="23"/>
        </w:rPr>
        <w:t>Future Virtual Meeting Dates/Times (9:00AM-12:00PM)</w:t>
      </w:r>
      <w:bookmarkStart w:id="20" w:name="_Hlk149123142"/>
      <w:bookmarkStart w:id="21" w:name="_Hlk178243270"/>
      <w:bookmarkStart w:id="22" w:name="_Hlk201907378"/>
    </w:p>
    <w:p w14:paraId="51257426" w14:textId="06541E9C" w:rsidR="00FA0645" w:rsidRDefault="00FA0645" w:rsidP="004F63D1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23" w:name="_Hlk210127241"/>
      <w:r>
        <w:rPr>
          <w:rFonts w:ascii="Arial Narrow" w:hAnsi="Arial Narrow" w:cs="Arial"/>
          <w:sz w:val="23"/>
          <w:szCs w:val="23"/>
        </w:rPr>
        <w:t>Thursday, March 12, 2026 (Combined Meeting)</w:t>
      </w:r>
    </w:p>
    <w:p w14:paraId="485F9E12" w14:textId="3DB772E4" w:rsidR="00FA0645" w:rsidRDefault="00FA0645" w:rsidP="004F63D1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 xml:space="preserve">Thursday, April </w:t>
      </w:r>
      <w:r w:rsidR="00DE0E33">
        <w:rPr>
          <w:rFonts w:ascii="Arial Narrow" w:hAnsi="Arial Narrow" w:cs="Arial"/>
          <w:sz w:val="23"/>
          <w:szCs w:val="23"/>
        </w:rPr>
        <w:t>9</w:t>
      </w:r>
      <w:r>
        <w:rPr>
          <w:rFonts w:ascii="Arial Narrow" w:hAnsi="Arial Narrow" w:cs="Arial"/>
          <w:sz w:val="23"/>
          <w:szCs w:val="23"/>
        </w:rPr>
        <w:t>, 2026 (Combined Meeting)</w:t>
      </w:r>
    </w:p>
    <w:p w14:paraId="6A438FFB" w14:textId="77777777" w:rsidR="0010138E" w:rsidRDefault="0010138E" w:rsidP="0010138E">
      <w:pPr>
        <w:ind w:left="2160"/>
        <w:rPr>
          <w:rFonts w:ascii="Arial Narrow" w:hAnsi="Arial Narrow" w:cs="Arial"/>
          <w:sz w:val="23"/>
          <w:szCs w:val="23"/>
        </w:rPr>
      </w:pPr>
    </w:p>
    <w:bookmarkEnd w:id="20"/>
    <w:bookmarkEnd w:id="21"/>
    <w:bookmarkEnd w:id="22"/>
    <w:bookmarkEnd w:id="23"/>
    <w:p w14:paraId="4B2146F9" w14:textId="70A031DE" w:rsidR="00897B14" w:rsidRDefault="000B398C" w:rsidP="0063433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Future Conference Dates (3 Months of Advanced Approval Required)</w:t>
      </w:r>
    </w:p>
    <w:p w14:paraId="1444C30E" w14:textId="5062DC1D" w:rsidR="003533CB" w:rsidRDefault="008911A7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24" w:name="_Hlk210127369"/>
      <w:r w:rsidRPr="008911A7">
        <w:rPr>
          <w:rFonts w:ascii="Arial Narrow" w:hAnsi="Arial Narrow" w:cs="Arial"/>
          <w:sz w:val="23"/>
          <w:szCs w:val="23"/>
        </w:rPr>
        <w:t>9-1-1 Goes to Washington (GTW)</w:t>
      </w:r>
      <w:r w:rsidR="00632122">
        <w:rPr>
          <w:rFonts w:ascii="Arial Narrow" w:hAnsi="Arial Narrow" w:cs="Arial"/>
          <w:sz w:val="23"/>
          <w:szCs w:val="23"/>
        </w:rPr>
        <w:t>,</w:t>
      </w:r>
      <w:r w:rsidRPr="008911A7">
        <w:rPr>
          <w:rFonts w:ascii="Arial Narrow" w:hAnsi="Arial Narrow" w:cs="Arial"/>
          <w:sz w:val="23"/>
          <w:szCs w:val="23"/>
        </w:rPr>
        <w:t xml:space="preserve"> February 2</w:t>
      </w:r>
      <w:r>
        <w:rPr>
          <w:rFonts w:ascii="Arial Narrow" w:hAnsi="Arial Narrow" w:cs="Arial"/>
          <w:sz w:val="23"/>
          <w:szCs w:val="23"/>
        </w:rPr>
        <w:t>2</w:t>
      </w:r>
      <w:r w:rsidRPr="008911A7">
        <w:rPr>
          <w:rFonts w:ascii="Arial Narrow" w:hAnsi="Arial Narrow" w:cs="Arial"/>
          <w:sz w:val="23"/>
          <w:szCs w:val="23"/>
        </w:rPr>
        <w:t>-2</w:t>
      </w:r>
      <w:r>
        <w:rPr>
          <w:rFonts w:ascii="Arial Narrow" w:hAnsi="Arial Narrow" w:cs="Arial"/>
          <w:sz w:val="23"/>
          <w:szCs w:val="23"/>
        </w:rPr>
        <w:t>5</w:t>
      </w:r>
      <w:r w:rsidRPr="008911A7">
        <w:rPr>
          <w:rFonts w:ascii="Arial Narrow" w:hAnsi="Arial Narrow" w:cs="Arial"/>
          <w:sz w:val="23"/>
          <w:szCs w:val="23"/>
        </w:rPr>
        <w:t>, 202</w:t>
      </w:r>
      <w:r>
        <w:rPr>
          <w:rFonts w:ascii="Arial Narrow" w:hAnsi="Arial Narrow" w:cs="Arial"/>
          <w:sz w:val="23"/>
          <w:szCs w:val="23"/>
        </w:rPr>
        <w:t>6</w:t>
      </w:r>
      <w:r w:rsidRPr="008911A7">
        <w:rPr>
          <w:rFonts w:ascii="Arial Narrow" w:hAnsi="Arial Narrow" w:cs="Arial"/>
          <w:sz w:val="23"/>
          <w:szCs w:val="23"/>
        </w:rPr>
        <w:t>, Arlington, VA</w:t>
      </w:r>
      <w:bookmarkEnd w:id="24"/>
    </w:p>
    <w:p w14:paraId="4D8883BD" w14:textId="7BA327BD" w:rsidR="003075F8" w:rsidRDefault="003075F8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3075F8">
        <w:rPr>
          <w:rFonts w:ascii="Arial Narrow" w:hAnsi="Arial Narrow" w:cs="Arial"/>
          <w:sz w:val="23"/>
          <w:szCs w:val="23"/>
        </w:rPr>
        <w:t>CentralSquare ENGAGE</w:t>
      </w:r>
      <w:r w:rsidR="00632122"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</w:rPr>
        <w:t xml:space="preserve"> </w:t>
      </w:r>
      <w:r w:rsidRPr="003075F8">
        <w:rPr>
          <w:rFonts w:ascii="Arial Narrow" w:hAnsi="Arial Narrow" w:cs="Arial"/>
          <w:sz w:val="23"/>
          <w:szCs w:val="23"/>
        </w:rPr>
        <w:t>March 15-18</w:t>
      </w:r>
      <w:r>
        <w:rPr>
          <w:rFonts w:ascii="Arial Narrow" w:hAnsi="Arial Narrow" w:cs="Arial"/>
          <w:sz w:val="23"/>
          <w:szCs w:val="23"/>
        </w:rPr>
        <w:t>, 2026, Washington, D.C.</w:t>
      </w:r>
    </w:p>
    <w:p w14:paraId="5C1E9094" w14:textId="3D386A62" w:rsidR="00857E49" w:rsidRDefault="00A15AE3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A15AE3">
        <w:rPr>
          <w:rFonts w:ascii="Arial Narrow" w:hAnsi="Arial Narrow" w:cs="Arial"/>
          <w:sz w:val="23"/>
          <w:szCs w:val="23"/>
        </w:rPr>
        <w:t>International Wireless Communications Expo (IWCE)</w:t>
      </w:r>
      <w:r w:rsidR="00632122"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</w:rPr>
        <w:t xml:space="preserve"> March 16-19, 2026, Las Vegas, NV</w:t>
      </w:r>
    </w:p>
    <w:p w14:paraId="715D624C" w14:textId="622DE308" w:rsidR="007222FF" w:rsidRDefault="007222FF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Summit Conference (Motorola Solutions)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19-23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>Orlando, F</w:t>
      </w:r>
      <w:r w:rsidR="007B448F">
        <w:rPr>
          <w:rFonts w:ascii="Arial Narrow" w:hAnsi="Arial Narrow" w:cs="Arial"/>
          <w:sz w:val="23"/>
          <w:szCs w:val="23"/>
        </w:rPr>
        <w:t>L</w:t>
      </w:r>
    </w:p>
    <w:p w14:paraId="327B2145" w14:textId="3121A422" w:rsidR="007222FF" w:rsidRDefault="007222FF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Navigator Conference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21-24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 xml:space="preserve">Las Vegas, </w:t>
      </w:r>
      <w:r w:rsidR="007B448F">
        <w:rPr>
          <w:rFonts w:ascii="Arial Narrow" w:hAnsi="Arial Narrow" w:cs="Arial"/>
          <w:sz w:val="23"/>
          <w:szCs w:val="23"/>
        </w:rPr>
        <w:t>NV</w:t>
      </w:r>
    </w:p>
    <w:p w14:paraId="5B3BC8B3" w14:textId="0705CB2F" w:rsidR="00D717D0" w:rsidRDefault="00D717D0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D717D0">
        <w:rPr>
          <w:rFonts w:ascii="Arial Narrow" w:hAnsi="Arial Narrow" w:cs="Arial"/>
          <w:sz w:val="23"/>
          <w:szCs w:val="23"/>
        </w:rPr>
        <w:t>NICE Conference &amp; Expo (National Initiative for Cybersecurity Education)</w:t>
      </w:r>
      <w:r w:rsidR="00632122"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</w:rPr>
        <w:t xml:space="preserve"> June 1-3,</w:t>
      </w:r>
      <w:r w:rsidR="00C40B1B">
        <w:rPr>
          <w:rFonts w:ascii="Arial Narrow" w:hAnsi="Arial Narrow" w:cs="Arial"/>
          <w:sz w:val="23"/>
          <w:szCs w:val="23"/>
        </w:rPr>
        <w:t xml:space="preserve"> 2026, </w:t>
      </w:r>
      <w:r w:rsidRPr="00D717D0">
        <w:rPr>
          <w:rFonts w:ascii="Arial Narrow" w:hAnsi="Arial Narrow" w:cs="Arial"/>
          <w:sz w:val="23"/>
          <w:szCs w:val="23"/>
        </w:rPr>
        <w:t xml:space="preserve">Philadelphia, </w:t>
      </w:r>
      <w:r w:rsidR="007B448F">
        <w:rPr>
          <w:rFonts w:ascii="Arial Narrow" w:hAnsi="Arial Narrow" w:cs="Arial"/>
          <w:sz w:val="23"/>
          <w:szCs w:val="23"/>
        </w:rPr>
        <w:t>PA</w:t>
      </w:r>
    </w:p>
    <w:p w14:paraId="16393298" w14:textId="2EA4A9EA" w:rsidR="00FA0645" w:rsidRDefault="00FA0645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FA0645">
        <w:rPr>
          <w:rFonts w:ascii="Arial Narrow" w:hAnsi="Arial Narrow" w:cs="Arial"/>
          <w:sz w:val="23"/>
          <w:szCs w:val="23"/>
        </w:rPr>
        <w:lastRenderedPageBreak/>
        <w:t>NENA Conference &amp; Expo (National Emergency Number Association),</w:t>
      </w:r>
      <w:r>
        <w:rPr>
          <w:rFonts w:ascii="Arial Narrow" w:hAnsi="Arial Narrow" w:cs="Arial"/>
          <w:sz w:val="23"/>
          <w:szCs w:val="23"/>
        </w:rPr>
        <w:t xml:space="preserve"> June 27-July 2, Columbus, OH</w:t>
      </w:r>
    </w:p>
    <w:p w14:paraId="57D689C2" w14:textId="77777777" w:rsidR="0010138E" w:rsidRPr="0063433C" w:rsidRDefault="0010138E" w:rsidP="0010138E">
      <w:pPr>
        <w:ind w:left="2160"/>
        <w:rPr>
          <w:rFonts w:ascii="Arial Narrow" w:hAnsi="Arial Narrow" w:cs="Arial"/>
          <w:sz w:val="23"/>
          <w:szCs w:val="23"/>
        </w:rPr>
      </w:pPr>
    </w:p>
    <w:p w14:paraId="74BD794C" w14:textId="0B6385CA" w:rsidR="003A6AC1" w:rsidRDefault="00805EC5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Additional Announcement</w:t>
      </w:r>
      <w:r w:rsidR="0041123D">
        <w:rPr>
          <w:rFonts w:ascii="Arial Narrow" w:hAnsi="Arial Narrow" w:cs="Arial"/>
          <w:sz w:val="23"/>
          <w:szCs w:val="23"/>
        </w:rPr>
        <w:t>s</w:t>
      </w:r>
      <w:r>
        <w:rPr>
          <w:rFonts w:ascii="Arial Narrow" w:hAnsi="Arial Narrow" w:cs="Arial"/>
          <w:sz w:val="23"/>
          <w:szCs w:val="23"/>
        </w:rPr>
        <w:t xml:space="preserve"> from Meeting Attendees</w:t>
      </w:r>
      <w:r w:rsidR="006F137F">
        <w:rPr>
          <w:rFonts w:ascii="Arial Narrow" w:hAnsi="Arial Narrow" w:cs="Arial"/>
          <w:sz w:val="23"/>
          <w:szCs w:val="23"/>
        </w:rPr>
        <w:t xml:space="preserve"> </w:t>
      </w:r>
      <w:r w:rsidR="000C6E89">
        <w:rPr>
          <w:rFonts w:ascii="Arial Narrow" w:hAnsi="Arial Narrow" w:cs="Arial"/>
          <w:sz w:val="23"/>
          <w:szCs w:val="23"/>
        </w:rPr>
        <w:t xml:space="preserve">for Consideration </w:t>
      </w:r>
      <w:r w:rsidR="006204D4">
        <w:rPr>
          <w:rFonts w:ascii="Arial Narrow" w:hAnsi="Arial Narrow" w:cs="Arial"/>
          <w:sz w:val="23"/>
          <w:szCs w:val="23"/>
        </w:rPr>
        <w:t xml:space="preserve">and Possible Inclusion </w:t>
      </w:r>
      <w:r w:rsidR="000C6E89">
        <w:rPr>
          <w:rFonts w:ascii="Arial Narrow" w:hAnsi="Arial Narrow" w:cs="Arial"/>
          <w:sz w:val="23"/>
          <w:szCs w:val="23"/>
        </w:rPr>
        <w:t>on Future Agendas</w:t>
      </w:r>
    </w:p>
    <w:p w14:paraId="0E9B00AC" w14:textId="77777777" w:rsidR="0010138E" w:rsidRDefault="0010138E" w:rsidP="0010138E">
      <w:pPr>
        <w:ind w:left="1440"/>
        <w:rPr>
          <w:rFonts w:ascii="Arial Narrow" w:hAnsi="Arial Narrow" w:cs="Arial"/>
          <w:sz w:val="23"/>
          <w:szCs w:val="23"/>
        </w:rPr>
      </w:pPr>
    </w:p>
    <w:p w14:paraId="36825BE9" w14:textId="7070D212" w:rsidR="000B398C" w:rsidRPr="0010138E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Open Forum: Public </w:t>
      </w:r>
      <w:r w:rsidR="001A0703">
        <w:rPr>
          <w:rFonts w:ascii="Arial Narrow" w:hAnsi="Arial Narrow" w:cs="Arial"/>
          <w:color w:val="4472C4"/>
          <w:sz w:val="28"/>
          <w:szCs w:val="28"/>
        </w:rPr>
        <w:t>C</w:t>
      </w:r>
      <w:r>
        <w:rPr>
          <w:rFonts w:ascii="Arial Narrow" w:hAnsi="Arial Narrow" w:cs="Arial"/>
          <w:color w:val="4472C4"/>
          <w:sz w:val="28"/>
          <w:szCs w:val="28"/>
        </w:rPr>
        <w:t xml:space="preserve">omment on </w:t>
      </w:r>
      <w:r w:rsidR="001A0703">
        <w:rPr>
          <w:rFonts w:ascii="Arial Narrow" w:hAnsi="Arial Narrow" w:cs="Arial"/>
          <w:color w:val="4472C4"/>
          <w:sz w:val="28"/>
          <w:szCs w:val="28"/>
        </w:rPr>
        <w:t>I</w:t>
      </w:r>
      <w:r>
        <w:rPr>
          <w:rFonts w:ascii="Arial Narrow" w:hAnsi="Arial Narrow" w:cs="Arial"/>
          <w:color w:val="4472C4"/>
          <w:sz w:val="28"/>
          <w:szCs w:val="28"/>
        </w:rPr>
        <w:t xml:space="preserve">ssues not on the </w:t>
      </w:r>
      <w:r w:rsidR="00C84D87">
        <w:rPr>
          <w:rFonts w:ascii="Arial Narrow" w:hAnsi="Arial Narrow" w:cs="Arial"/>
          <w:color w:val="4472C4"/>
          <w:sz w:val="28"/>
          <w:szCs w:val="28"/>
        </w:rPr>
        <w:t>Board</w:t>
      </w:r>
      <w:r>
        <w:rPr>
          <w:rFonts w:ascii="Arial Narrow" w:hAnsi="Arial Narrow" w:cs="Arial"/>
          <w:color w:val="4472C4"/>
          <w:sz w:val="28"/>
          <w:szCs w:val="28"/>
        </w:rPr>
        <w:t xml:space="preserve"> Meeting Agenda</w:t>
      </w:r>
      <w:r w:rsidR="00D020A5">
        <w:rPr>
          <w:rFonts w:ascii="Arial Narrow" w:hAnsi="Arial Narrow" w:cs="Arial"/>
          <w:color w:val="4472C4"/>
          <w:sz w:val="28"/>
          <w:szCs w:val="28"/>
        </w:rPr>
        <w:t>; no Board action on matters not on the agenda</w:t>
      </w:r>
    </w:p>
    <w:p w14:paraId="1444EA82" w14:textId="272C526E" w:rsidR="0010138E" w:rsidRPr="0010138E" w:rsidRDefault="0010138E" w:rsidP="0010138E">
      <w:pPr>
        <w:rPr>
          <w:rFonts w:ascii="Arial Narrow" w:hAnsi="Arial Narrow" w:cs="Arial"/>
          <w:b/>
          <w:bCs/>
        </w:rPr>
      </w:pPr>
      <w:r w:rsidRPr="0010138E">
        <w:rPr>
          <w:rFonts w:ascii="Arial Narrow" w:hAnsi="Arial Narrow" w:cs="Arial"/>
          <w:b/>
          <w:bCs/>
        </w:rPr>
        <w:t>There was no public comment on issues not on the agenda.</w:t>
      </w:r>
      <w:r w:rsidR="0069491A">
        <w:rPr>
          <w:rFonts w:ascii="Arial Narrow" w:hAnsi="Arial Narrow" w:cs="Arial"/>
          <w:b/>
          <w:bCs/>
        </w:rPr>
        <w:t xml:space="preserve"> </w:t>
      </w:r>
    </w:p>
    <w:p w14:paraId="1F9B2345" w14:textId="77777777" w:rsidR="0010138E" w:rsidRPr="00FD68D8" w:rsidRDefault="0010138E" w:rsidP="0010138E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0AD85A04" w14:textId="6341CD47" w:rsidR="003E5A02" w:rsidRPr="0010138E" w:rsidRDefault="000B398C" w:rsidP="00741636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Adjournment</w:t>
      </w:r>
    </w:p>
    <w:p w14:paraId="55E9746C" w14:textId="2CA53CE5" w:rsidR="0010138E" w:rsidRPr="0010138E" w:rsidRDefault="0010138E" w:rsidP="0010138E">
      <w:pPr>
        <w:rPr>
          <w:rFonts w:ascii="Arial Narrow" w:hAnsi="Arial Narrow" w:cs="Arial"/>
          <w:b/>
          <w:bCs/>
        </w:rPr>
      </w:pPr>
      <w:r w:rsidRPr="0010138E">
        <w:rPr>
          <w:rFonts w:ascii="Arial Narrow" w:hAnsi="Arial Narrow" w:cs="Arial"/>
          <w:b/>
          <w:bCs/>
        </w:rPr>
        <w:t xml:space="preserve">Board Chair requested a motion to adjourn the meeting. </w:t>
      </w:r>
      <w:r>
        <w:rPr>
          <w:rFonts w:ascii="Arial Narrow" w:hAnsi="Arial Narrow" w:cs="Arial"/>
          <w:b/>
          <w:bCs/>
        </w:rPr>
        <w:t>Tony Velasco</w:t>
      </w:r>
      <w:r w:rsidRPr="0010138E">
        <w:rPr>
          <w:rFonts w:ascii="Arial Narrow" w:hAnsi="Arial Narrow" w:cs="Arial"/>
          <w:b/>
          <w:bCs/>
        </w:rPr>
        <w:t xml:space="preserve"> motioned to adjourn the meeting. Tony Ramirez seconded the motion. A voice vote was taken, adjournment was unanimously approved. The meeting was adjourned.</w:t>
      </w:r>
      <w:r>
        <w:rPr>
          <w:rFonts w:ascii="Arial Narrow" w:hAnsi="Arial Narrow" w:cs="Arial"/>
          <w:b/>
          <w:bCs/>
        </w:rPr>
        <w:t xml:space="preserve"> </w:t>
      </w:r>
    </w:p>
    <w:sectPr w:rsidR="0010138E" w:rsidRPr="0010138E" w:rsidSect="00C6630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B5D5" w14:textId="77777777" w:rsidR="00E534F1" w:rsidRDefault="00E534F1">
      <w:r>
        <w:separator/>
      </w:r>
    </w:p>
  </w:endnote>
  <w:endnote w:type="continuationSeparator" w:id="0">
    <w:p w14:paraId="39302A8A" w14:textId="77777777" w:rsidR="00E534F1" w:rsidRDefault="00E53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581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810F9E" w14:textId="163A5FE3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FE36E96" w14:textId="54EBF920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334681" w:rsidRPr="005B219B">
      <w:t>have a greater likelihood of being fulfilled</w:t>
    </w:r>
    <w:r>
      <w:t>.</w:t>
    </w:r>
  </w:p>
  <w:p w14:paraId="0316514E" w14:textId="77777777" w:rsidR="00AF28D6" w:rsidRDefault="00AF28D6" w:rsidP="00AF28D6">
    <w:pPr>
      <w:pStyle w:val="Footer"/>
    </w:pPr>
  </w:p>
  <w:p w14:paraId="5EC28896" w14:textId="0A39C487" w:rsidR="00775A1C" w:rsidRDefault="00AF28D6" w:rsidP="00AF28D6">
    <w:pPr>
      <w:pStyle w:val="Footer"/>
    </w:pPr>
    <w:r>
      <w:t>Upon request, this notice is available in alternate formats.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52129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5E1B41" w14:textId="17D4BD03" w:rsidR="00AF28D6" w:rsidRPr="00AF28D6" w:rsidRDefault="00AF28D6" w:rsidP="00AF28D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C0453EB" w14:textId="73CD395E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ED007C" w:rsidRPr="005B219B">
      <w:t>have a greater likelihood of being fulfilled</w:t>
    </w:r>
    <w:r>
      <w:t>.</w:t>
    </w:r>
  </w:p>
  <w:p w14:paraId="1D142063" w14:textId="77777777" w:rsidR="00AF28D6" w:rsidRDefault="00AF28D6" w:rsidP="00AF28D6">
    <w:pPr>
      <w:pStyle w:val="Footer"/>
    </w:pPr>
  </w:p>
  <w:p w14:paraId="3D8A9F8C" w14:textId="282B2A6B" w:rsidR="00B9163B" w:rsidRPr="00AF28D6" w:rsidRDefault="00AF28D6" w:rsidP="00AF28D6">
    <w:pPr>
      <w:pStyle w:val="Footer"/>
    </w:pPr>
    <w:r>
      <w:t>Upon request, this notice is available in alternate formats.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4048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C99199" w14:textId="36996246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CD42CB" w14:textId="4B1D8B85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5B219B" w:rsidRPr="005B219B">
      <w:t>have a greater likelihood of being fulfilled</w:t>
    </w:r>
    <w:r>
      <w:t>.</w:t>
    </w:r>
  </w:p>
  <w:p w14:paraId="1C8831BA" w14:textId="77777777" w:rsidR="00AF28D6" w:rsidRDefault="00AF28D6" w:rsidP="00AF28D6">
    <w:pPr>
      <w:pStyle w:val="Footer"/>
    </w:pPr>
  </w:p>
  <w:p w14:paraId="3B2A593B" w14:textId="2FE86717" w:rsidR="006008C3" w:rsidRDefault="00AF28D6" w:rsidP="00AF28D6">
    <w:pPr>
      <w:pStyle w:val="Footer"/>
    </w:pPr>
    <w:r>
      <w:t>Upon request, this notice is available in alternate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B51C6" w14:textId="77777777" w:rsidR="00E534F1" w:rsidRDefault="00E534F1">
      <w:r>
        <w:separator/>
      </w:r>
    </w:p>
  </w:footnote>
  <w:footnote w:type="continuationSeparator" w:id="0">
    <w:p w14:paraId="6948BB8C" w14:textId="77777777" w:rsidR="00E534F1" w:rsidRDefault="00E53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D7E0" w14:textId="77777777" w:rsidR="005B219B" w:rsidRDefault="005B2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9BB96" w14:textId="77777777" w:rsidR="005B219B" w:rsidRDefault="005B21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6D5EA" w14:textId="77777777" w:rsidR="005B219B" w:rsidRDefault="005B2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C0F82"/>
    <w:multiLevelType w:val="hybridMultilevel"/>
    <w:tmpl w:val="3B081B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7845D8C"/>
    <w:multiLevelType w:val="hybridMultilevel"/>
    <w:tmpl w:val="72A6C004"/>
    <w:lvl w:ilvl="0" w:tplc="D8C48CCE">
      <w:start w:val="1"/>
      <w:numFmt w:val="upperRoman"/>
      <w:lvlText w:val="%1."/>
      <w:lvlJc w:val="right"/>
      <w:rPr>
        <w:b/>
        <w:bCs/>
        <w:color w:val="4472C4"/>
      </w:rPr>
    </w:lvl>
    <w:lvl w:ilvl="1" w:tplc="D7768B9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  <w:sz w:val="23"/>
        <w:szCs w:val="23"/>
      </w:rPr>
    </w:lvl>
    <w:lvl w:ilvl="2" w:tplc="53D6BA20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color w:val="auto"/>
        <w:sz w:val="23"/>
        <w:szCs w:val="23"/>
      </w:rPr>
    </w:lvl>
    <w:lvl w:ilvl="3" w:tplc="F53475D6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3"/>
        <w:szCs w:val="23"/>
      </w:rPr>
    </w:lvl>
    <w:lvl w:ilvl="4" w:tplc="1026D92C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sz w:val="23"/>
        <w:szCs w:val="23"/>
      </w:rPr>
    </w:lvl>
    <w:lvl w:ilvl="5" w:tplc="C52CD828">
      <w:numFmt w:val="bullet"/>
      <w:lvlText w:val="-"/>
      <w:lvlJc w:val="left"/>
      <w:pPr>
        <w:ind w:left="4500" w:hanging="360"/>
      </w:pPr>
      <w:rPr>
        <w:rFonts w:ascii="Arial Narrow" w:eastAsia="Times New Roman" w:hAnsi="Arial Narrow" w:cs="Arial Narrow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C0CAD"/>
    <w:multiLevelType w:val="hybridMultilevel"/>
    <w:tmpl w:val="AE6E4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954020790">
    <w:abstractNumId w:val="1"/>
  </w:num>
  <w:num w:numId="2" w16cid:durableId="14371408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8141782">
    <w:abstractNumId w:val="1"/>
  </w:num>
  <w:num w:numId="4" w16cid:durableId="734163064">
    <w:abstractNumId w:val="2"/>
  </w:num>
  <w:num w:numId="5" w16cid:durableId="1608152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B"/>
    <w:rsid w:val="0000290F"/>
    <w:rsid w:val="00004105"/>
    <w:rsid w:val="00005F10"/>
    <w:rsid w:val="0001034A"/>
    <w:rsid w:val="00014219"/>
    <w:rsid w:val="0001433C"/>
    <w:rsid w:val="000145A9"/>
    <w:rsid w:val="0001519A"/>
    <w:rsid w:val="00016A36"/>
    <w:rsid w:val="00016E8F"/>
    <w:rsid w:val="0001720F"/>
    <w:rsid w:val="000226D0"/>
    <w:rsid w:val="00025A8D"/>
    <w:rsid w:val="00026A4A"/>
    <w:rsid w:val="0003080A"/>
    <w:rsid w:val="00030EF9"/>
    <w:rsid w:val="0003305D"/>
    <w:rsid w:val="00034066"/>
    <w:rsid w:val="0003525F"/>
    <w:rsid w:val="00037342"/>
    <w:rsid w:val="000412C2"/>
    <w:rsid w:val="00041374"/>
    <w:rsid w:val="000428E6"/>
    <w:rsid w:val="00042B1F"/>
    <w:rsid w:val="000432EA"/>
    <w:rsid w:val="0004496B"/>
    <w:rsid w:val="00044D44"/>
    <w:rsid w:val="0004565A"/>
    <w:rsid w:val="000500D6"/>
    <w:rsid w:val="000502D1"/>
    <w:rsid w:val="000509A5"/>
    <w:rsid w:val="000511B5"/>
    <w:rsid w:val="00052F5A"/>
    <w:rsid w:val="000538A2"/>
    <w:rsid w:val="00055A19"/>
    <w:rsid w:val="00056B5B"/>
    <w:rsid w:val="00057F92"/>
    <w:rsid w:val="000659A1"/>
    <w:rsid w:val="000661E1"/>
    <w:rsid w:val="0007153C"/>
    <w:rsid w:val="0007252D"/>
    <w:rsid w:val="00072C88"/>
    <w:rsid w:val="00073A24"/>
    <w:rsid w:val="00074428"/>
    <w:rsid w:val="00074718"/>
    <w:rsid w:val="000752A3"/>
    <w:rsid w:val="0007593F"/>
    <w:rsid w:val="00076151"/>
    <w:rsid w:val="0007644A"/>
    <w:rsid w:val="000766FC"/>
    <w:rsid w:val="00076943"/>
    <w:rsid w:val="000775C3"/>
    <w:rsid w:val="00077AB2"/>
    <w:rsid w:val="00080E7B"/>
    <w:rsid w:val="00082343"/>
    <w:rsid w:val="0008603A"/>
    <w:rsid w:val="00086762"/>
    <w:rsid w:val="00086E95"/>
    <w:rsid w:val="0008747E"/>
    <w:rsid w:val="000924B6"/>
    <w:rsid w:val="0009279F"/>
    <w:rsid w:val="00092AF8"/>
    <w:rsid w:val="00095374"/>
    <w:rsid w:val="00095AF9"/>
    <w:rsid w:val="00097732"/>
    <w:rsid w:val="000A0972"/>
    <w:rsid w:val="000A3A76"/>
    <w:rsid w:val="000A4258"/>
    <w:rsid w:val="000A4348"/>
    <w:rsid w:val="000A4D11"/>
    <w:rsid w:val="000A5715"/>
    <w:rsid w:val="000A5FB1"/>
    <w:rsid w:val="000B1310"/>
    <w:rsid w:val="000B1A07"/>
    <w:rsid w:val="000B30E5"/>
    <w:rsid w:val="000B398C"/>
    <w:rsid w:val="000B6843"/>
    <w:rsid w:val="000C01C4"/>
    <w:rsid w:val="000C11B7"/>
    <w:rsid w:val="000C45E2"/>
    <w:rsid w:val="000C49C8"/>
    <w:rsid w:val="000C582B"/>
    <w:rsid w:val="000C5FB8"/>
    <w:rsid w:val="000C6E89"/>
    <w:rsid w:val="000C7A4D"/>
    <w:rsid w:val="000D0016"/>
    <w:rsid w:val="000D1DB5"/>
    <w:rsid w:val="000D3F0E"/>
    <w:rsid w:val="000D41A2"/>
    <w:rsid w:val="000D4B08"/>
    <w:rsid w:val="000D4CE1"/>
    <w:rsid w:val="000D5702"/>
    <w:rsid w:val="000D5CF0"/>
    <w:rsid w:val="000D5E86"/>
    <w:rsid w:val="000D7267"/>
    <w:rsid w:val="000D741A"/>
    <w:rsid w:val="000E01D1"/>
    <w:rsid w:val="000E388F"/>
    <w:rsid w:val="000E39FD"/>
    <w:rsid w:val="000F051D"/>
    <w:rsid w:val="000F2C2D"/>
    <w:rsid w:val="000F6659"/>
    <w:rsid w:val="000F675E"/>
    <w:rsid w:val="00100121"/>
    <w:rsid w:val="001003D3"/>
    <w:rsid w:val="001006FF"/>
    <w:rsid w:val="0010138E"/>
    <w:rsid w:val="00101DFE"/>
    <w:rsid w:val="00102D34"/>
    <w:rsid w:val="00103650"/>
    <w:rsid w:val="0010374A"/>
    <w:rsid w:val="00103910"/>
    <w:rsid w:val="00104DDC"/>
    <w:rsid w:val="0010745A"/>
    <w:rsid w:val="001131A8"/>
    <w:rsid w:val="00113F67"/>
    <w:rsid w:val="00115C74"/>
    <w:rsid w:val="0011623C"/>
    <w:rsid w:val="00116F4D"/>
    <w:rsid w:val="00121DD2"/>
    <w:rsid w:val="00122DF3"/>
    <w:rsid w:val="001236F5"/>
    <w:rsid w:val="00130673"/>
    <w:rsid w:val="00130A99"/>
    <w:rsid w:val="00132BD1"/>
    <w:rsid w:val="00133634"/>
    <w:rsid w:val="00133859"/>
    <w:rsid w:val="00134ED6"/>
    <w:rsid w:val="00135564"/>
    <w:rsid w:val="0013587E"/>
    <w:rsid w:val="0013760E"/>
    <w:rsid w:val="001379BC"/>
    <w:rsid w:val="00141567"/>
    <w:rsid w:val="00142E71"/>
    <w:rsid w:val="001508DE"/>
    <w:rsid w:val="001520C5"/>
    <w:rsid w:val="0015246A"/>
    <w:rsid w:val="00153301"/>
    <w:rsid w:val="001534BC"/>
    <w:rsid w:val="0015501A"/>
    <w:rsid w:val="00162E28"/>
    <w:rsid w:val="001631DB"/>
    <w:rsid w:val="00163891"/>
    <w:rsid w:val="00163DB3"/>
    <w:rsid w:val="00163DC9"/>
    <w:rsid w:val="001643B0"/>
    <w:rsid w:val="00166AAB"/>
    <w:rsid w:val="00167C7E"/>
    <w:rsid w:val="00170D73"/>
    <w:rsid w:val="00171A55"/>
    <w:rsid w:val="0017329C"/>
    <w:rsid w:val="00173A6D"/>
    <w:rsid w:val="00173E03"/>
    <w:rsid w:val="001806A8"/>
    <w:rsid w:val="00180A1A"/>
    <w:rsid w:val="00181293"/>
    <w:rsid w:val="00181311"/>
    <w:rsid w:val="00181F2E"/>
    <w:rsid w:val="001823B1"/>
    <w:rsid w:val="00184CCE"/>
    <w:rsid w:val="001900DD"/>
    <w:rsid w:val="0019123C"/>
    <w:rsid w:val="00192929"/>
    <w:rsid w:val="0019394A"/>
    <w:rsid w:val="001956C2"/>
    <w:rsid w:val="001A0703"/>
    <w:rsid w:val="001A1EEB"/>
    <w:rsid w:val="001A28BC"/>
    <w:rsid w:val="001A4DEA"/>
    <w:rsid w:val="001A5639"/>
    <w:rsid w:val="001A7A94"/>
    <w:rsid w:val="001A7B6B"/>
    <w:rsid w:val="001B0511"/>
    <w:rsid w:val="001B0919"/>
    <w:rsid w:val="001B2938"/>
    <w:rsid w:val="001B3D5E"/>
    <w:rsid w:val="001B4813"/>
    <w:rsid w:val="001B6EAF"/>
    <w:rsid w:val="001C1628"/>
    <w:rsid w:val="001D092C"/>
    <w:rsid w:val="001D1046"/>
    <w:rsid w:val="001D1EC2"/>
    <w:rsid w:val="001D39EE"/>
    <w:rsid w:val="001D3C7A"/>
    <w:rsid w:val="001D3CFA"/>
    <w:rsid w:val="001D5C27"/>
    <w:rsid w:val="001D7B3E"/>
    <w:rsid w:val="001E00A1"/>
    <w:rsid w:val="001E4292"/>
    <w:rsid w:val="001E64FC"/>
    <w:rsid w:val="001E6CC4"/>
    <w:rsid w:val="001E6D0B"/>
    <w:rsid w:val="001E7384"/>
    <w:rsid w:val="001E7AA2"/>
    <w:rsid w:val="001F104D"/>
    <w:rsid w:val="001F1A56"/>
    <w:rsid w:val="001F2A19"/>
    <w:rsid w:val="001F40B0"/>
    <w:rsid w:val="001F42FD"/>
    <w:rsid w:val="001F5C31"/>
    <w:rsid w:val="00201C72"/>
    <w:rsid w:val="00202AD5"/>
    <w:rsid w:val="002035CE"/>
    <w:rsid w:val="00203FD8"/>
    <w:rsid w:val="00205FD5"/>
    <w:rsid w:val="00206F5D"/>
    <w:rsid w:val="00207DCE"/>
    <w:rsid w:val="00210694"/>
    <w:rsid w:val="002107C4"/>
    <w:rsid w:val="002115F3"/>
    <w:rsid w:val="0021215F"/>
    <w:rsid w:val="00213403"/>
    <w:rsid w:val="00216E3D"/>
    <w:rsid w:val="0022023D"/>
    <w:rsid w:val="00220E82"/>
    <w:rsid w:val="00222612"/>
    <w:rsid w:val="002226F7"/>
    <w:rsid w:val="00222A86"/>
    <w:rsid w:val="00223534"/>
    <w:rsid w:val="002261D7"/>
    <w:rsid w:val="0023096E"/>
    <w:rsid w:val="00232385"/>
    <w:rsid w:val="00232D04"/>
    <w:rsid w:val="002346A8"/>
    <w:rsid w:val="00234DF9"/>
    <w:rsid w:val="00234DFE"/>
    <w:rsid w:val="0024071A"/>
    <w:rsid w:val="00241B2F"/>
    <w:rsid w:val="00241E8C"/>
    <w:rsid w:val="00242202"/>
    <w:rsid w:val="00243B17"/>
    <w:rsid w:val="00243EF3"/>
    <w:rsid w:val="00244AAF"/>
    <w:rsid w:val="0024611F"/>
    <w:rsid w:val="00246521"/>
    <w:rsid w:val="00247C7F"/>
    <w:rsid w:val="00247F00"/>
    <w:rsid w:val="00251DAB"/>
    <w:rsid w:val="00253024"/>
    <w:rsid w:val="00253692"/>
    <w:rsid w:val="00255365"/>
    <w:rsid w:val="0025591B"/>
    <w:rsid w:val="00255F7C"/>
    <w:rsid w:val="00257540"/>
    <w:rsid w:val="0026259F"/>
    <w:rsid w:val="0026275D"/>
    <w:rsid w:val="0026657A"/>
    <w:rsid w:val="00266906"/>
    <w:rsid w:val="002669C8"/>
    <w:rsid w:val="00266D10"/>
    <w:rsid w:val="00266E96"/>
    <w:rsid w:val="002673B4"/>
    <w:rsid w:val="00273B61"/>
    <w:rsid w:val="002740D8"/>
    <w:rsid w:val="00274162"/>
    <w:rsid w:val="002747A1"/>
    <w:rsid w:val="00274B7E"/>
    <w:rsid w:val="0027545D"/>
    <w:rsid w:val="00276402"/>
    <w:rsid w:val="00280248"/>
    <w:rsid w:val="002804A8"/>
    <w:rsid w:val="00281C11"/>
    <w:rsid w:val="002825C3"/>
    <w:rsid w:val="002835FD"/>
    <w:rsid w:val="00283CB7"/>
    <w:rsid w:val="00284AAB"/>
    <w:rsid w:val="0028549F"/>
    <w:rsid w:val="00287060"/>
    <w:rsid w:val="00287A91"/>
    <w:rsid w:val="002900DA"/>
    <w:rsid w:val="00290275"/>
    <w:rsid w:val="0029043C"/>
    <w:rsid w:val="0029280A"/>
    <w:rsid w:val="00292844"/>
    <w:rsid w:val="002928B3"/>
    <w:rsid w:val="00292BD2"/>
    <w:rsid w:val="00292E74"/>
    <w:rsid w:val="00293158"/>
    <w:rsid w:val="002933F7"/>
    <w:rsid w:val="002949E0"/>
    <w:rsid w:val="00295AE1"/>
    <w:rsid w:val="00295D80"/>
    <w:rsid w:val="0029641F"/>
    <w:rsid w:val="002A2A3B"/>
    <w:rsid w:val="002A54DB"/>
    <w:rsid w:val="002A56A0"/>
    <w:rsid w:val="002A60D8"/>
    <w:rsid w:val="002B066F"/>
    <w:rsid w:val="002B319B"/>
    <w:rsid w:val="002B44D1"/>
    <w:rsid w:val="002B597C"/>
    <w:rsid w:val="002B5A8F"/>
    <w:rsid w:val="002B78DF"/>
    <w:rsid w:val="002B7AD1"/>
    <w:rsid w:val="002B7B9A"/>
    <w:rsid w:val="002C06BB"/>
    <w:rsid w:val="002C0A37"/>
    <w:rsid w:val="002C0C81"/>
    <w:rsid w:val="002C2686"/>
    <w:rsid w:val="002C2D58"/>
    <w:rsid w:val="002C366D"/>
    <w:rsid w:val="002C38A1"/>
    <w:rsid w:val="002C3A77"/>
    <w:rsid w:val="002C3F9D"/>
    <w:rsid w:val="002C4722"/>
    <w:rsid w:val="002C4A4C"/>
    <w:rsid w:val="002C689A"/>
    <w:rsid w:val="002C6CB0"/>
    <w:rsid w:val="002D0A04"/>
    <w:rsid w:val="002D143A"/>
    <w:rsid w:val="002D1DE7"/>
    <w:rsid w:val="002D1F2B"/>
    <w:rsid w:val="002D3321"/>
    <w:rsid w:val="002D40A0"/>
    <w:rsid w:val="002D4AFC"/>
    <w:rsid w:val="002D4D71"/>
    <w:rsid w:val="002E1670"/>
    <w:rsid w:val="002E24F8"/>
    <w:rsid w:val="002E258B"/>
    <w:rsid w:val="002E29FA"/>
    <w:rsid w:val="002E3333"/>
    <w:rsid w:val="002E5F96"/>
    <w:rsid w:val="002E60B2"/>
    <w:rsid w:val="002E6AB4"/>
    <w:rsid w:val="002F0706"/>
    <w:rsid w:val="002F2968"/>
    <w:rsid w:val="002F5290"/>
    <w:rsid w:val="002F52D5"/>
    <w:rsid w:val="002F5A5F"/>
    <w:rsid w:val="002F6A01"/>
    <w:rsid w:val="002F6AAD"/>
    <w:rsid w:val="002F7E0A"/>
    <w:rsid w:val="00302ED7"/>
    <w:rsid w:val="0030311F"/>
    <w:rsid w:val="003042CC"/>
    <w:rsid w:val="003075F8"/>
    <w:rsid w:val="00310286"/>
    <w:rsid w:val="00310B5F"/>
    <w:rsid w:val="00311F53"/>
    <w:rsid w:val="00314AFA"/>
    <w:rsid w:val="00317000"/>
    <w:rsid w:val="00320CCB"/>
    <w:rsid w:val="00321252"/>
    <w:rsid w:val="00321559"/>
    <w:rsid w:val="00323058"/>
    <w:rsid w:val="00323D1A"/>
    <w:rsid w:val="00324B6E"/>
    <w:rsid w:val="00325134"/>
    <w:rsid w:val="00327AEE"/>
    <w:rsid w:val="00331BBD"/>
    <w:rsid w:val="00332376"/>
    <w:rsid w:val="00334681"/>
    <w:rsid w:val="0033495F"/>
    <w:rsid w:val="00335DF9"/>
    <w:rsid w:val="003360CC"/>
    <w:rsid w:val="00337B1D"/>
    <w:rsid w:val="003435BE"/>
    <w:rsid w:val="00343A1A"/>
    <w:rsid w:val="00343D52"/>
    <w:rsid w:val="00344E26"/>
    <w:rsid w:val="00345255"/>
    <w:rsid w:val="00346031"/>
    <w:rsid w:val="00347D5D"/>
    <w:rsid w:val="003505B4"/>
    <w:rsid w:val="00351F15"/>
    <w:rsid w:val="00351FA9"/>
    <w:rsid w:val="003533CB"/>
    <w:rsid w:val="00354E50"/>
    <w:rsid w:val="00355323"/>
    <w:rsid w:val="00355BDE"/>
    <w:rsid w:val="00355DA6"/>
    <w:rsid w:val="00356424"/>
    <w:rsid w:val="003620E7"/>
    <w:rsid w:val="003632FE"/>
    <w:rsid w:val="00365E84"/>
    <w:rsid w:val="003670EA"/>
    <w:rsid w:val="00371847"/>
    <w:rsid w:val="003737AA"/>
    <w:rsid w:val="00374521"/>
    <w:rsid w:val="003745E2"/>
    <w:rsid w:val="00381394"/>
    <w:rsid w:val="00381B83"/>
    <w:rsid w:val="00386EED"/>
    <w:rsid w:val="003907D6"/>
    <w:rsid w:val="00390D31"/>
    <w:rsid w:val="00391548"/>
    <w:rsid w:val="00393F6D"/>
    <w:rsid w:val="003945F1"/>
    <w:rsid w:val="003A23CE"/>
    <w:rsid w:val="003A3CAD"/>
    <w:rsid w:val="003A3CC2"/>
    <w:rsid w:val="003A46CC"/>
    <w:rsid w:val="003A54A3"/>
    <w:rsid w:val="003A6AC1"/>
    <w:rsid w:val="003B1873"/>
    <w:rsid w:val="003B3673"/>
    <w:rsid w:val="003B38E9"/>
    <w:rsid w:val="003B4475"/>
    <w:rsid w:val="003B5E75"/>
    <w:rsid w:val="003B63A9"/>
    <w:rsid w:val="003B72E6"/>
    <w:rsid w:val="003B78F9"/>
    <w:rsid w:val="003C161A"/>
    <w:rsid w:val="003C1B55"/>
    <w:rsid w:val="003C5955"/>
    <w:rsid w:val="003C5A37"/>
    <w:rsid w:val="003C6BA6"/>
    <w:rsid w:val="003C7412"/>
    <w:rsid w:val="003C79E5"/>
    <w:rsid w:val="003D0771"/>
    <w:rsid w:val="003D17E9"/>
    <w:rsid w:val="003D198C"/>
    <w:rsid w:val="003D1F8D"/>
    <w:rsid w:val="003D2090"/>
    <w:rsid w:val="003D2694"/>
    <w:rsid w:val="003D38C1"/>
    <w:rsid w:val="003D3F8F"/>
    <w:rsid w:val="003D5AFF"/>
    <w:rsid w:val="003D7E14"/>
    <w:rsid w:val="003D7FC1"/>
    <w:rsid w:val="003E0929"/>
    <w:rsid w:val="003E12A9"/>
    <w:rsid w:val="003E1689"/>
    <w:rsid w:val="003E3E93"/>
    <w:rsid w:val="003E4026"/>
    <w:rsid w:val="003E5A02"/>
    <w:rsid w:val="003E7264"/>
    <w:rsid w:val="003E7307"/>
    <w:rsid w:val="003E7A18"/>
    <w:rsid w:val="003F00C0"/>
    <w:rsid w:val="003F14CB"/>
    <w:rsid w:val="003F16AD"/>
    <w:rsid w:val="003F1DAE"/>
    <w:rsid w:val="003F2049"/>
    <w:rsid w:val="003F4C11"/>
    <w:rsid w:val="003F4FB6"/>
    <w:rsid w:val="004012C4"/>
    <w:rsid w:val="00402817"/>
    <w:rsid w:val="00402918"/>
    <w:rsid w:val="00404153"/>
    <w:rsid w:val="00405198"/>
    <w:rsid w:val="00405AD5"/>
    <w:rsid w:val="00407C9B"/>
    <w:rsid w:val="004105F3"/>
    <w:rsid w:val="0041106A"/>
    <w:rsid w:val="0041123D"/>
    <w:rsid w:val="00411A09"/>
    <w:rsid w:val="00411B7D"/>
    <w:rsid w:val="00412468"/>
    <w:rsid w:val="00413EFF"/>
    <w:rsid w:val="00415C0F"/>
    <w:rsid w:val="00417D51"/>
    <w:rsid w:val="00423914"/>
    <w:rsid w:val="00423FCB"/>
    <w:rsid w:val="0042635C"/>
    <w:rsid w:val="00427066"/>
    <w:rsid w:val="00427258"/>
    <w:rsid w:val="00427837"/>
    <w:rsid w:val="0043072E"/>
    <w:rsid w:val="00431B98"/>
    <w:rsid w:val="00432107"/>
    <w:rsid w:val="004325D5"/>
    <w:rsid w:val="00432EE9"/>
    <w:rsid w:val="00433302"/>
    <w:rsid w:val="00434480"/>
    <w:rsid w:val="00435175"/>
    <w:rsid w:val="004353A7"/>
    <w:rsid w:val="00435472"/>
    <w:rsid w:val="00435494"/>
    <w:rsid w:val="0043568D"/>
    <w:rsid w:val="00440C13"/>
    <w:rsid w:val="004412C2"/>
    <w:rsid w:val="004422E2"/>
    <w:rsid w:val="004438B9"/>
    <w:rsid w:val="00445441"/>
    <w:rsid w:val="00447FA3"/>
    <w:rsid w:val="00450CA2"/>
    <w:rsid w:val="0045196C"/>
    <w:rsid w:val="004548AF"/>
    <w:rsid w:val="00455870"/>
    <w:rsid w:val="00455EFF"/>
    <w:rsid w:val="004601B5"/>
    <w:rsid w:val="004623C9"/>
    <w:rsid w:val="00462572"/>
    <w:rsid w:val="00463B0F"/>
    <w:rsid w:val="00463E04"/>
    <w:rsid w:val="00470B08"/>
    <w:rsid w:val="00473633"/>
    <w:rsid w:val="0047495F"/>
    <w:rsid w:val="00476691"/>
    <w:rsid w:val="004773B2"/>
    <w:rsid w:val="00480335"/>
    <w:rsid w:val="00481919"/>
    <w:rsid w:val="00481DCB"/>
    <w:rsid w:val="0048302A"/>
    <w:rsid w:val="00483B85"/>
    <w:rsid w:val="00485FE8"/>
    <w:rsid w:val="0048619E"/>
    <w:rsid w:val="0048621E"/>
    <w:rsid w:val="00487019"/>
    <w:rsid w:val="00487AB5"/>
    <w:rsid w:val="00487C6E"/>
    <w:rsid w:val="004903F1"/>
    <w:rsid w:val="004909ED"/>
    <w:rsid w:val="004933DB"/>
    <w:rsid w:val="00493851"/>
    <w:rsid w:val="00493A79"/>
    <w:rsid w:val="00493EFD"/>
    <w:rsid w:val="00494DAC"/>
    <w:rsid w:val="00495769"/>
    <w:rsid w:val="004957E2"/>
    <w:rsid w:val="00496E7A"/>
    <w:rsid w:val="004978D5"/>
    <w:rsid w:val="00497A0B"/>
    <w:rsid w:val="004A04BC"/>
    <w:rsid w:val="004A1827"/>
    <w:rsid w:val="004A27E4"/>
    <w:rsid w:val="004A2EAE"/>
    <w:rsid w:val="004A31CD"/>
    <w:rsid w:val="004A349B"/>
    <w:rsid w:val="004A462C"/>
    <w:rsid w:val="004A724B"/>
    <w:rsid w:val="004B051F"/>
    <w:rsid w:val="004B2D27"/>
    <w:rsid w:val="004B3E0D"/>
    <w:rsid w:val="004B5514"/>
    <w:rsid w:val="004B5F59"/>
    <w:rsid w:val="004C2407"/>
    <w:rsid w:val="004C2411"/>
    <w:rsid w:val="004C3386"/>
    <w:rsid w:val="004C352C"/>
    <w:rsid w:val="004C37F5"/>
    <w:rsid w:val="004C63A5"/>
    <w:rsid w:val="004C641E"/>
    <w:rsid w:val="004C7A36"/>
    <w:rsid w:val="004C7AAD"/>
    <w:rsid w:val="004C7D21"/>
    <w:rsid w:val="004D0FF3"/>
    <w:rsid w:val="004D1271"/>
    <w:rsid w:val="004D602A"/>
    <w:rsid w:val="004D6921"/>
    <w:rsid w:val="004D762C"/>
    <w:rsid w:val="004E10FF"/>
    <w:rsid w:val="004E15A8"/>
    <w:rsid w:val="004E1FC4"/>
    <w:rsid w:val="004E44BF"/>
    <w:rsid w:val="004E4E8F"/>
    <w:rsid w:val="004E5908"/>
    <w:rsid w:val="004E6D88"/>
    <w:rsid w:val="004E7501"/>
    <w:rsid w:val="004F1167"/>
    <w:rsid w:val="004F243E"/>
    <w:rsid w:val="004F283C"/>
    <w:rsid w:val="004F3239"/>
    <w:rsid w:val="004F3432"/>
    <w:rsid w:val="004F4592"/>
    <w:rsid w:val="004F4AAD"/>
    <w:rsid w:val="004F512F"/>
    <w:rsid w:val="004F561B"/>
    <w:rsid w:val="004F63D1"/>
    <w:rsid w:val="004F7A84"/>
    <w:rsid w:val="004F7A8C"/>
    <w:rsid w:val="004F7F4F"/>
    <w:rsid w:val="00500C5F"/>
    <w:rsid w:val="00502954"/>
    <w:rsid w:val="005038F0"/>
    <w:rsid w:val="00503B55"/>
    <w:rsid w:val="00504B69"/>
    <w:rsid w:val="00504C3F"/>
    <w:rsid w:val="005055F6"/>
    <w:rsid w:val="00505732"/>
    <w:rsid w:val="00507EC4"/>
    <w:rsid w:val="0051384A"/>
    <w:rsid w:val="00525AD2"/>
    <w:rsid w:val="005270D5"/>
    <w:rsid w:val="00527E3F"/>
    <w:rsid w:val="00531AA1"/>
    <w:rsid w:val="00531F7F"/>
    <w:rsid w:val="005321AC"/>
    <w:rsid w:val="00532B21"/>
    <w:rsid w:val="0053398F"/>
    <w:rsid w:val="00534641"/>
    <w:rsid w:val="00536438"/>
    <w:rsid w:val="00536F87"/>
    <w:rsid w:val="005405AB"/>
    <w:rsid w:val="005406F9"/>
    <w:rsid w:val="00541581"/>
    <w:rsid w:val="00542FB8"/>
    <w:rsid w:val="005516AC"/>
    <w:rsid w:val="005520D0"/>
    <w:rsid w:val="00553580"/>
    <w:rsid w:val="00561AF6"/>
    <w:rsid w:val="00562B77"/>
    <w:rsid w:val="005635B6"/>
    <w:rsid w:val="005640E6"/>
    <w:rsid w:val="0056490B"/>
    <w:rsid w:val="00565667"/>
    <w:rsid w:val="005668E0"/>
    <w:rsid w:val="00567F6F"/>
    <w:rsid w:val="0057238F"/>
    <w:rsid w:val="00572459"/>
    <w:rsid w:val="00572686"/>
    <w:rsid w:val="00573652"/>
    <w:rsid w:val="00575D0D"/>
    <w:rsid w:val="00575D4D"/>
    <w:rsid w:val="005765D2"/>
    <w:rsid w:val="0057738F"/>
    <w:rsid w:val="0058003C"/>
    <w:rsid w:val="00580513"/>
    <w:rsid w:val="00580901"/>
    <w:rsid w:val="005830FB"/>
    <w:rsid w:val="00583431"/>
    <w:rsid w:val="00583707"/>
    <w:rsid w:val="00583E07"/>
    <w:rsid w:val="00584B47"/>
    <w:rsid w:val="00585968"/>
    <w:rsid w:val="00592C95"/>
    <w:rsid w:val="0059538B"/>
    <w:rsid w:val="00595B2F"/>
    <w:rsid w:val="005967DB"/>
    <w:rsid w:val="00596DAD"/>
    <w:rsid w:val="0059786B"/>
    <w:rsid w:val="005A0CF9"/>
    <w:rsid w:val="005A1CEF"/>
    <w:rsid w:val="005A37D2"/>
    <w:rsid w:val="005A3940"/>
    <w:rsid w:val="005A4DE2"/>
    <w:rsid w:val="005A73E4"/>
    <w:rsid w:val="005A75AA"/>
    <w:rsid w:val="005B219B"/>
    <w:rsid w:val="005B29D6"/>
    <w:rsid w:val="005B6B0F"/>
    <w:rsid w:val="005B716C"/>
    <w:rsid w:val="005B71CA"/>
    <w:rsid w:val="005B7592"/>
    <w:rsid w:val="005B7F89"/>
    <w:rsid w:val="005C1E49"/>
    <w:rsid w:val="005C2306"/>
    <w:rsid w:val="005C2AF2"/>
    <w:rsid w:val="005C44DD"/>
    <w:rsid w:val="005C51EE"/>
    <w:rsid w:val="005C6204"/>
    <w:rsid w:val="005C6AE6"/>
    <w:rsid w:val="005C7390"/>
    <w:rsid w:val="005D006C"/>
    <w:rsid w:val="005D0CFA"/>
    <w:rsid w:val="005D0D6C"/>
    <w:rsid w:val="005D1F10"/>
    <w:rsid w:val="005D39C7"/>
    <w:rsid w:val="005D4973"/>
    <w:rsid w:val="005D57AF"/>
    <w:rsid w:val="005D58FC"/>
    <w:rsid w:val="005D6341"/>
    <w:rsid w:val="005D6850"/>
    <w:rsid w:val="005E058C"/>
    <w:rsid w:val="005E13F2"/>
    <w:rsid w:val="005E1A4A"/>
    <w:rsid w:val="005E1C33"/>
    <w:rsid w:val="005E2F53"/>
    <w:rsid w:val="005E3877"/>
    <w:rsid w:val="005E470F"/>
    <w:rsid w:val="005E490E"/>
    <w:rsid w:val="005E52AD"/>
    <w:rsid w:val="005E7810"/>
    <w:rsid w:val="005E7AC1"/>
    <w:rsid w:val="005F02F4"/>
    <w:rsid w:val="005F1063"/>
    <w:rsid w:val="005F1A1B"/>
    <w:rsid w:val="005F1EDA"/>
    <w:rsid w:val="005F28A3"/>
    <w:rsid w:val="005F42AA"/>
    <w:rsid w:val="005F5EC6"/>
    <w:rsid w:val="005F6491"/>
    <w:rsid w:val="005F64C8"/>
    <w:rsid w:val="005F6CB0"/>
    <w:rsid w:val="006008C3"/>
    <w:rsid w:val="0060211C"/>
    <w:rsid w:val="006050B5"/>
    <w:rsid w:val="00605707"/>
    <w:rsid w:val="00607A15"/>
    <w:rsid w:val="00610135"/>
    <w:rsid w:val="006136D1"/>
    <w:rsid w:val="00613B07"/>
    <w:rsid w:val="00614117"/>
    <w:rsid w:val="00615007"/>
    <w:rsid w:val="0061516D"/>
    <w:rsid w:val="00615CB0"/>
    <w:rsid w:val="00617CAF"/>
    <w:rsid w:val="006204D4"/>
    <w:rsid w:val="00621B9C"/>
    <w:rsid w:val="00624004"/>
    <w:rsid w:val="00624B38"/>
    <w:rsid w:val="0062519E"/>
    <w:rsid w:val="006273EA"/>
    <w:rsid w:val="006306E3"/>
    <w:rsid w:val="00632122"/>
    <w:rsid w:val="00633750"/>
    <w:rsid w:val="00634083"/>
    <w:rsid w:val="0063433C"/>
    <w:rsid w:val="00635063"/>
    <w:rsid w:val="006351BD"/>
    <w:rsid w:val="00635B9E"/>
    <w:rsid w:val="0064209F"/>
    <w:rsid w:val="006439C3"/>
    <w:rsid w:val="00644336"/>
    <w:rsid w:val="0064436F"/>
    <w:rsid w:val="006476C4"/>
    <w:rsid w:val="006513FB"/>
    <w:rsid w:val="00653886"/>
    <w:rsid w:val="00656CF4"/>
    <w:rsid w:val="00657B94"/>
    <w:rsid w:val="00657F9E"/>
    <w:rsid w:val="006614CF"/>
    <w:rsid w:val="006617AE"/>
    <w:rsid w:val="00662730"/>
    <w:rsid w:val="00662EEE"/>
    <w:rsid w:val="00663F0B"/>
    <w:rsid w:val="0066441B"/>
    <w:rsid w:val="00665416"/>
    <w:rsid w:val="00670D0A"/>
    <w:rsid w:val="00671F8D"/>
    <w:rsid w:val="006747CE"/>
    <w:rsid w:val="00675640"/>
    <w:rsid w:val="00675DBC"/>
    <w:rsid w:val="006771BD"/>
    <w:rsid w:val="00677C75"/>
    <w:rsid w:val="00682560"/>
    <w:rsid w:val="00682648"/>
    <w:rsid w:val="00682DA0"/>
    <w:rsid w:val="00683BA4"/>
    <w:rsid w:val="00685BBD"/>
    <w:rsid w:val="006860D1"/>
    <w:rsid w:val="006901A2"/>
    <w:rsid w:val="0069057C"/>
    <w:rsid w:val="0069132D"/>
    <w:rsid w:val="00693FF6"/>
    <w:rsid w:val="00694328"/>
    <w:rsid w:val="0069491A"/>
    <w:rsid w:val="006956C0"/>
    <w:rsid w:val="00695793"/>
    <w:rsid w:val="0069673E"/>
    <w:rsid w:val="00696B2C"/>
    <w:rsid w:val="00696C82"/>
    <w:rsid w:val="006A0C2F"/>
    <w:rsid w:val="006A1C7B"/>
    <w:rsid w:val="006A353E"/>
    <w:rsid w:val="006A3FDF"/>
    <w:rsid w:val="006A48F8"/>
    <w:rsid w:val="006A786C"/>
    <w:rsid w:val="006A7C5E"/>
    <w:rsid w:val="006B0AE0"/>
    <w:rsid w:val="006B1457"/>
    <w:rsid w:val="006B457E"/>
    <w:rsid w:val="006B519D"/>
    <w:rsid w:val="006B5F55"/>
    <w:rsid w:val="006B7807"/>
    <w:rsid w:val="006B78C0"/>
    <w:rsid w:val="006B7D02"/>
    <w:rsid w:val="006C024B"/>
    <w:rsid w:val="006C0F3B"/>
    <w:rsid w:val="006C1647"/>
    <w:rsid w:val="006C1878"/>
    <w:rsid w:val="006C22A1"/>
    <w:rsid w:val="006C2A51"/>
    <w:rsid w:val="006C2B31"/>
    <w:rsid w:val="006C2D38"/>
    <w:rsid w:val="006C336A"/>
    <w:rsid w:val="006C3C05"/>
    <w:rsid w:val="006C4B28"/>
    <w:rsid w:val="006C5042"/>
    <w:rsid w:val="006C7154"/>
    <w:rsid w:val="006D3255"/>
    <w:rsid w:val="006D35A9"/>
    <w:rsid w:val="006D36A1"/>
    <w:rsid w:val="006D40CF"/>
    <w:rsid w:val="006D432F"/>
    <w:rsid w:val="006D441B"/>
    <w:rsid w:val="006D4B3B"/>
    <w:rsid w:val="006D7654"/>
    <w:rsid w:val="006D7F5B"/>
    <w:rsid w:val="006E1214"/>
    <w:rsid w:val="006E3ED4"/>
    <w:rsid w:val="006E4CCF"/>
    <w:rsid w:val="006E5578"/>
    <w:rsid w:val="006E69E9"/>
    <w:rsid w:val="006F137F"/>
    <w:rsid w:val="006F1D12"/>
    <w:rsid w:val="006F1E75"/>
    <w:rsid w:val="006F2FB7"/>
    <w:rsid w:val="006F3106"/>
    <w:rsid w:val="006F318F"/>
    <w:rsid w:val="006F382D"/>
    <w:rsid w:val="006F3DB4"/>
    <w:rsid w:val="006F63F9"/>
    <w:rsid w:val="00703341"/>
    <w:rsid w:val="00705E18"/>
    <w:rsid w:val="00706F60"/>
    <w:rsid w:val="00710131"/>
    <w:rsid w:val="00711B6F"/>
    <w:rsid w:val="00711C4A"/>
    <w:rsid w:val="00712A15"/>
    <w:rsid w:val="00712ED8"/>
    <w:rsid w:val="00714F57"/>
    <w:rsid w:val="00715C3C"/>
    <w:rsid w:val="00716974"/>
    <w:rsid w:val="007222FF"/>
    <w:rsid w:val="00725324"/>
    <w:rsid w:val="007272E5"/>
    <w:rsid w:val="00727441"/>
    <w:rsid w:val="0073011F"/>
    <w:rsid w:val="00730D38"/>
    <w:rsid w:val="00730DE7"/>
    <w:rsid w:val="00730E89"/>
    <w:rsid w:val="007312C5"/>
    <w:rsid w:val="0073159E"/>
    <w:rsid w:val="007317E8"/>
    <w:rsid w:val="0073308F"/>
    <w:rsid w:val="00733CE8"/>
    <w:rsid w:val="00735133"/>
    <w:rsid w:val="0073590E"/>
    <w:rsid w:val="00735A13"/>
    <w:rsid w:val="00735F0A"/>
    <w:rsid w:val="00736095"/>
    <w:rsid w:val="00741636"/>
    <w:rsid w:val="00744FE3"/>
    <w:rsid w:val="00745051"/>
    <w:rsid w:val="00745416"/>
    <w:rsid w:val="0074671F"/>
    <w:rsid w:val="00755620"/>
    <w:rsid w:val="00760CFC"/>
    <w:rsid w:val="00760E35"/>
    <w:rsid w:val="00762398"/>
    <w:rsid w:val="007631B1"/>
    <w:rsid w:val="007639C4"/>
    <w:rsid w:val="0076446E"/>
    <w:rsid w:val="007653C2"/>
    <w:rsid w:val="00770E87"/>
    <w:rsid w:val="00771034"/>
    <w:rsid w:val="007717EC"/>
    <w:rsid w:val="00771990"/>
    <w:rsid w:val="0077208E"/>
    <w:rsid w:val="00775A1C"/>
    <w:rsid w:val="00780C5F"/>
    <w:rsid w:val="00782192"/>
    <w:rsid w:val="0078233D"/>
    <w:rsid w:val="0079081D"/>
    <w:rsid w:val="00792768"/>
    <w:rsid w:val="00793118"/>
    <w:rsid w:val="00793540"/>
    <w:rsid w:val="00793BCD"/>
    <w:rsid w:val="007945C6"/>
    <w:rsid w:val="00795D4B"/>
    <w:rsid w:val="0079725E"/>
    <w:rsid w:val="007A0BF3"/>
    <w:rsid w:val="007A2969"/>
    <w:rsid w:val="007A3811"/>
    <w:rsid w:val="007A3E90"/>
    <w:rsid w:val="007A49F9"/>
    <w:rsid w:val="007A5AB9"/>
    <w:rsid w:val="007A5CBB"/>
    <w:rsid w:val="007A5CDA"/>
    <w:rsid w:val="007A6D20"/>
    <w:rsid w:val="007A7D6D"/>
    <w:rsid w:val="007B0913"/>
    <w:rsid w:val="007B0EC3"/>
    <w:rsid w:val="007B3357"/>
    <w:rsid w:val="007B38EB"/>
    <w:rsid w:val="007B448F"/>
    <w:rsid w:val="007B505D"/>
    <w:rsid w:val="007B5802"/>
    <w:rsid w:val="007B6518"/>
    <w:rsid w:val="007C0659"/>
    <w:rsid w:val="007C0BEA"/>
    <w:rsid w:val="007C2994"/>
    <w:rsid w:val="007C34AF"/>
    <w:rsid w:val="007C3705"/>
    <w:rsid w:val="007C4011"/>
    <w:rsid w:val="007C56F1"/>
    <w:rsid w:val="007C6587"/>
    <w:rsid w:val="007C6BAA"/>
    <w:rsid w:val="007C6E64"/>
    <w:rsid w:val="007D0D27"/>
    <w:rsid w:val="007D1463"/>
    <w:rsid w:val="007D1C0C"/>
    <w:rsid w:val="007D236F"/>
    <w:rsid w:val="007D2A61"/>
    <w:rsid w:val="007D2D99"/>
    <w:rsid w:val="007D2F7D"/>
    <w:rsid w:val="007E0FFA"/>
    <w:rsid w:val="007E34D4"/>
    <w:rsid w:val="007E35B8"/>
    <w:rsid w:val="007E3F45"/>
    <w:rsid w:val="007E4602"/>
    <w:rsid w:val="007E53D9"/>
    <w:rsid w:val="007E5ABB"/>
    <w:rsid w:val="007E5E64"/>
    <w:rsid w:val="007F30DF"/>
    <w:rsid w:val="007F3ECB"/>
    <w:rsid w:val="007F4C34"/>
    <w:rsid w:val="007F6BB0"/>
    <w:rsid w:val="007F6E14"/>
    <w:rsid w:val="007F7DAC"/>
    <w:rsid w:val="00800577"/>
    <w:rsid w:val="00805EC5"/>
    <w:rsid w:val="0080704A"/>
    <w:rsid w:val="0081194B"/>
    <w:rsid w:val="00816BDA"/>
    <w:rsid w:val="00820746"/>
    <w:rsid w:val="0082098A"/>
    <w:rsid w:val="00820D54"/>
    <w:rsid w:val="0082112B"/>
    <w:rsid w:val="008211DC"/>
    <w:rsid w:val="00821E7C"/>
    <w:rsid w:val="00824273"/>
    <w:rsid w:val="00824722"/>
    <w:rsid w:val="0082558C"/>
    <w:rsid w:val="00825593"/>
    <w:rsid w:val="00826119"/>
    <w:rsid w:val="00826313"/>
    <w:rsid w:val="008271CF"/>
    <w:rsid w:val="00827557"/>
    <w:rsid w:val="008278DE"/>
    <w:rsid w:val="00830216"/>
    <w:rsid w:val="00831776"/>
    <w:rsid w:val="00833CC4"/>
    <w:rsid w:val="0083416A"/>
    <w:rsid w:val="00834922"/>
    <w:rsid w:val="00835207"/>
    <w:rsid w:val="00836BBA"/>
    <w:rsid w:val="0083728B"/>
    <w:rsid w:val="008379CA"/>
    <w:rsid w:val="00837CA4"/>
    <w:rsid w:val="00841848"/>
    <w:rsid w:val="00842FFA"/>
    <w:rsid w:val="0084351D"/>
    <w:rsid w:val="00843AED"/>
    <w:rsid w:val="00844BF2"/>
    <w:rsid w:val="00845938"/>
    <w:rsid w:val="0085134E"/>
    <w:rsid w:val="008570BB"/>
    <w:rsid w:val="00857E49"/>
    <w:rsid w:val="008606B7"/>
    <w:rsid w:val="00861F02"/>
    <w:rsid w:val="00862600"/>
    <w:rsid w:val="00863FBE"/>
    <w:rsid w:val="00864199"/>
    <w:rsid w:val="008647C0"/>
    <w:rsid w:val="00864FA4"/>
    <w:rsid w:val="00865457"/>
    <w:rsid w:val="008663BF"/>
    <w:rsid w:val="008673BE"/>
    <w:rsid w:val="00870010"/>
    <w:rsid w:val="00870DAD"/>
    <w:rsid w:val="0087206B"/>
    <w:rsid w:val="00874DDD"/>
    <w:rsid w:val="00875218"/>
    <w:rsid w:val="008763B4"/>
    <w:rsid w:val="00876821"/>
    <w:rsid w:val="00876BB4"/>
    <w:rsid w:val="00880119"/>
    <w:rsid w:val="008803AE"/>
    <w:rsid w:val="00880A19"/>
    <w:rsid w:val="0088178C"/>
    <w:rsid w:val="0088196D"/>
    <w:rsid w:val="008841BA"/>
    <w:rsid w:val="00884242"/>
    <w:rsid w:val="00884579"/>
    <w:rsid w:val="00885743"/>
    <w:rsid w:val="0088661B"/>
    <w:rsid w:val="00886CD0"/>
    <w:rsid w:val="0089070A"/>
    <w:rsid w:val="00890EF1"/>
    <w:rsid w:val="008911A7"/>
    <w:rsid w:val="00893BE9"/>
    <w:rsid w:val="0089409D"/>
    <w:rsid w:val="008940F4"/>
    <w:rsid w:val="00894F4F"/>
    <w:rsid w:val="00895649"/>
    <w:rsid w:val="00895FF9"/>
    <w:rsid w:val="008964F7"/>
    <w:rsid w:val="00897B14"/>
    <w:rsid w:val="008A170C"/>
    <w:rsid w:val="008A1B46"/>
    <w:rsid w:val="008A3E2A"/>
    <w:rsid w:val="008A572E"/>
    <w:rsid w:val="008B2B66"/>
    <w:rsid w:val="008B2F88"/>
    <w:rsid w:val="008B3CCF"/>
    <w:rsid w:val="008B4D48"/>
    <w:rsid w:val="008B4D6C"/>
    <w:rsid w:val="008B7BFE"/>
    <w:rsid w:val="008C3BEF"/>
    <w:rsid w:val="008C464B"/>
    <w:rsid w:val="008C4F80"/>
    <w:rsid w:val="008C5079"/>
    <w:rsid w:val="008C7428"/>
    <w:rsid w:val="008D132A"/>
    <w:rsid w:val="008D1480"/>
    <w:rsid w:val="008D14D0"/>
    <w:rsid w:val="008D484C"/>
    <w:rsid w:val="008D526F"/>
    <w:rsid w:val="008D76CD"/>
    <w:rsid w:val="008D78D4"/>
    <w:rsid w:val="008E2B34"/>
    <w:rsid w:val="008E2F9A"/>
    <w:rsid w:val="008E5D66"/>
    <w:rsid w:val="008E5DC0"/>
    <w:rsid w:val="008E625E"/>
    <w:rsid w:val="008E646E"/>
    <w:rsid w:val="008E67AE"/>
    <w:rsid w:val="008E6FFA"/>
    <w:rsid w:val="008F01D8"/>
    <w:rsid w:val="008F5EC5"/>
    <w:rsid w:val="009018BF"/>
    <w:rsid w:val="009036B9"/>
    <w:rsid w:val="009055EB"/>
    <w:rsid w:val="0090650B"/>
    <w:rsid w:val="009074C0"/>
    <w:rsid w:val="0090791A"/>
    <w:rsid w:val="00911E33"/>
    <w:rsid w:val="009121E6"/>
    <w:rsid w:val="00914AF0"/>
    <w:rsid w:val="00915BB5"/>
    <w:rsid w:val="00917E3F"/>
    <w:rsid w:val="00920364"/>
    <w:rsid w:val="00920F5D"/>
    <w:rsid w:val="009224BE"/>
    <w:rsid w:val="00922EB5"/>
    <w:rsid w:val="00923C2A"/>
    <w:rsid w:val="009302FC"/>
    <w:rsid w:val="00930471"/>
    <w:rsid w:val="00931C8F"/>
    <w:rsid w:val="00933258"/>
    <w:rsid w:val="009361B4"/>
    <w:rsid w:val="009364EE"/>
    <w:rsid w:val="00937C71"/>
    <w:rsid w:val="00940EAC"/>
    <w:rsid w:val="0094291D"/>
    <w:rsid w:val="0094608E"/>
    <w:rsid w:val="009466EA"/>
    <w:rsid w:val="00946CCD"/>
    <w:rsid w:val="00946F5F"/>
    <w:rsid w:val="009526E6"/>
    <w:rsid w:val="00952AE3"/>
    <w:rsid w:val="00953631"/>
    <w:rsid w:val="00954C30"/>
    <w:rsid w:val="009551D3"/>
    <w:rsid w:val="009560DF"/>
    <w:rsid w:val="00957823"/>
    <w:rsid w:val="0096065D"/>
    <w:rsid w:val="00960E40"/>
    <w:rsid w:val="00961827"/>
    <w:rsid w:val="0096501F"/>
    <w:rsid w:val="0096577B"/>
    <w:rsid w:val="009666D4"/>
    <w:rsid w:val="009668C9"/>
    <w:rsid w:val="00966D04"/>
    <w:rsid w:val="00966E08"/>
    <w:rsid w:val="0097007B"/>
    <w:rsid w:val="00970AA9"/>
    <w:rsid w:val="00971AD7"/>
    <w:rsid w:val="00973E9C"/>
    <w:rsid w:val="00974C83"/>
    <w:rsid w:val="00976FDF"/>
    <w:rsid w:val="00981A58"/>
    <w:rsid w:val="00984399"/>
    <w:rsid w:val="00991E27"/>
    <w:rsid w:val="009920D3"/>
    <w:rsid w:val="0099233D"/>
    <w:rsid w:val="00992C88"/>
    <w:rsid w:val="009936FC"/>
    <w:rsid w:val="0099393D"/>
    <w:rsid w:val="009953FD"/>
    <w:rsid w:val="009A00A2"/>
    <w:rsid w:val="009A0211"/>
    <w:rsid w:val="009A2A0F"/>
    <w:rsid w:val="009A2FA8"/>
    <w:rsid w:val="009A614C"/>
    <w:rsid w:val="009A6164"/>
    <w:rsid w:val="009A6462"/>
    <w:rsid w:val="009A75B1"/>
    <w:rsid w:val="009A7658"/>
    <w:rsid w:val="009A7891"/>
    <w:rsid w:val="009A7F98"/>
    <w:rsid w:val="009B16AE"/>
    <w:rsid w:val="009B4229"/>
    <w:rsid w:val="009B4CA0"/>
    <w:rsid w:val="009B6FAB"/>
    <w:rsid w:val="009C49AB"/>
    <w:rsid w:val="009C5C4F"/>
    <w:rsid w:val="009C7C6C"/>
    <w:rsid w:val="009C7E31"/>
    <w:rsid w:val="009D5C1D"/>
    <w:rsid w:val="009D6BFC"/>
    <w:rsid w:val="009E0198"/>
    <w:rsid w:val="009E26D8"/>
    <w:rsid w:val="009E26EA"/>
    <w:rsid w:val="009E3850"/>
    <w:rsid w:val="009E40E4"/>
    <w:rsid w:val="009F207D"/>
    <w:rsid w:val="009F2852"/>
    <w:rsid w:val="009F2959"/>
    <w:rsid w:val="009F37E6"/>
    <w:rsid w:val="009F4B91"/>
    <w:rsid w:val="009F5904"/>
    <w:rsid w:val="009F71E6"/>
    <w:rsid w:val="00A0186B"/>
    <w:rsid w:val="00A02470"/>
    <w:rsid w:val="00A0255B"/>
    <w:rsid w:val="00A02985"/>
    <w:rsid w:val="00A032AA"/>
    <w:rsid w:val="00A03D9B"/>
    <w:rsid w:val="00A04959"/>
    <w:rsid w:val="00A060CF"/>
    <w:rsid w:val="00A06113"/>
    <w:rsid w:val="00A075B0"/>
    <w:rsid w:val="00A07801"/>
    <w:rsid w:val="00A12553"/>
    <w:rsid w:val="00A12C6F"/>
    <w:rsid w:val="00A14D74"/>
    <w:rsid w:val="00A15AE3"/>
    <w:rsid w:val="00A15FC6"/>
    <w:rsid w:val="00A167C1"/>
    <w:rsid w:val="00A16E25"/>
    <w:rsid w:val="00A176BC"/>
    <w:rsid w:val="00A17CE6"/>
    <w:rsid w:val="00A20149"/>
    <w:rsid w:val="00A21235"/>
    <w:rsid w:val="00A21D3F"/>
    <w:rsid w:val="00A221E8"/>
    <w:rsid w:val="00A22768"/>
    <w:rsid w:val="00A22C17"/>
    <w:rsid w:val="00A25D16"/>
    <w:rsid w:val="00A27751"/>
    <w:rsid w:val="00A27F17"/>
    <w:rsid w:val="00A30091"/>
    <w:rsid w:val="00A314EF"/>
    <w:rsid w:val="00A328EB"/>
    <w:rsid w:val="00A33021"/>
    <w:rsid w:val="00A40CD6"/>
    <w:rsid w:val="00A4512E"/>
    <w:rsid w:val="00A45573"/>
    <w:rsid w:val="00A45B32"/>
    <w:rsid w:val="00A47D4E"/>
    <w:rsid w:val="00A507BB"/>
    <w:rsid w:val="00A51412"/>
    <w:rsid w:val="00A51D9A"/>
    <w:rsid w:val="00A532CB"/>
    <w:rsid w:val="00A53989"/>
    <w:rsid w:val="00A53F4E"/>
    <w:rsid w:val="00A62721"/>
    <w:rsid w:val="00A6281B"/>
    <w:rsid w:val="00A651C6"/>
    <w:rsid w:val="00A67909"/>
    <w:rsid w:val="00A7257F"/>
    <w:rsid w:val="00A7330E"/>
    <w:rsid w:val="00A75549"/>
    <w:rsid w:val="00A7696A"/>
    <w:rsid w:val="00A802D6"/>
    <w:rsid w:val="00A8091E"/>
    <w:rsid w:val="00A820D7"/>
    <w:rsid w:val="00A83062"/>
    <w:rsid w:val="00A833FD"/>
    <w:rsid w:val="00A83A8E"/>
    <w:rsid w:val="00A83E72"/>
    <w:rsid w:val="00A845A0"/>
    <w:rsid w:val="00A8728C"/>
    <w:rsid w:val="00A905EF"/>
    <w:rsid w:val="00A92402"/>
    <w:rsid w:val="00A925FE"/>
    <w:rsid w:val="00A92A1B"/>
    <w:rsid w:val="00A92E35"/>
    <w:rsid w:val="00A9301F"/>
    <w:rsid w:val="00A93CD8"/>
    <w:rsid w:val="00A949A6"/>
    <w:rsid w:val="00A9628F"/>
    <w:rsid w:val="00A96730"/>
    <w:rsid w:val="00A97124"/>
    <w:rsid w:val="00AA0656"/>
    <w:rsid w:val="00AA49F6"/>
    <w:rsid w:val="00AA5C1A"/>
    <w:rsid w:val="00AB1338"/>
    <w:rsid w:val="00AB1E2A"/>
    <w:rsid w:val="00AB1E99"/>
    <w:rsid w:val="00AB3EC0"/>
    <w:rsid w:val="00AB45B6"/>
    <w:rsid w:val="00AB5CF7"/>
    <w:rsid w:val="00AB695D"/>
    <w:rsid w:val="00AC0807"/>
    <w:rsid w:val="00AC0A85"/>
    <w:rsid w:val="00AC2740"/>
    <w:rsid w:val="00AC2D54"/>
    <w:rsid w:val="00AC4165"/>
    <w:rsid w:val="00AC4A84"/>
    <w:rsid w:val="00AC4AF8"/>
    <w:rsid w:val="00AC79AA"/>
    <w:rsid w:val="00AD03CF"/>
    <w:rsid w:val="00AD2037"/>
    <w:rsid w:val="00AD2C76"/>
    <w:rsid w:val="00AD31E7"/>
    <w:rsid w:val="00AD6332"/>
    <w:rsid w:val="00AD6B37"/>
    <w:rsid w:val="00AE133F"/>
    <w:rsid w:val="00AE3ACD"/>
    <w:rsid w:val="00AE3C60"/>
    <w:rsid w:val="00AE76DB"/>
    <w:rsid w:val="00AF0148"/>
    <w:rsid w:val="00AF09E2"/>
    <w:rsid w:val="00AF105B"/>
    <w:rsid w:val="00AF1538"/>
    <w:rsid w:val="00AF1895"/>
    <w:rsid w:val="00AF1E64"/>
    <w:rsid w:val="00AF1FAD"/>
    <w:rsid w:val="00AF28D6"/>
    <w:rsid w:val="00AF2FB6"/>
    <w:rsid w:val="00AF2FEA"/>
    <w:rsid w:val="00AF439C"/>
    <w:rsid w:val="00AF513C"/>
    <w:rsid w:val="00AF6E87"/>
    <w:rsid w:val="00B0147A"/>
    <w:rsid w:val="00B01FFA"/>
    <w:rsid w:val="00B101A9"/>
    <w:rsid w:val="00B11440"/>
    <w:rsid w:val="00B11721"/>
    <w:rsid w:val="00B121FA"/>
    <w:rsid w:val="00B1366A"/>
    <w:rsid w:val="00B1420F"/>
    <w:rsid w:val="00B1422C"/>
    <w:rsid w:val="00B14320"/>
    <w:rsid w:val="00B14BBC"/>
    <w:rsid w:val="00B14EFE"/>
    <w:rsid w:val="00B1669C"/>
    <w:rsid w:val="00B1771F"/>
    <w:rsid w:val="00B20D99"/>
    <w:rsid w:val="00B21A49"/>
    <w:rsid w:val="00B2280D"/>
    <w:rsid w:val="00B22854"/>
    <w:rsid w:val="00B2312B"/>
    <w:rsid w:val="00B234B1"/>
    <w:rsid w:val="00B23E0B"/>
    <w:rsid w:val="00B23FEB"/>
    <w:rsid w:val="00B2483E"/>
    <w:rsid w:val="00B24A29"/>
    <w:rsid w:val="00B2525A"/>
    <w:rsid w:val="00B252DE"/>
    <w:rsid w:val="00B27AF7"/>
    <w:rsid w:val="00B3055F"/>
    <w:rsid w:val="00B3058B"/>
    <w:rsid w:val="00B31408"/>
    <w:rsid w:val="00B320C6"/>
    <w:rsid w:val="00B321A7"/>
    <w:rsid w:val="00B3570C"/>
    <w:rsid w:val="00B35C82"/>
    <w:rsid w:val="00B3674D"/>
    <w:rsid w:val="00B3690A"/>
    <w:rsid w:val="00B36DE8"/>
    <w:rsid w:val="00B376F4"/>
    <w:rsid w:val="00B402ED"/>
    <w:rsid w:val="00B42EEE"/>
    <w:rsid w:val="00B43892"/>
    <w:rsid w:val="00B4449E"/>
    <w:rsid w:val="00B44C30"/>
    <w:rsid w:val="00B466A9"/>
    <w:rsid w:val="00B46C47"/>
    <w:rsid w:val="00B51AE2"/>
    <w:rsid w:val="00B51E03"/>
    <w:rsid w:val="00B5213A"/>
    <w:rsid w:val="00B53D2C"/>
    <w:rsid w:val="00B55365"/>
    <w:rsid w:val="00B636E5"/>
    <w:rsid w:val="00B65BFA"/>
    <w:rsid w:val="00B67BBE"/>
    <w:rsid w:val="00B702E4"/>
    <w:rsid w:val="00B707FF"/>
    <w:rsid w:val="00B74EA5"/>
    <w:rsid w:val="00B83D31"/>
    <w:rsid w:val="00B84796"/>
    <w:rsid w:val="00B87CE0"/>
    <w:rsid w:val="00B91507"/>
    <w:rsid w:val="00B9163B"/>
    <w:rsid w:val="00B9486A"/>
    <w:rsid w:val="00B9591E"/>
    <w:rsid w:val="00B966A9"/>
    <w:rsid w:val="00B979F4"/>
    <w:rsid w:val="00B97AD4"/>
    <w:rsid w:val="00BA0FB8"/>
    <w:rsid w:val="00BA33A7"/>
    <w:rsid w:val="00BA6607"/>
    <w:rsid w:val="00BA7434"/>
    <w:rsid w:val="00BA7739"/>
    <w:rsid w:val="00BB2637"/>
    <w:rsid w:val="00BB4060"/>
    <w:rsid w:val="00BB4E94"/>
    <w:rsid w:val="00BB529E"/>
    <w:rsid w:val="00BB5588"/>
    <w:rsid w:val="00BB5D84"/>
    <w:rsid w:val="00BB790B"/>
    <w:rsid w:val="00BB7AE3"/>
    <w:rsid w:val="00BC1AF7"/>
    <w:rsid w:val="00BC23E3"/>
    <w:rsid w:val="00BC2567"/>
    <w:rsid w:val="00BC5C88"/>
    <w:rsid w:val="00BC6492"/>
    <w:rsid w:val="00BC722F"/>
    <w:rsid w:val="00BC7372"/>
    <w:rsid w:val="00BC7F30"/>
    <w:rsid w:val="00BD0CD4"/>
    <w:rsid w:val="00BD4B27"/>
    <w:rsid w:val="00BD6CD8"/>
    <w:rsid w:val="00BE282C"/>
    <w:rsid w:val="00BE2AFC"/>
    <w:rsid w:val="00BE3329"/>
    <w:rsid w:val="00BE33F7"/>
    <w:rsid w:val="00BE34EF"/>
    <w:rsid w:val="00BE363B"/>
    <w:rsid w:val="00BE3ECE"/>
    <w:rsid w:val="00BE4DBE"/>
    <w:rsid w:val="00BE5DE2"/>
    <w:rsid w:val="00BE79C0"/>
    <w:rsid w:val="00BE79DE"/>
    <w:rsid w:val="00BE7BFB"/>
    <w:rsid w:val="00BF16C3"/>
    <w:rsid w:val="00BF1B42"/>
    <w:rsid w:val="00BF22DF"/>
    <w:rsid w:val="00BF2426"/>
    <w:rsid w:val="00BF2BCB"/>
    <w:rsid w:val="00BF44DC"/>
    <w:rsid w:val="00BF454E"/>
    <w:rsid w:val="00BF4CEF"/>
    <w:rsid w:val="00BF506F"/>
    <w:rsid w:val="00BF5317"/>
    <w:rsid w:val="00BF60A8"/>
    <w:rsid w:val="00C00D4F"/>
    <w:rsid w:val="00C03751"/>
    <w:rsid w:val="00C038EE"/>
    <w:rsid w:val="00C04888"/>
    <w:rsid w:val="00C05430"/>
    <w:rsid w:val="00C07115"/>
    <w:rsid w:val="00C07613"/>
    <w:rsid w:val="00C10CE2"/>
    <w:rsid w:val="00C12101"/>
    <w:rsid w:val="00C129B8"/>
    <w:rsid w:val="00C13A7C"/>
    <w:rsid w:val="00C13E63"/>
    <w:rsid w:val="00C15D56"/>
    <w:rsid w:val="00C15F53"/>
    <w:rsid w:val="00C23057"/>
    <w:rsid w:val="00C23900"/>
    <w:rsid w:val="00C243C6"/>
    <w:rsid w:val="00C274BA"/>
    <w:rsid w:val="00C27970"/>
    <w:rsid w:val="00C30468"/>
    <w:rsid w:val="00C31E55"/>
    <w:rsid w:val="00C34733"/>
    <w:rsid w:val="00C34CE9"/>
    <w:rsid w:val="00C3594A"/>
    <w:rsid w:val="00C368DB"/>
    <w:rsid w:val="00C40B1B"/>
    <w:rsid w:val="00C43C55"/>
    <w:rsid w:val="00C44F69"/>
    <w:rsid w:val="00C45BE7"/>
    <w:rsid w:val="00C47088"/>
    <w:rsid w:val="00C51172"/>
    <w:rsid w:val="00C51307"/>
    <w:rsid w:val="00C52592"/>
    <w:rsid w:val="00C52CD9"/>
    <w:rsid w:val="00C52F15"/>
    <w:rsid w:val="00C55035"/>
    <w:rsid w:val="00C5633D"/>
    <w:rsid w:val="00C563CC"/>
    <w:rsid w:val="00C56683"/>
    <w:rsid w:val="00C56F71"/>
    <w:rsid w:val="00C57EC6"/>
    <w:rsid w:val="00C60609"/>
    <w:rsid w:val="00C61426"/>
    <w:rsid w:val="00C628B3"/>
    <w:rsid w:val="00C63917"/>
    <w:rsid w:val="00C653CB"/>
    <w:rsid w:val="00C65966"/>
    <w:rsid w:val="00C65EB3"/>
    <w:rsid w:val="00C66307"/>
    <w:rsid w:val="00C710DC"/>
    <w:rsid w:val="00C714F2"/>
    <w:rsid w:val="00C71990"/>
    <w:rsid w:val="00C71C1B"/>
    <w:rsid w:val="00C7382F"/>
    <w:rsid w:val="00C769E7"/>
    <w:rsid w:val="00C76BFE"/>
    <w:rsid w:val="00C77EFB"/>
    <w:rsid w:val="00C8025E"/>
    <w:rsid w:val="00C804B0"/>
    <w:rsid w:val="00C816CE"/>
    <w:rsid w:val="00C83F65"/>
    <w:rsid w:val="00C843E3"/>
    <w:rsid w:val="00C84D87"/>
    <w:rsid w:val="00C850CA"/>
    <w:rsid w:val="00C86123"/>
    <w:rsid w:val="00C90046"/>
    <w:rsid w:val="00C903B0"/>
    <w:rsid w:val="00C90E6B"/>
    <w:rsid w:val="00C91D46"/>
    <w:rsid w:val="00C94C14"/>
    <w:rsid w:val="00C9541C"/>
    <w:rsid w:val="00C96571"/>
    <w:rsid w:val="00CA05AA"/>
    <w:rsid w:val="00CA212F"/>
    <w:rsid w:val="00CA33F6"/>
    <w:rsid w:val="00CA611F"/>
    <w:rsid w:val="00CB00AC"/>
    <w:rsid w:val="00CB227F"/>
    <w:rsid w:val="00CB6A10"/>
    <w:rsid w:val="00CB6CC8"/>
    <w:rsid w:val="00CB6EFC"/>
    <w:rsid w:val="00CC049C"/>
    <w:rsid w:val="00CC093F"/>
    <w:rsid w:val="00CC0FDB"/>
    <w:rsid w:val="00CC6CA9"/>
    <w:rsid w:val="00CD08FC"/>
    <w:rsid w:val="00CD311A"/>
    <w:rsid w:val="00CD35D5"/>
    <w:rsid w:val="00CD521E"/>
    <w:rsid w:val="00CD6F2E"/>
    <w:rsid w:val="00CE10D3"/>
    <w:rsid w:val="00CE18C5"/>
    <w:rsid w:val="00CE1F8E"/>
    <w:rsid w:val="00CE393F"/>
    <w:rsid w:val="00CE4044"/>
    <w:rsid w:val="00CE7564"/>
    <w:rsid w:val="00CE7714"/>
    <w:rsid w:val="00CF0218"/>
    <w:rsid w:val="00CF18C1"/>
    <w:rsid w:val="00CF2A9C"/>
    <w:rsid w:val="00CF2E1F"/>
    <w:rsid w:val="00CF4141"/>
    <w:rsid w:val="00CF63F2"/>
    <w:rsid w:val="00CF74EB"/>
    <w:rsid w:val="00CF78B1"/>
    <w:rsid w:val="00D00D8F"/>
    <w:rsid w:val="00D020A5"/>
    <w:rsid w:val="00D02CA8"/>
    <w:rsid w:val="00D0303B"/>
    <w:rsid w:val="00D03D85"/>
    <w:rsid w:val="00D077D1"/>
    <w:rsid w:val="00D10CA4"/>
    <w:rsid w:val="00D11035"/>
    <w:rsid w:val="00D207FB"/>
    <w:rsid w:val="00D21A0A"/>
    <w:rsid w:val="00D227A5"/>
    <w:rsid w:val="00D22D6B"/>
    <w:rsid w:val="00D25194"/>
    <w:rsid w:val="00D252D0"/>
    <w:rsid w:val="00D27DF3"/>
    <w:rsid w:val="00D32878"/>
    <w:rsid w:val="00D33B18"/>
    <w:rsid w:val="00D34F55"/>
    <w:rsid w:val="00D35B8A"/>
    <w:rsid w:val="00D36DAA"/>
    <w:rsid w:val="00D40088"/>
    <w:rsid w:val="00D401A1"/>
    <w:rsid w:val="00D40FF6"/>
    <w:rsid w:val="00D467F0"/>
    <w:rsid w:val="00D51E14"/>
    <w:rsid w:val="00D558D4"/>
    <w:rsid w:val="00D55C9A"/>
    <w:rsid w:val="00D57533"/>
    <w:rsid w:val="00D62430"/>
    <w:rsid w:val="00D641AA"/>
    <w:rsid w:val="00D641DF"/>
    <w:rsid w:val="00D643B7"/>
    <w:rsid w:val="00D64DF6"/>
    <w:rsid w:val="00D66886"/>
    <w:rsid w:val="00D705AA"/>
    <w:rsid w:val="00D717D0"/>
    <w:rsid w:val="00D72EA5"/>
    <w:rsid w:val="00D737DE"/>
    <w:rsid w:val="00D74066"/>
    <w:rsid w:val="00D76200"/>
    <w:rsid w:val="00D76EAC"/>
    <w:rsid w:val="00D84DAB"/>
    <w:rsid w:val="00D84DFB"/>
    <w:rsid w:val="00D85F96"/>
    <w:rsid w:val="00D90FF2"/>
    <w:rsid w:val="00D91633"/>
    <w:rsid w:val="00D91C0C"/>
    <w:rsid w:val="00D91F45"/>
    <w:rsid w:val="00D924BA"/>
    <w:rsid w:val="00D93BA2"/>
    <w:rsid w:val="00D94C3A"/>
    <w:rsid w:val="00D94E5C"/>
    <w:rsid w:val="00D961F4"/>
    <w:rsid w:val="00D96208"/>
    <w:rsid w:val="00D97EC8"/>
    <w:rsid w:val="00DA07D8"/>
    <w:rsid w:val="00DA0881"/>
    <w:rsid w:val="00DA1329"/>
    <w:rsid w:val="00DA277C"/>
    <w:rsid w:val="00DA530C"/>
    <w:rsid w:val="00DA5A97"/>
    <w:rsid w:val="00DB0D0D"/>
    <w:rsid w:val="00DB19F1"/>
    <w:rsid w:val="00DB21D4"/>
    <w:rsid w:val="00DB2AAD"/>
    <w:rsid w:val="00DB4BA5"/>
    <w:rsid w:val="00DB7519"/>
    <w:rsid w:val="00DC0773"/>
    <w:rsid w:val="00DC124F"/>
    <w:rsid w:val="00DC4539"/>
    <w:rsid w:val="00DC4AC3"/>
    <w:rsid w:val="00DC53E4"/>
    <w:rsid w:val="00DD1181"/>
    <w:rsid w:val="00DD1E5D"/>
    <w:rsid w:val="00DD4785"/>
    <w:rsid w:val="00DD47DE"/>
    <w:rsid w:val="00DD5277"/>
    <w:rsid w:val="00DE089A"/>
    <w:rsid w:val="00DE0E33"/>
    <w:rsid w:val="00DE3007"/>
    <w:rsid w:val="00DE3737"/>
    <w:rsid w:val="00DE3FED"/>
    <w:rsid w:val="00DE5C69"/>
    <w:rsid w:val="00DE6121"/>
    <w:rsid w:val="00DF4ED7"/>
    <w:rsid w:val="00DF5AA9"/>
    <w:rsid w:val="00DF65FE"/>
    <w:rsid w:val="00DF722C"/>
    <w:rsid w:val="00E00889"/>
    <w:rsid w:val="00E01E02"/>
    <w:rsid w:val="00E033B5"/>
    <w:rsid w:val="00E033C9"/>
    <w:rsid w:val="00E03882"/>
    <w:rsid w:val="00E03B3B"/>
    <w:rsid w:val="00E05060"/>
    <w:rsid w:val="00E05064"/>
    <w:rsid w:val="00E05583"/>
    <w:rsid w:val="00E10E3F"/>
    <w:rsid w:val="00E13C57"/>
    <w:rsid w:val="00E14CD8"/>
    <w:rsid w:val="00E15582"/>
    <w:rsid w:val="00E155E8"/>
    <w:rsid w:val="00E15CE0"/>
    <w:rsid w:val="00E16923"/>
    <w:rsid w:val="00E16BC7"/>
    <w:rsid w:val="00E173EE"/>
    <w:rsid w:val="00E20FFA"/>
    <w:rsid w:val="00E236F8"/>
    <w:rsid w:val="00E2452E"/>
    <w:rsid w:val="00E303F0"/>
    <w:rsid w:val="00E307D0"/>
    <w:rsid w:val="00E32462"/>
    <w:rsid w:val="00E33394"/>
    <w:rsid w:val="00E33C91"/>
    <w:rsid w:val="00E36792"/>
    <w:rsid w:val="00E37730"/>
    <w:rsid w:val="00E400B4"/>
    <w:rsid w:val="00E4203E"/>
    <w:rsid w:val="00E43B3B"/>
    <w:rsid w:val="00E455A0"/>
    <w:rsid w:val="00E45B6B"/>
    <w:rsid w:val="00E50CC1"/>
    <w:rsid w:val="00E510EB"/>
    <w:rsid w:val="00E51A85"/>
    <w:rsid w:val="00E534F1"/>
    <w:rsid w:val="00E603AC"/>
    <w:rsid w:val="00E61EE0"/>
    <w:rsid w:val="00E64B81"/>
    <w:rsid w:val="00E652B2"/>
    <w:rsid w:val="00E660CC"/>
    <w:rsid w:val="00E673A0"/>
    <w:rsid w:val="00E67CCA"/>
    <w:rsid w:val="00E71069"/>
    <w:rsid w:val="00E71095"/>
    <w:rsid w:val="00E72DB3"/>
    <w:rsid w:val="00E800FB"/>
    <w:rsid w:val="00E80D81"/>
    <w:rsid w:val="00E8288B"/>
    <w:rsid w:val="00E8729E"/>
    <w:rsid w:val="00E91C92"/>
    <w:rsid w:val="00E91F71"/>
    <w:rsid w:val="00E942ED"/>
    <w:rsid w:val="00E95DF0"/>
    <w:rsid w:val="00E9754D"/>
    <w:rsid w:val="00E97BDD"/>
    <w:rsid w:val="00EA1B1B"/>
    <w:rsid w:val="00EA39E9"/>
    <w:rsid w:val="00EA4A59"/>
    <w:rsid w:val="00EA6740"/>
    <w:rsid w:val="00EA7FEC"/>
    <w:rsid w:val="00EB01F4"/>
    <w:rsid w:val="00EB57DB"/>
    <w:rsid w:val="00EC134F"/>
    <w:rsid w:val="00EC1543"/>
    <w:rsid w:val="00EC4302"/>
    <w:rsid w:val="00ED007C"/>
    <w:rsid w:val="00ED01F8"/>
    <w:rsid w:val="00ED043B"/>
    <w:rsid w:val="00ED1496"/>
    <w:rsid w:val="00ED3499"/>
    <w:rsid w:val="00ED6B25"/>
    <w:rsid w:val="00ED7243"/>
    <w:rsid w:val="00ED73CE"/>
    <w:rsid w:val="00ED78E6"/>
    <w:rsid w:val="00ED7AD3"/>
    <w:rsid w:val="00EE075A"/>
    <w:rsid w:val="00EE4EB0"/>
    <w:rsid w:val="00EF08A2"/>
    <w:rsid w:val="00EF33BB"/>
    <w:rsid w:val="00EF61B2"/>
    <w:rsid w:val="00EF65E3"/>
    <w:rsid w:val="00EF7D29"/>
    <w:rsid w:val="00F000CE"/>
    <w:rsid w:val="00F004B9"/>
    <w:rsid w:val="00F00ABB"/>
    <w:rsid w:val="00F0114F"/>
    <w:rsid w:val="00F021AC"/>
    <w:rsid w:val="00F02C02"/>
    <w:rsid w:val="00F03849"/>
    <w:rsid w:val="00F04120"/>
    <w:rsid w:val="00F0551A"/>
    <w:rsid w:val="00F06962"/>
    <w:rsid w:val="00F115D9"/>
    <w:rsid w:val="00F11BF2"/>
    <w:rsid w:val="00F13E53"/>
    <w:rsid w:val="00F14304"/>
    <w:rsid w:val="00F15B4D"/>
    <w:rsid w:val="00F172C4"/>
    <w:rsid w:val="00F17591"/>
    <w:rsid w:val="00F209AD"/>
    <w:rsid w:val="00F23061"/>
    <w:rsid w:val="00F2373C"/>
    <w:rsid w:val="00F2424F"/>
    <w:rsid w:val="00F33659"/>
    <w:rsid w:val="00F34DAC"/>
    <w:rsid w:val="00F403C0"/>
    <w:rsid w:val="00F40421"/>
    <w:rsid w:val="00F4126A"/>
    <w:rsid w:val="00F426C8"/>
    <w:rsid w:val="00F42D6F"/>
    <w:rsid w:val="00F43F24"/>
    <w:rsid w:val="00F44D83"/>
    <w:rsid w:val="00F45602"/>
    <w:rsid w:val="00F45E57"/>
    <w:rsid w:val="00F46A14"/>
    <w:rsid w:val="00F46ABE"/>
    <w:rsid w:val="00F528DF"/>
    <w:rsid w:val="00F54D4C"/>
    <w:rsid w:val="00F55D4E"/>
    <w:rsid w:val="00F56E38"/>
    <w:rsid w:val="00F606AA"/>
    <w:rsid w:val="00F62483"/>
    <w:rsid w:val="00F62836"/>
    <w:rsid w:val="00F634A9"/>
    <w:rsid w:val="00F64363"/>
    <w:rsid w:val="00F661FC"/>
    <w:rsid w:val="00F67672"/>
    <w:rsid w:val="00F709A7"/>
    <w:rsid w:val="00F72A69"/>
    <w:rsid w:val="00F74209"/>
    <w:rsid w:val="00F7471E"/>
    <w:rsid w:val="00F7493F"/>
    <w:rsid w:val="00F754DB"/>
    <w:rsid w:val="00F7583B"/>
    <w:rsid w:val="00F768F2"/>
    <w:rsid w:val="00F81B94"/>
    <w:rsid w:val="00F81D97"/>
    <w:rsid w:val="00F82ECC"/>
    <w:rsid w:val="00F832C9"/>
    <w:rsid w:val="00F83A79"/>
    <w:rsid w:val="00F849C3"/>
    <w:rsid w:val="00F852DC"/>
    <w:rsid w:val="00F85882"/>
    <w:rsid w:val="00F86013"/>
    <w:rsid w:val="00F91102"/>
    <w:rsid w:val="00F912A7"/>
    <w:rsid w:val="00F91B22"/>
    <w:rsid w:val="00F9322E"/>
    <w:rsid w:val="00F948DE"/>
    <w:rsid w:val="00F95C11"/>
    <w:rsid w:val="00F97DB9"/>
    <w:rsid w:val="00FA03AF"/>
    <w:rsid w:val="00FA0645"/>
    <w:rsid w:val="00FA447C"/>
    <w:rsid w:val="00FA4F87"/>
    <w:rsid w:val="00FA59A2"/>
    <w:rsid w:val="00FA5BBE"/>
    <w:rsid w:val="00FA61D6"/>
    <w:rsid w:val="00FA664A"/>
    <w:rsid w:val="00FA708B"/>
    <w:rsid w:val="00FB0275"/>
    <w:rsid w:val="00FB070A"/>
    <w:rsid w:val="00FB0C64"/>
    <w:rsid w:val="00FB2D28"/>
    <w:rsid w:val="00FB3203"/>
    <w:rsid w:val="00FB5A7C"/>
    <w:rsid w:val="00FB6A6F"/>
    <w:rsid w:val="00FB6CEE"/>
    <w:rsid w:val="00FB6F07"/>
    <w:rsid w:val="00FB7B5F"/>
    <w:rsid w:val="00FC1E9A"/>
    <w:rsid w:val="00FC290B"/>
    <w:rsid w:val="00FC3C96"/>
    <w:rsid w:val="00FC5EC7"/>
    <w:rsid w:val="00FC6887"/>
    <w:rsid w:val="00FD05AB"/>
    <w:rsid w:val="00FD09E0"/>
    <w:rsid w:val="00FD119E"/>
    <w:rsid w:val="00FD15FD"/>
    <w:rsid w:val="00FD2487"/>
    <w:rsid w:val="00FD2B4E"/>
    <w:rsid w:val="00FD2F9D"/>
    <w:rsid w:val="00FD3210"/>
    <w:rsid w:val="00FD33BE"/>
    <w:rsid w:val="00FD354A"/>
    <w:rsid w:val="00FD3BD0"/>
    <w:rsid w:val="00FD3C0D"/>
    <w:rsid w:val="00FD431E"/>
    <w:rsid w:val="00FD4B6C"/>
    <w:rsid w:val="00FD53AB"/>
    <w:rsid w:val="00FD639B"/>
    <w:rsid w:val="00FD68D8"/>
    <w:rsid w:val="00FD7AD0"/>
    <w:rsid w:val="00FE0C4E"/>
    <w:rsid w:val="00FE2EF3"/>
    <w:rsid w:val="00FE310C"/>
    <w:rsid w:val="00FE3180"/>
    <w:rsid w:val="00FE3B23"/>
    <w:rsid w:val="00FE40BD"/>
    <w:rsid w:val="00FE46FD"/>
    <w:rsid w:val="00FE776B"/>
    <w:rsid w:val="00FF18AA"/>
    <w:rsid w:val="00FF2BBF"/>
    <w:rsid w:val="00FF5452"/>
    <w:rsid w:val="00FF589F"/>
    <w:rsid w:val="00FF60FF"/>
    <w:rsid w:val="00FF6667"/>
    <w:rsid w:val="00FF7305"/>
    <w:rsid w:val="00FF774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DA106"/>
  <w15:chartTrackingRefBased/>
  <w15:docId w15:val="{67808297-ABBA-40B2-A885-3D116E3A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728B"/>
    <w:pPr>
      <w:keepNext/>
      <w:jc w:val="center"/>
      <w:outlineLvl w:val="0"/>
    </w:pPr>
    <w:rPr>
      <w:rFonts w:ascii="Copperplate Gothic Bold" w:hAnsi="Copperplate Gothic Bold" w:cs="Arial"/>
      <w:b/>
      <w:bCs/>
      <w:sz w:val="1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B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28B"/>
    <w:rPr>
      <w:rFonts w:ascii="Copperplate Gothic Bold" w:eastAsia="Times New Roman" w:hAnsi="Copperplate Gothic Bold" w:cs="Arial"/>
      <w:b/>
      <w:bCs/>
      <w:sz w:val="12"/>
      <w:szCs w:val="24"/>
    </w:rPr>
  </w:style>
  <w:style w:type="paragraph" w:customStyle="1" w:styleId="Default">
    <w:name w:val="Default"/>
    <w:rsid w:val="0083728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28B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3728B"/>
    <w:pPr>
      <w:widowControl w:val="0"/>
      <w:autoSpaceDE w:val="0"/>
      <w:autoSpaceDN w:val="0"/>
      <w:ind w:left="1760" w:hanging="360"/>
    </w:pPr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3728B"/>
    <w:rPr>
      <w:rFonts w:ascii="Arial Narrow" w:eastAsia="Arial Narrow" w:hAnsi="Arial Narrow" w:cs="Arial Narro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1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3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8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4DB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B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7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WMz0DKM_D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598-FDA8-4BE8-90A2-57B67CAEB7A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17</Pages>
  <Words>3645</Words>
  <Characters>20779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Murakami, Royce M</dc:creator>
  <cp:keywords/>
  <dc:description/>
  <cp:lastModifiedBy>Leung, Benson C</cp:lastModifiedBy>
  <cp:revision>1057</cp:revision>
  <cp:lastPrinted>2025-04-02T21:44:00Z</cp:lastPrinted>
  <dcterms:created xsi:type="dcterms:W3CDTF">2025-07-05T02:54:00Z</dcterms:created>
  <dcterms:modified xsi:type="dcterms:W3CDTF">2026-03-11T23:58:00Z</dcterms:modified>
</cp:coreProperties>
</file>