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500" w:type="dxa"/>
        <w:tblInd w:w="-492" w:type="dxa"/>
        <w:tblLook w:val="0000" w:firstRow="0" w:lastRow="0" w:firstColumn="0" w:lastColumn="0" w:noHBand="0" w:noVBand="0"/>
      </w:tblPr>
      <w:tblGrid>
        <w:gridCol w:w="2310"/>
        <w:gridCol w:w="6120"/>
        <w:gridCol w:w="2070"/>
      </w:tblGrid>
      <w:tr w:rsidR="0083728B" w14:paraId="4AA1B140" w14:textId="77777777" w:rsidTr="000B60DC">
        <w:trPr>
          <w:trHeight w:val="1511"/>
        </w:trPr>
        <w:tc>
          <w:tcPr>
            <w:tcW w:w="2310" w:type="dxa"/>
            <w:vAlign w:val="center"/>
          </w:tcPr>
          <w:p w14:paraId="7A8C7507" w14:textId="1DC7C186" w:rsidR="0083728B" w:rsidRPr="00697939" w:rsidRDefault="00F14304" w:rsidP="00255365">
            <w:pPr>
              <w:pStyle w:val="Heading1"/>
              <w:rPr>
                <w:rFonts w:ascii="Arial" w:hAnsi="Arial"/>
              </w:rPr>
            </w:pPr>
            <w:r>
              <w:rPr>
                <w:rFonts w:ascii="Arial" w:hAnsi="Arial"/>
              </w:rPr>
              <w:t>JOSH GREEN, M.D.</w:t>
            </w:r>
          </w:p>
          <w:p w14:paraId="4E4B89BA" w14:textId="77777777" w:rsidR="0083728B" w:rsidRDefault="0083728B" w:rsidP="00255365">
            <w:pPr>
              <w:jc w:val="center"/>
              <w:rPr>
                <w:rFonts w:ascii="Arial" w:hAnsi="Arial" w:cs="Arial"/>
                <w:sz w:val="12"/>
                <w:szCs w:val="12"/>
              </w:rPr>
            </w:pPr>
            <w:r w:rsidRPr="00DC1CD6">
              <w:rPr>
                <w:rFonts w:ascii="Arial" w:hAnsi="Arial" w:cs="Arial"/>
                <w:sz w:val="12"/>
                <w:szCs w:val="12"/>
              </w:rPr>
              <w:t>GOVERNOR</w:t>
            </w:r>
          </w:p>
          <w:p w14:paraId="7972753E" w14:textId="21675331" w:rsidR="003A54A3" w:rsidRPr="00DC1CD6" w:rsidRDefault="003A54A3" w:rsidP="00255365">
            <w:pPr>
              <w:jc w:val="center"/>
              <w:rPr>
                <w:rFonts w:ascii="Copperplate Gothic Light" w:hAnsi="Copperplate Gothic Light" w:cs="Arial"/>
                <w:sz w:val="12"/>
                <w:szCs w:val="12"/>
              </w:rPr>
            </w:pPr>
            <w:r>
              <w:rPr>
                <w:rFonts w:ascii="Arial" w:hAnsi="Arial" w:cs="Arial"/>
                <w:caps/>
                <w:color w:val="000000"/>
                <w:sz w:val="12"/>
                <w:szCs w:val="12"/>
              </w:rPr>
              <w:t>Ke Kiaʻāina</w:t>
            </w:r>
          </w:p>
        </w:tc>
        <w:tc>
          <w:tcPr>
            <w:tcW w:w="6120" w:type="dxa"/>
          </w:tcPr>
          <w:p w14:paraId="3708B459" w14:textId="40609497" w:rsidR="0083728B" w:rsidRDefault="0083728B" w:rsidP="00255365">
            <w:pPr>
              <w:ind w:left="-110" w:right="159"/>
              <w:jc w:val="center"/>
              <w:rPr>
                <w:b/>
                <w:bCs/>
                <w:sz w:val="20"/>
                <w:szCs w:val="20"/>
              </w:rPr>
            </w:pPr>
            <w:r>
              <w:rPr>
                <w:b/>
                <w:bCs/>
                <w:noProof/>
                <w:sz w:val="20"/>
                <w:szCs w:val="20"/>
              </w:rPr>
              <w:drawing>
                <wp:inline distT="0" distB="0" distL="0" distR="0" wp14:anchorId="6572A763" wp14:editId="1689D296">
                  <wp:extent cx="792480" cy="800100"/>
                  <wp:effectExtent l="0" t="0" r="7620"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2480" cy="800100"/>
                          </a:xfrm>
                          <a:prstGeom prst="rect">
                            <a:avLst/>
                          </a:prstGeom>
                          <a:noFill/>
                          <a:ln>
                            <a:noFill/>
                          </a:ln>
                        </pic:spPr>
                      </pic:pic>
                    </a:graphicData>
                  </a:graphic>
                </wp:inline>
              </w:drawing>
            </w:r>
          </w:p>
          <w:p w14:paraId="63FB98AA" w14:textId="77777777" w:rsidR="0083728B" w:rsidRDefault="0083728B" w:rsidP="00255365">
            <w:pPr>
              <w:ind w:left="-110" w:right="159"/>
              <w:jc w:val="center"/>
              <w:rPr>
                <w:b/>
                <w:bCs/>
              </w:rPr>
            </w:pPr>
          </w:p>
          <w:p w14:paraId="461CA5E6" w14:textId="77777777" w:rsidR="0083728B" w:rsidRDefault="0083728B" w:rsidP="00255365">
            <w:pPr>
              <w:ind w:left="-110" w:right="159"/>
              <w:jc w:val="center"/>
            </w:pPr>
          </w:p>
        </w:tc>
        <w:tc>
          <w:tcPr>
            <w:tcW w:w="2070" w:type="dxa"/>
            <w:vAlign w:val="center"/>
          </w:tcPr>
          <w:p w14:paraId="541530DC" w14:textId="77777777" w:rsidR="0083728B" w:rsidRPr="004F328B" w:rsidRDefault="0083728B" w:rsidP="000B60DC">
            <w:pPr>
              <w:pStyle w:val="Heading1"/>
              <w:ind w:hanging="18"/>
              <w:rPr>
                <w:rFonts w:ascii="Arial" w:hAnsi="Arial"/>
                <w:b w:val="0"/>
                <w:sz w:val="18"/>
                <w:szCs w:val="18"/>
              </w:rPr>
            </w:pPr>
          </w:p>
          <w:p w14:paraId="4C004CA0" w14:textId="77777777" w:rsidR="0083728B" w:rsidRPr="004F328B" w:rsidRDefault="0083728B" w:rsidP="000B60DC">
            <w:pPr>
              <w:ind w:hanging="18"/>
              <w:jc w:val="center"/>
              <w:rPr>
                <w:rFonts w:ascii="Arial" w:hAnsi="Arial" w:cs="Arial"/>
                <w:sz w:val="18"/>
                <w:szCs w:val="18"/>
              </w:rPr>
            </w:pPr>
          </w:p>
          <w:p w14:paraId="428874C2" w14:textId="288AE6A4" w:rsidR="0083728B" w:rsidRPr="00A47D22" w:rsidRDefault="00F14304" w:rsidP="000B60DC">
            <w:pPr>
              <w:pStyle w:val="Heading1"/>
              <w:ind w:hanging="18"/>
              <w:rPr>
                <w:rFonts w:ascii="Arial" w:hAnsi="Arial"/>
              </w:rPr>
            </w:pPr>
            <w:r>
              <w:rPr>
                <w:rFonts w:ascii="Arial" w:hAnsi="Arial"/>
              </w:rPr>
              <w:t xml:space="preserve">KEITH </w:t>
            </w:r>
            <w:r w:rsidR="00D11035">
              <w:rPr>
                <w:rFonts w:ascii="Arial" w:hAnsi="Arial"/>
              </w:rPr>
              <w:t>A. REGAN</w:t>
            </w:r>
          </w:p>
          <w:p w14:paraId="07F42021" w14:textId="6CBFE23C" w:rsidR="0083728B" w:rsidRDefault="0083728B" w:rsidP="000B60DC">
            <w:pPr>
              <w:ind w:hanging="18"/>
              <w:jc w:val="center"/>
              <w:rPr>
                <w:rFonts w:ascii="Arial" w:hAnsi="Arial" w:cs="Arial"/>
                <w:sz w:val="12"/>
                <w:szCs w:val="12"/>
              </w:rPr>
            </w:pPr>
            <w:r w:rsidRPr="00DC1CD6">
              <w:rPr>
                <w:rFonts w:ascii="Arial" w:hAnsi="Arial" w:cs="Arial"/>
                <w:sz w:val="12"/>
                <w:szCs w:val="12"/>
              </w:rPr>
              <w:t>COMPTROLLER</w:t>
            </w:r>
          </w:p>
          <w:p w14:paraId="1856F8C2" w14:textId="6C073C6B" w:rsidR="003A54A3" w:rsidRPr="003A54A3" w:rsidRDefault="003A54A3" w:rsidP="003A54A3">
            <w:pPr>
              <w:jc w:val="center"/>
              <w:rPr>
                <w:rFonts w:ascii="Arial" w:hAnsi="Arial" w:cs="Arial"/>
                <w:caps/>
                <w:sz w:val="12"/>
                <w:szCs w:val="12"/>
              </w:rPr>
            </w:pPr>
            <w:r>
              <w:rPr>
                <w:rFonts w:ascii="Arial" w:hAnsi="Arial" w:cs="Arial"/>
                <w:caps/>
                <w:color w:val="000000"/>
                <w:sz w:val="12"/>
                <w:szCs w:val="12"/>
              </w:rPr>
              <w:t>Ka Luna Hoʻomalu Hana Laulā</w:t>
            </w:r>
          </w:p>
          <w:p w14:paraId="3B8149CF" w14:textId="77777777" w:rsidR="0083728B" w:rsidRPr="00DC1CD6" w:rsidRDefault="0083728B" w:rsidP="000B60DC">
            <w:pPr>
              <w:ind w:hanging="18"/>
              <w:jc w:val="center"/>
              <w:rPr>
                <w:rFonts w:ascii="Arial" w:hAnsi="Arial" w:cs="Arial"/>
                <w:sz w:val="12"/>
                <w:szCs w:val="12"/>
              </w:rPr>
            </w:pPr>
          </w:p>
          <w:p w14:paraId="69F97066" w14:textId="75D26430" w:rsidR="0083728B" w:rsidRPr="00DC1CD6" w:rsidRDefault="003A54A3" w:rsidP="000B60DC">
            <w:pPr>
              <w:ind w:hanging="18"/>
              <w:jc w:val="center"/>
              <w:rPr>
                <w:rFonts w:ascii="Arial" w:hAnsi="Arial" w:cs="Arial"/>
                <w:b/>
                <w:sz w:val="12"/>
                <w:szCs w:val="12"/>
              </w:rPr>
            </w:pPr>
            <w:r>
              <w:rPr>
                <w:rFonts w:ascii="Arial" w:hAnsi="Arial" w:cs="Arial"/>
                <w:b/>
                <w:sz w:val="12"/>
                <w:szCs w:val="12"/>
              </w:rPr>
              <w:t>MEOH-LENG SILLIMAN</w:t>
            </w:r>
          </w:p>
          <w:p w14:paraId="2159EFF8" w14:textId="6155C6E0" w:rsidR="0083728B" w:rsidRDefault="0083728B" w:rsidP="000B60DC">
            <w:pPr>
              <w:ind w:hanging="18"/>
              <w:jc w:val="center"/>
              <w:rPr>
                <w:rFonts w:ascii="Arial" w:hAnsi="Arial" w:cs="Arial"/>
                <w:sz w:val="12"/>
                <w:szCs w:val="12"/>
              </w:rPr>
            </w:pPr>
            <w:r w:rsidRPr="00DC1CD6">
              <w:rPr>
                <w:rFonts w:ascii="Arial" w:hAnsi="Arial" w:cs="Arial"/>
                <w:sz w:val="12"/>
                <w:szCs w:val="12"/>
              </w:rPr>
              <w:t>DEPUTY COMPTROLLER</w:t>
            </w:r>
          </w:p>
          <w:p w14:paraId="5DA447BD" w14:textId="77777777" w:rsidR="003A54A3" w:rsidRPr="00DC1CD6" w:rsidRDefault="003A54A3" w:rsidP="003A54A3">
            <w:pPr>
              <w:ind w:hanging="18"/>
              <w:jc w:val="center"/>
              <w:rPr>
                <w:rFonts w:ascii="Arial" w:hAnsi="Arial" w:cs="Arial"/>
                <w:sz w:val="12"/>
                <w:szCs w:val="12"/>
              </w:rPr>
            </w:pPr>
            <w:r>
              <w:rPr>
                <w:rFonts w:ascii="Arial" w:hAnsi="Arial" w:cs="Arial"/>
                <w:caps/>
                <w:color w:val="000000"/>
                <w:sz w:val="12"/>
                <w:szCs w:val="12"/>
              </w:rPr>
              <w:t>Ka Hope Luna Hoʻomalu Hana Laulā</w:t>
            </w:r>
          </w:p>
          <w:p w14:paraId="32BB7C82" w14:textId="77777777" w:rsidR="003A54A3" w:rsidRPr="00DC1CD6" w:rsidRDefault="003A54A3" w:rsidP="000B60DC">
            <w:pPr>
              <w:ind w:hanging="18"/>
              <w:jc w:val="center"/>
              <w:rPr>
                <w:rFonts w:ascii="Arial" w:hAnsi="Arial" w:cs="Arial"/>
                <w:sz w:val="12"/>
                <w:szCs w:val="12"/>
              </w:rPr>
            </w:pPr>
          </w:p>
          <w:p w14:paraId="1257BAB0" w14:textId="77777777" w:rsidR="0083728B" w:rsidRDefault="0083728B" w:rsidP="000B60DC">
            <w:pPr>
              <w:ind w:hanging="151"/>
              <w:jc w:val="center"/>
              <w:rPr>
                <w:rFonts w:ascii="Copperplate Gothic Light" w:hAnsi="Copperplate Gothic Light" w:cs="Arial"/>
                <w:sz w:val="10"/>
              </w:rPr>
            </w:pPr>
          </w:p>
        </w:tc>
      </w:tr>
      <w:tr w:rsidR="0083728B" w14:paraId="661748CC" w14:textId="77777777" w:rsidTr="000B60DC">
        <w:trPr>
          <w:trHeight w:val="765"/>
        </w:trPr>
        <w:tc>
          <w:tcPr>
            <w:tcW w:w="2310" w:type="dxa"/>
          </w:tcPr>
          <w:p w14:paraId="3819D0BF" w14:textId="77777777" w:rsidR="0083728B" w:rsidRDefault="0083728B" w:rsidP="009E0198">
            <w:pPr>
              <w:jc w:val="center"/>
              <w:rPr>
                <w:rFonts w:ascii="Arial" w:hAnsi="Arial" w:cs="Arial"/>
                <w:bCs/>
                <w:sz w:val="20"/>
                <w:szCs w:val="20"/>
              </w:rPr>
            </w:pPr>
          </w:p>
        </w:tc>
        <w:tc>
          <w:tcPr>
            <w:tcW w:w="6120" w:type="dxa"/>
          </w:tcPr>
          <w:p w14:paraId="18A75DB6" w14:textId="77777777" w:rsidR="00F14304" w:rsidRPr="00F14304" w:rsidRDefault="00F14304" w:rsidP="009E0198">
            <w:pPr>
              <w:widowControl w:val="0"/>
              <w:autoSpaceDE w:val="0"/>
              <w:autoSpaceDN w:val="0"/>
              <w:spacing w:before="44"/>
              <w:ind w:left="1680" w:right="2068"/>
              <w:jc w:val="center"/>
              <w:rPr>
                <w:rFonts w:ascii="Arial" w:eastAsia="Courier New" w:hAnsi="Courier New" w:cs="Courier New"/>
                <w:b/>
                <w:sz w:val="22"/>
                <w:szCs w:val="22"/>
              </w:rPr>
            </w:pPr>
            <w:r w:rsidRPr="00F14304">
              <w:rPr>
                <w:rFonts w:ascii="Arial" w:hAnsi="Arial" w:cs="Arial"/>
                <w:b/>
                <w:bCs/>
                <w:sz w:val="22"/>
              </w:rPr>
              <w:t>STATE OF HAWAI</w:t>
            </w:r>
            <w:r w:rsidRPr="00F14304">
              <w:rPr>
                <w:rFonts w:ascii="Arial" w:hAnsi="Arial" w:cs="Arial"/>
                <w:b/>
                <w:bCs/>
                <w:caps/>
                <w:sz w:val="22"/>
                <w:szCs w:val="22"/>
              </w:rPr>
              <w:t>ʻ</w:t>
            </w:r>
            <w:r w:rsidRPr="00F14304">
              <w:rPr>
                <w:rFonts w:ascii="Arial" w:hAnsi="Arial" w:cs="Arial"/>
                <w:b/>
                <w:bCs/>
                <w:sz w:val="22"/>
              </w:rPr>
              <w:t xml:space="preserve">I | KA </w:t>
            </w:r>
            <w:r w:rsidRPr="00F14304">
              <w:rPr>
                <w:rFonts w:ascii="Arial" w:hAnsi="Arial" w:cs="Arial"/>
                <w:b/>
                <w:bCs/>
                <w:caps/>
                <w:sz w:val="22"/>
                <w:szCs w:val="22"/>
              </w:rPr>
              <w:t>Mokuʻāina o Hawaiʻi</w:t>
            </w:r>
          </w:p>
          <w:p w14:paraId="67C2D399" w14:textId="77777777" w:rsidR="00F14304" w:rsidRPr="00F14304" w:rsidRDefault="00F14304" w:rsidP="009E0198">
            <w:pPr>
              <w:keepNext/>
              <w:autoSpaceDN w:val="0"/>
              <w:ind w:left="115" w:right="159" w:hanging="90"/>
              <w:jc w:val="center"/>
              <w:outlineLvl w:val="2"/>
              <w:rPr>
                <w:rFonts w:ascii="Arial" w:hAnsi="Arial" w:cs="Arial"/>
                <w:b/>
                <w:bCs/>
                <w:caps/>
                <w:sz w:val="2"/>
                <w:szCs w:val="2"/>
              </w:rPr>
            </w:pPr>
            <w:r w:rsidRPr="00F14304">
              <w:rPr>
                <w:rFonts w:ascii="Arial" w:hAnsi="Arial" w:cs="Arial"/>
                <w:b/>
                <w:bCs/>
                <w:sz w:val="16"/>
                <w:szCs w:val="20"/>
              </w:rPr>
              <w:t xml:space="preserve">DEPARTMENT OF ACCOUNTING AND GENERAL SERVICES | KA </w:t>
            </w:r>
            <w:r w:rsidRPr="00F14304">
              <w:rPr>
                <w:rFonts w:ascii="Arial" w:hAnsi="Arial" w:cs="Arial"/>
                <w:b/>
                <w:bCs/>
                <w:caps/>
                <w:sz w:val="16"/>
                <w:szCs w:val="16"/>
              </w:rPr>
              <w:t>ʻOihana LOIHELU A LAWELAWE Laulā</w:t>
            </w:r>
          </w:p>
          <w:p w14:paraId="6C07C6B5" w14:textId="383C9589" w:rsidR="0083728B" w:rsidRDefault="00F14304" w:rsidP="009E0198">
            <w:pPr>
              <w:ind w:right="1" w:hanging="288"/>
              <w:jc w:val="center"/>
              <w:rPr>
                <w:rFonts w:ascii="Arial" w:hAnsi="Arial" w:cs="Arial"/>
                <w:b/>
                <w:bCs/>
                <w:sz w:val="4"/>
              </w:rPr>
            </w:pPr>
            <w:r w:rsidRPr="00F14304">
              <w:rPr>
                <w:rFonts w:ascii="Arial" w:eastAsia="Courier New" w:hAnsi="Courier New" w:cs="Courier New"/>
                <w:sz w:val="12"/>
                <w:szCs w:val="22"/>
              </w:rPr>
              <w:t>P.O.</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BOX</w:t>
            </w:r>
            <w:r w:rsidRPr="00F14304">
              <w:rPr>
                <w:rFonts w:ascii="Arial" w:eastAsia="Courier New" w:hAnsi="Courier New" w:cs="Courier New"/>
                <w:spacing w:val="-2"/>
                <w:sz w:val="12"/>
                <w:szCs w:val="22"/>
              </w:rPr>
              <w:t xml:space="preserve"> </w:t>
            </w:r>
            <w:r w:rsidRPr="00F14304">
              <w:rPr>
                <w:rFonts w:ascii="Arial" w:eastAsia="Courier New" w:hAnsi="Courier New" w:cs="Courier New"/>
                <w:sz w:val="12"/>
                <w:szCs w:val="22"/>
              </w:rPr>
              <w:t>119,</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HONOLULU,</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HAWAII</w:t>
            </w:r>
            <w:r w:rsidRPr="00F14304">
              <w:rPr>
                <w:rFonts w:ascii="Arial" w:eastAsia="Courier New" w:hAnsi="Courier New" w:cs="Courier New"/>
                <w:spacing w:val="32"/>
                <w:sz w:val="12"/>
                <w:szCs w:val="22"/>
              </w:rPr>
              <w:t xml:space="preserve"> </w:t>
            </w:r>
            <w:r w:rsidRPr="00F14304">
              <w:rPr>
                <w:rFonts w:ascii="Arial" w:eastAsia="Courier New" w:hAnsi="Courier New" w:cs="Courier New"/>
                <w:sz w:val="12"/>
                <w:szCs w:val="22"/>
              </w:rPr>
              <w:t>96810-0119</w:t>
            </w:r>
          </w:p>
          <w:p w14:paraId="015EEC8B" w14:textId="77777777" w:rsidR="0083728B" w:rsidRDefault="0083728B" w:rsidP="009E0198">
            <w:pPr>
              <w:pStyle w:val="Default"/>
              <w:jc w:val="center"/>
            </w:pPr>
          </w:p>
          <w:p w14:paraId="31A53B6E" w14:textId="5C89F124" w:rsidR="0083728B" w:rsidRDefault="000C5FB8" w:rsidP="009E0198">
            <w:pPr>
              <w:pStyle w:val="Default"/>
              <w:jc w:val="center"/>
              <w:rPr>
                <w:b/>
                <w:bCs/>
                <w:sz w:val="28"/>
                <w:szCs w:val="28"/>
              </w:rPr>
            </w:pPr>
            <w:r>
              <w:rPr>
                <w:b/>
                <w:bCs/>
                <w:sz w:val="28"/>
                <w:szCs w:val="28"/>
              </w:rPr>
              <w:t>Communications, Technical, and Finance Meeting</w:t>
            </w:r>
          </w:p>
          <w:p w14:paraId="5128132B" w14:textId="152DEB24" w:rsidR="0083728B" w:rsidRDefault="000C5FB8" w:rsidP="009E0198">
            <w:pPr>
              <w:pStyle w:val="Default"/>
              <w:jc w:val="center"/>
              <w:rPr>
                <w:b/>
                <w:bCs/>
                <w:sz w:val="28"/>
                <w:szCs w:val="28"/>
              </w:rPr>
            </w:pPr>
            <w:r>
              <w:rPr>
                <w:b/>
                <w:bCs/>
                <w:sz w:val="28"/>
                <w:szCs w:val="28"/>
              </w:rPr>
              <w:t>(Combined Meeting)</w:t>
            </w:r>
          </w:p>
          <w:p w14:paraId="72AB2A34" w14:textId="77777777" w:rsidR="006D37A8" w:rsidRDefault="006D37A8" w:rsidP="009E0198">
            <w:pPr>
              <w:pStyle w:val="Default"/>
              <w:jc w:val="center"/>
              <w:rPr>
                <w:b/>
                <w:bCs/>
                <w:sz w:val="28"/>
                <w:szCs w:val="28"/>
              </w:rPr>
            </w:pPr>
          </w:p>
          <w:p w14:paraId="04428402" w14:textId="77777777" w:rsidR="006D37A8" w:rsidRPr="00DD3EDC" w:rsidRDefault="006D37A8" w:rsidP="006D37A8">
            <w:pPr>
              <w:ind w:right="159" w:hanging="20"/>
              <w:jc w:val="center"/>
              <w:rPr>
                <w:rFonts w:ascii="Arial Narrow" w:hAnsi="Arial Narrow"/>
                <w:b/>
                <w:bCs/>
                <w:sz w:val="23"/>
                <w:szCs w:val="23"/>
              </w:rPr>
            </w:pPr>
            <w:r>
              <w:rPr>
                <w:rFonts w:ascii="Arial Narrow" w:hAnsi="Arial Narrow"/>
                <w:b/>
                <w:bCs/>
                <w:sz w:val="23"/>
                <w:szCs w:val="23"/>
              </w:rPr>
              <w:t>Thursday</w:t>
            </w:r>
            <w:r w:rsidRPr="00DD3EDC">
              <w:rPr>
                <w:rFonts w:ascii="Arial Narrow" w:hAnsi="Arial Narrow"/>
                <w:b/>
                <w:bCs/>
                <w:sz w:val="23"/>
                <w:szCs w:val="23"/>
              </w:rPr>
              <w:t>,</w:t>
            </w:r>
            <w:r>
              <w:rPr>
                <w:rFonts w:ascii="Arial Narrow" w:hAnsi="Arial Narrow"/>
                <w:b/>
                <w:bCs/>
                <w:sz w:val="23"/>
                <w:szCs w:val="23"/>
              </w:rPr>
              <w:t xml:space="preserve"> August 14,</w:t>
            </w:r>
            <w:r w:rsidRPr="00DD3EDC">
              <w:rPr>
                <w:rFonts w:ascii="Arial Narrow" w:hAnsi="Arial Narrow"/>
                <w:b/>
                <w:bCs/>
                <w:sz w:val="23"/>
                <w:szCs w:val="23"/>
              </w:rPr>
              <w:t xml:space="preserve"> 202</w:t>
            </w:r>
            <w:r>
              <w:rPr>
                <w:rFonts w:ascii="Arial Narrow" w:hAnsi="Arial Narrow"/>
                <w:b/>
                <w:bCs/>
                <w:sz w:val="23"/>
                <w:szCs w:val="23"/>
              </w:rPr>
              <w:t>5</w:t>
            </w:r>
          </w:p>
          <w:p w14:paraId="434E8D17" w14:textId="06CEFF25" w:rsidR="006D37A8" w:rsidRDefault="006D37A8" w:rsidP="006D37A8">
            <w:pPr>
              <w:pStyle w:val="Default"/>
              <w:jc w:val="center"/>
              <w:rPr>
                <w:b/>
                <w:bCs/>
                <w:sz w:val="28"/>
                <w:szCs w:val="28"/>
              </w:rPr>
            </w:pPr>
            <w:r>
              <w:rPr>
                <w:b/>
                <w:bCs/>
                <w:sz w:val="23"/>
                <w:szCs w:val="23"/>
              </w:rPr>
              <w:t>9</w:t>
            </w:r>
            <w:r w:rsidRPr="00DD3EDC">
              <w:rPr>
                <w:b/>
                <w:bCs/>
                <w:sz w:val="23"/>
                <w:szCs w:val="23"/>
              </w:rPr>
              <w:t>:</w:t>
            </w:r>
            <w:r>
              <w:rPr>
                <w:b/>
                <w:bCs/>
                <w:sz w:val="23"/>
                <w:szCs w:val="23"/>
              </w:rPr>
              <w:t>00</w:t>
            </w:r>
            <w:r w:rsidRPr="00DD3EDC">
              <w:rPr>
                <w:b/>
                <w:bCs/>
                <w:sz w:val="23"/>
                <w:szCs w:val="23"/>
              </w:rPr>
              <w:t xml:space="preserve"> am – </w:t>
            </w:r>
            <w:r>
              <w:rPr>
                <w:b/>
                <w:bCs/>
                <w:sz w:val="23"/>
                <w:szCs w:val="23"/>
              </w:rPr>
              <w:t>12:00 pm</w:t>
            </w:r>
          </w:p>
          <w:p w14:paraId="7CFF522F" w14:textId="77777777" w:rsidR="006D37A8" w:rsidRDefault="006D37A8" w:rsidP="009E0198">
            <w:pPr>
              <w:pStyle w:val="Default"/>
              <w:jc w:val="center"/>
              <w:rPr>
                <w:b/>
                <w:bCs/>
                <w:sz w:val="28"/>
                <w:szCs w:val="28"/>
              </w:rPr>
            </w:pPr>
          </w:p>
          <w:p w14:paraId="200EE66E" w14:textId="77777777" w:rsidR="006D37A8" w:rsidRDefault="006D37A8" w:rsidP="006D37A8">
            <w:pPr>
              <w:pStyle w:val="Default"/>
              <w:jc w:val="center"/>
              <w:rPr>
                <w:b/>
                <w:bCs/>
                <w:sz w:val="23"/>
                <w:szCs w:val="23"/>
              </w:rPr>
            </w:pPr>
            <w:r>
              <w:rPr>
                <w:b/>
                <w:bCs/>
                <w:sz w:val="23"/>
                <w:szCs w:val="23"/>
              </w:rPr>
              <w:t>Virtually Held Meeting with Physical Location at</w:t>
            </w:r>
          </w:p>
          <w:p w14:paraId="18B06FE4" w14:textId="139111BE" w:rsidR="0083728B" w:rsidRPr="006D37A8" w:rsidRDefault="006D37A8" w:rsidP="006D37A8">
            <w:pPr>
              <w:pStyle w:val="Default"/>
              <w:jc w:val="center"/>
              <w:rPr>
                <w:sz w:val="23"/>
                <w:szCs w:val="23"/>
              </w:rPr>
            </w:pPr>
            <w:r w:rsidRPr="00563D21">
              <w:rPr>
                <w:b/>
                <w:bCs/>
                <w:sz w:val="23"/>
                <w:szCs w:val="23"/>
              </w:rPr>
              <w:t>Kalanimoku B</w:t>
            </w:r>
            <w:r>
              <w:rPr>
                <w:b/>
                <w:bCs/>
                <w:sz w:val="23"/>
                <w:szCs w:val="23"/>
              </w:rPr>
              <w:t>uilding</w:t>
            </w:r>
            <w:r w:rsidRPr="00563D21">
              <w:rPr>
                <w:b/>
                <w:bCs/>
                <w:sz w:val="23"/>
                <w:szCs w:val="23"/>
              </w:rPr>
              <w:t xml:space="preserve"> Room 4</w:t>
            </w:r>
            <w:r>
              <w:rPr>
                <w:b/>
                <w:bCs/>
                <w:sz w:val="23"/>
                <w:szCs w:val="23"/>
              </w:rPr>
              <w:t>26</w:t>
            </w:r>
            <w:r w:rsidRPr="00563D21">
              <w:rPr>
                <w:b/>
                <w:bCs/>
                <w:sz w:val="23"/>
                <w:szCs w:val="23"/>
              </w:rPr>
              <w:t>, 1151 Punchbowl St</w:t>
            </w:r>
            <w:r>
              <w:rPr>
                <w:b/>
                <w:bCs/>
                <w:sz w:val="23"/>
                <w:szCs w:val="23"/>
              </w:rPr>
              <w:t>reet</w:t>
            </w:r>
            <w:r w:rsidRPr="00563D21">
              <w:rPr>
                <w:b/>
                <w:bCs/>
                <w:sz w:val="23"/>
                <w:szCs w:val="23"/>
              </w:rPr>
              <w:t xml:space="preserve">, Honolulu, </w:t>
            </w:r>
            <w:r>
              <w:rPr>
                <w:b/>
                <w:bCs/>
                <w:sz w:val="23"/>
                <w:szCs w:val="23"/>
              </w:rPr>
              <w:t xml:space="preserve">Hawaii 96813 </w:t>
            </w:r>
            <w:r w:rsidRPr="00563D21">
              <w:rPr>
                <w:b/>
                <w:bCs/>
                <w:sz w:val="23"/>
                <w:szCs w:val="23"/>
              </w:rPr>
              <w:t>is available to the public and is guaranteed to be connected to the remote virtual meeting</w:t>
            </w:r>
            <w:r>
              <w:rPr>
                <w:b/>
                <w:bCs/>
                <w:sz w:val="23"/>
                <w:szCs w:val="23"/>
              </w:rPr>
              <w:t>.</w:t>
            </w:r>
          </w:p>
        </w:tc>
        <w:tc>
          <w:tcPr>
            <w:tcW w:w="2070" w:type="dxa"/>
            <w:vAlign w:val="center"/>
          </w:tcPr>
          <w:p w14:paraId="43C134E7" w14:textId="77777777" w:rsidR="0083728B" w:rsidRPr="000E0A30" w:rsidRDefault="0083728B" w:rsidP="000B60DC">
            <w:pPr>
              <w:jc w:val="center"/>
              <w:rPr>
                <w:rFonts w:ascii="Arial" w:hAnsi="Arial" w:cs="Arial"/>
                <w:sz w:val="16"/>
                <w:szCs w:val="16"/>
              </w:rPr>
            </w:pPr>
          </w:p>
        </w:tc>
      </w:tr>
    </w:tbl>
    <w:p w14:paraId="2650B3DF" w14:textId="77777777" w:rsidR="0083728B" w:rsidRDefault="0083728B" w:rsidP="0083728B">
      <w:pPr>
        <w:jc w:val="center"/>
        <w:rPr>
          <w:rFonts w:ascii="Arial" w:hAnsi="Arial" w:cs="Arial"/>
          <w:sz w:val="22"/>
          <w:szCs w:val="22"/>
        </w:rPr>
      </w:pPr>
    </w:p>
    <w:p w14:paraId="01112BDC" w14:textId="0C355417" w:rsidR="0083728B" w:rsidRDefault="006D37A8" w:rsidP="0083728B">
      <w:pPr>
        <w:jc w:val="center"/>
        <w:rPr>
          <w:rFonts w:ascii="Arial Narrow" w:hAnsi="Arial Narrow" w:cs="Arial"/>
          <w:b/>
          <w:bCs/>
          <w:sz w:val="28"/>
          <w:szCs w:val="28"/>
          <w:u w:val="single"/>
        </w:rPr>
      </w:pPr>
      <w:r>
        <w:rPr>
          <w:rFonts w:ascii="Arial Narrow" w:hAnsi="Arial Narrow" w:cs="Arial"/>
          <w:b/>
          <w:bCs/>
          <w:sz w:val="28"/>
          <w:szCs w:val="28"/>
          <w:u w:val="single"/>
        </w:rPr>
        <w:t>MEETING MINUTES</w:t>
      </w:r>
    </w:p>
    <w:p w14:paraId="78FD646F" w14:textId="77777777" w:rsidR="006D37A8" w:rsidRDefault="006D37A8" w:rsidP="0083728B">
      <w:pPr>
        <w:jc w:val="center"/>
        <w:rPr>
          <w:rFonts w:ascii="Arial Narrow" w:hAnsi="Arial Narrow" w:cs="Arial"/>
          <w:b/>
          <w:bCs/>
          <w:sz w:val="28"/>
          <w:szCs w:val="28"/>
          <w:u w:val="single"/>
        </w:rPr>
      </w:pPr>
    </w:p>
    <w:p w14:paraId="05379325" w14:textId="4D99F882" w:rsidR="006D37A8" w:rsidRDefault="006D37A8" w:rsidP="0083728B">
      <w:pPr>
        <w:jc w:val="center"/>
        <w:rPr>
          <w:rFonts w:ascii="Arial Narrow" w:hAnsi="Arial Narrow" w:cs="Arial"/>
          <w:b/>
          <w:bCs/>
          <w:sz w:val="28"/>
          <w:szCs w:val="28"/>
          <w:u w:val="single"/>
        </w:rPr>
      </w:pPr>
      <w:hyperlink r:id="rId9" w:history="1">
        <w:r w:rsidRPr="006D37A8">
          <w:rPr>
            <w:rStyle w:val="Hyperlink"/>
            <w:rFonts w:ascii="Arial Narrow" w:hAnsi="Arial Narrow" w:cs="Arial"/>
            <w:b/>
            <w:bCs/>
            <w:sz w:val="28"/>
            <w:szCs w:val="28"/>
          </w:rPr>
          <w:t>August 14, 2025: Joint Committee and Board Meeting (youtube.com)</w:t>
        </w:r>
      </w:hyperlink>
    </w:p>
    <w:p w14:paraId="670B7874" w14:textId="77777777" w:rsidR="006D37A8" w:rsidRDefault="006D37A8" w:rsidP="006D37A8">
      <w:pPr>
        <w:rPr>
          <w:rFonts w:ascii="Arial Narrow" w:hAnsi="Arial Narrow" w:cs="Arial"/>
          <w:b/>
          <w:bCs/>
          <w:sz w:val="28"/>
          <w:szCs w:val="28"/>
          <w:u w:val="single"/>
        </w:rPr>
      </w:pPr>
    </w:p>
    <w:p w14:paraId="1A7A669C" w14:textId="51AB9714" w:rsidR="00A978A9" w:rsidRDefault="00A978A9" w:rsidP="00A978A9">
      <w:pPr>
        <w:rPr>
          <w:rFonts w:ascii="Arial Narrow" w:hAnsi="Arial Narrow" w:cs="Arial"/>
          <w:sz w:val="28"/>
          <w:szCs w:val="28"/>
        </w:rPr>
      </w:pPr>
      <w:r w:rsidRPr="00865201">
        <w:rPr>
          <w:rFonts w:ascii="Arial Narrow" w:hAnsi="Arial Narrow" w:cs="Arial"/>
          <w:b/>
          <w:bCs/>
          <w:sz w:val="28"/>
          <w:szCs w:val="28"/>
        </w:rPr>
        <w:t>Communications Committee Members Present:</w:t>
      </w:r>
      <w:r w:rsidRPr="00865201">
        <w:rPr>
          <w:rFonts w:ascii="Arial Narrow" w:hAnsi="Arial Narrow" w:cs="Arial"/>
          <w:sz w:val="28"/>
          <w:szCs w:val="28"/>
        </w:rPr>
        <w:t xml:space="preserve"> Davlynn Racadio (MPD)</w:t>
      </w:r>
      <w:r>
        <w:rPr>
          <w:rFonts w:ascii="Arial Narrow" w:hAnsi="Arial Narrow" w:cs="Arial"/>
          <w:sz w:val="28"/>
          <w:szCs w:val="28"/>
        </w:rPr>
        <w:t xml:space="preserve">, </w:t>
      </w:r>
      <w:r w:rsidRPr="00E404F5">
        <w:rPr>
          <w:rFonts w:ascii="Arial Narrow" w:hAnsi="Arial Narrow" w:cs="Arial"/>
          <w:sz w:val="28"/>
          <w:szCs w:val="28"/>
        </w:rPr>
        <w:t>Ah Lan Leong (HPD</w:t>
      </w:r>
      <w:r>
        <w:rPr>
          <w:rFonts w:ascii="Arial Narrow" w:hAnsi="Arial Narrow" w:cs="Arial"/>
          <w:sz w:val="28"/>
          <w:szCs w:val="28"/>
        </w:rPr>
        <w:t>)</w:t>
      </w:r>
    </w:p>
    <w:p w14:paraId="64BF4091" w14:textId="77777777" w:rsidR="00A978A9" w:rsidRDefault="00A978A9" w:rsidP="00A978A9">
      <w:pPr>
        <w:rPr>
          <w:rFonts w:ascii="Arial Narrow" w:hAnsi="Arial Narrow" w:cs="Arial"/>
          <w:sz w:val="28"/>
          <w:szCs w:val="28"/>
        </w:rPr>
      </w:pPr>
    </w:p>
    <w:p w14:paraId="181CE8F9" w14:textId="7D78227F" w:rsidR="00A978A9" w:rsidRPr="00865201" w:rsidRDefault="00A978A9" w:rsidP="00A978A9">
      <w:pPr>
        <w:rPr>
          <w:rFonts w:ascii="Arial Narrow" w:hAnsi="Arial Narrow" w:cs="Arial"/>
          <w:sz w:val="28"/>
          <w:szCs w:val="28"/>
        </w:rPr>
      </w:pPr>
      <w:r w:rsidRPr="00865201">
        <w:rPr>
          <w:rFonts w:ascii="Arial Narrow" w:hAnsi="Arial Narrow" w:cs="Arial"/>
          <w:b/>
          <w:bCs/>
          <w:sz w:val="28"/>
          <w:szCs w:val="28"/>
        </w:rPr>
        <w:t xml:space="preserve">Communications Committee Members </w:t>
      </w:r>
      <w:r>
        <w:rPr>
          <w:rFonts w:ascii="Arial Narrow" w:hAnsi="Arial Narrow" w:cs="Arial"/>
          <w:b/>
          <w:bCs/>
          <w:sz w:val="28"/>
          <w:szCs w:val="28"/>
        </w:rPr>
        <w:t xml:space="preserve">Not </w:t>
      </w:r>
      <w:r w:rsidRPr="00865201">
        <w:rPr>
          <w:rFonts w:ascii="Arial Narrow" w:hAnsi="Arial Narrow" w:cs="Arial"/>
          <w:b/>
          <w:bCs/>
          <w:sz w:val="28"/>
          <w:szCs w:val="28"/>
        </w:rPr>
        <w:t>Present:</w:t>
      </w:r>
      <w:r>
        <w:rPr>
          <w:rFonts w:ascii="Arial Narrow" w:hAnsi="Arial Narrow" w:cs="Arial"/>
          <w:b/>
          <w:bCs/>
          <w:sz w:val="28"/>
          <w:szCs w:val="28"/>
        </w:rPr>
        <w:t xml:space="preserve"> </w:t>
      </w:r>
      <w:r>
        <w:rPr>
          <w:rFonts w:ascii="Arial Narrow" w:hAnsi="Arial Narrow" w:cs="Arial"/>
          <w:sz w:val="28"/>
          <w:szCs w:val="28"/>
        </w:rPr>
        <w:t>Lavina Taovao (KPD)</w:t>
      </w:r>
    </w:p>
    <w:p w14:paraId="28225A52" w14:textId="77777777" w:rsidR="00A978A9" w:rsidRPr="00865201" w:rsidRDefault="00A978A9" w:rsidP="00A978A9">
      <w:pPr>
        <w:rPr>
          <w:rFonts w:ascii="Arial Narrow" w:hAnsi="Arial Narrow" w:cs="Arial"/>
          <w:sz w:val="28"/>
          <w:szCs w:val="28"/>
        </w:rPr>
      </w:pPr>
    </w:p>
    <w:p w14:paraId="48EFC8AA" w14:textId="1C598926" w:rsidR="00A978A9" w:rsidRPr="00865201" w:rsidRDefault="00A978A9" w:rsidP="00A978A9">
      <w:pPr>
        <w:rPr>
          <w:rFonts w:ascii="Arial Narrow" w:hAnsi="Arial Narrow" w:cs="Arial"/>
          <w:sz w:val="28"/>
          <w:szCs w:val="28"/>
        </w:rPr>
      </w:pPr>
      <w:r w:rsidRPr="00865201">
        <w:rPr>
          <w:rFonts w:ascii="Arial Narrow" w:hAnsi="Arial Narrow" w:cs="Arial"/>
          <w:b/>
          <w:bCs/>
          <w:sz w:val="28"/>
          <w:szCs w:val="28"/>
        </w:rPr>
        <w:t>Technical Committee Members Present:</w:t>
      </w:r>
      <w:r>
        <w:rPr>
          <w:rFonts w:ascii="Arial Narrow" w:hAnsi="Arial Narrow" w:cs="Arial"/>
          <w:sz w:val="28"/>
          <w:szCs w:val="28"/>
        </w:rPr>
        <w:t xml:space="preserve"> </w:t>
      </w:r>
      <w:r w:rsidRPr="00865201">
        <w:rPr>
          <w:rFonts w:ascii="Arial Narrow" w:hAnsi="Arial Narrow" w:cs="Arial"/>
          <w:sz w:val="28"/>
          <w:szCs w:val="28"/>
        </w:rPr>
        <w:t>Stacy Domingo (HIFD)</w:t>
      </w:r>
      <w:r>
        <w:rPr>
          <w:rFonts w:ascii="Arial Narrow" w:hAnsi="Arial Narrow" w:cs="Arial"/>
          <w:sz w:val="28"/>
          <w:szCs w:val="28"/>
        </w:rPr>
        <w:t xml:space="preserve">, </w:t>
      </w:r>
      <w:r w:rsidRPr="00865201">
        <w:rPr>
          <w:rFonts w:ascii="Arial Narrow" w:hAnsi="Arial Narrow" w:cs="Arial"/>
          <w:sz w:val="28"/>
          <w:szCs w:val="28"/>
        </w:rPr>
        <w:t>Tony Ramirez (V</w:t>
      </w:r>
      <w:r>
        <w:rPr>
          <w:rFonts w:ascii="Arial Narrow" w:hAnsi="Arial Narrow" w:cs="Arial"/>
          <w:sz w:val="28"/>
          <w:szCs w:val="28"/>
        </w:rPr>
        <w:t>2X</w:t>
      </w:r>
      <w:r w:rsidRPr="00865201">
        <w:rPr>
          <w:rFonts w:ascii="Arial Narrow" w:hAnsi="Arial Narrow" w:cs="Arial"/>
          <w:sz w:val="28"/>
          <w:szCs w:val="28"/>
        </w:rPr>
        <w:t>)</w:t>
      </w:r>
      <w:r>
        <w:rPr>
          <w:rFonts w:ascii="Arial Narrow" w:hAnsi="Arial Narrow" w:cs="Arial"/>
          <w:sz w:val="28"/>
          <w:szCs w:val="28"/>
        </w:rPr>
        <w:t>, Tony Velasco (DIT)</w:t>
      </w:r>
    </w:p>
    <w:p w14:paraId="31F20989" w14:textId="77777777" w:rsidR="00A978A9" w:rsidRPr="00865201" w:rsidRDefault="00A978A9" w:rsidP="00A978A9">
      <w:pPr>
        <w:rPr>
          <w:rFonts w:ascii="Arial Narrow" w:hAnsi="Arial Narrow" w:cs="Arial"/>
          <w:sz w:val="28"/>
          <w:szCs w:val="28"/>
        </w:rPr>
      </w:pPr>
    </w:p>
    <w:p w14:paraId="2D649633" w14:textId="303E4308" w:rsidR="00A978A9" w:rsidRPr="00865201" w:rsidRDefault="00A978A9" w:rsidP="00A978A9">
      <w:pPr>
        <w:rPr>
          <w:rFonts w:ascii="Arial Narrow" w:hAnsi="Arial Narrow" w:cs="Arial"/>
          <w:sz w:val="28"/>
          <w:szCs w:val="28"/>
        </w:rPr>
      </w:pPr>
      <w:r w:rsidRPr="00865201">
        <w:rPr>
          <w:rFonts w:ascii="Arial Narrow" w:hAnsi="Arial Narrow" w:cs="Arial"/>
          <w:b/>
          <w:bCs/>
          <w:sz w:val="28"/>
          <w:szCs w:val="28"/>
        </w:rPr>
        <w:t>Technical Committee Members Not Present:</w:t>
      </w:r>
      <w:r w:rsidRPr="00865201">
        <w:rPr>
          <w:rFonts w:ascii="Arial Narrow" w:hAnsi="Arial Narrow" w:cs="Arial"/>
          <w:sz w:val="28"/>
          <w:szCs w:val="28"/>
        </w:rPr>
        <w:t xml:space="preserve"> </w:t>
      </w:r>
      <w:r w:rsidR="000E1C26">
        <w:rPr>
          <w:rFonts w:ascii="Arial Narrow" w:hAnsi="Arial Narrow" w:cs="Arial"/>
          <w:sz w:val="28"/>
          <w:szCs w:val="28"/>
        </w:rPr>
        <w:t xml:space="preserve">Shawn Kuratani (HFD), </w:t>
      </w:r>
      <w:r>
        <w:rPr>
          <w:rFonts w:ascii="Arial Narrow" w:hAnsi="Arial Narrow" w:cs="Arial"/>
          <w:sz w:val="28"/>
          <w:szCs w:val="28"/>
        </w:rPr>
        <w:t xml:space="preserve">Thalia Burns (APCO/NENA), </w:t>
      </w:r>
      <w:r w:rsidRPr="00865201">
        <w:rPr>
          <w:rFonts w:ascii="Arial Narrow" w:hAnsi="Arial Narrow" w:cs="Arial"/>
          <w:sz w:val="28"/>
          <w:szCs w:val="28"/>
        </w:rPr>
        <w:t>David Miyasaki (KPD)</w:t>
      </w:r>
      <w:r>
        <w:rPr>
          <w:rFonts w:ascii="Arial Narrow" w:hAnsi="Arial Narrow" w:cs="Arial"/>
          <w:sz w:val="28"/>
          <w:szCs w:val="28"/>
        </w:rPr>
        <w:t>, Kenison Tejada (FirstNet)</w:t>
      </w:r>
    </w:p>
    <w:p w14:paraId="06E2FCAB" w14:textId="77777777" w:rsidR="00A978A9" w:rsidRPr="00865201" w:rsidRDefault="00A978A9" w:rsidP="00A978A9">
      <w:pPr>
        <w:rPr>
          <w:rFonts w:ascii="Arial Narrow" w:hAnsi="Arial Narrow" w:cs="Arial"/>
          <w:b/>
          <w:bCs/>
          <w:sz w:val="28"/>
          <w:szCs w:val="28"/>
          <w:u w:val="single"/>
        </w:rPr>
      </w:pPr>
    </w:p>
    <w:p w14:paraId="4D03F34D" w14:textId="302AA538" w:rsidR="00A978A9" w:rsidRDefault="00A978A9" w:rsidP="00A978A9">
      <w:pPr>
        <w:rPr>
          <w:rFonts w:ascii="Arial Narrow" w:hAnsi="Arial Narrow" w:cs="Arial"/>
          <w:sz w:val="28"/>
          <w:szCs w:val="28"/>
        </w:rPr>
      </w:pPr>
      <w:r w:rsidRPr="00865201">
        <w:rPr>
          <w:rFonts w:ascii="Arial Narrow" w:hAnsi="Arial Narrow" w:cs="Arial"/>
          <w:b/>
          <w:bCs/>
          <w:sz w:val="28"/>
          <w:szCs w:val="28"/>
        </w:rPr>
        <w:t>Finance Committee Members Present:</w:t>
      </w:r>
      <w:r w:rsidRPr="00865201">
        <w:rPr>
          <w:rFonts w:ascii="Arial Narrow" w:hAnsi="Arial Narrow" w:cs="Arial"/>
          <w:sz w:val="28"/>
          <w:szCs w:val="28"/>
        </w:rPr>
        <w:t xml:space="preserve"> </w:t>
      </w:r>
      <w:r>
        <w:rPr>
          <w:rFonts w:ascii="Arial Narrow" w:hAnsi="Arial Narrow" w:cs="Arial"/>
          <w:sz w:val="28"/>
          <w:szCs w:val="28"/>
        </w:rPr>
        <w:t xml:space="preserve">Stephen Courtney (C&amp;C of Honolulu), </w:t>
      </w:r>
      <w:r w:rsidR="00D61369" w:rsidRPr="00865201">
        <w:rPr>
          <w:rFonts w:ascii="Arial Narrow" w:hAnsi="Arial Narrow" w:cs="Arial"/>
          <w:sz w:val="28"/>
          <w:szCs w:val="28"/>
        </w:rPr>
        <w:t>Liz Gregg (AT</w:t>
      </w:r>
      <w:r w:rsidR="00D61369">
        <w:rPr>
          <w:rFonts w:ascii="Arial Narrow" w:hAnsi="Arial Narrow" w:cs="Arial"/>
          <w:sz w:val="28"/>
          <w:szCs w:val="28"/>
        </w:rPr>
        <w:t>&amp;</w:t>
      </w:r>
      <w:r w:rsidR="00D61369" w:rsidRPr="00865201">
        <w:rPr>
          <w:rFonts w:ascii="Arial Narrow" w:hAnsi="Arial Narrow" w:cs="Arial"/>
          <w:sz w:val="28"/>
          <w:szCs w:val="28"/>
        </w:rPr>
        <w:t>T)</w:t>
      </w:r>
      <w:r w:rsidR="00D61369">
        <w:rPr>
          <w:rFonts w:ascii="Arial Narrow" w:hAnsi="Arial Narrow" w:cs="Arial"/>
          <w:sz w:val="28"/>
          <w:szCs w:val="28"/>
        </w:rPr>
        <w:t xml:space="preserve">, </w:t>
      </w:r>
      <w:r w:rsidRPr="00865201">
        <w:rPr>
          <w:rFonts w:ascii="Arial Narrow" w:hAnsi="Arial Narrow" w:cs="Arial"/>
          <w:sz w:val="28"/>
          <w:szCs w:val="28"/>
        </w:rPr>
        <w:t>Matthew Kurihara (HPD)</w:t>
      </w:r>
      <w:r>
        <w:rPr>
          <w:rFonts w:ascii="Arial Narrow" w:hAnsi="Arial Narrow" w:cs="Arial"/>
          <w:sz w:val="28"/>
          <w:szCs w:val="28"/>
        </w:rPr>
        <w:t>,</w:t>
      </w:r>
      <w:r w:rsidR="00D61369">
        <w:rPr>
          <w:rFonts w:ascii="Arial Narrow" w:hAnsi="Arial Narrow" w:cs="Arial"/>
          <w:sz w:val="28"/>
          <w:szCs w:val="28"/>
        </w:rPr>
        <w:t xml:space="preserve"> Reed Mahuna (HIPD), </w:t>
      </w:r>
      <w:r w:rsidRPr="00865201">
        <w:rPr>
          <w:rFonts w:ascii="Arial Narrow" w:hAnsi="Arial Narrow" w:cs="Arial"/>
          <w:sz w:val="28"/>
          <w:szCs w:val="28"/>
        </w:rPr>
        <w:t>Todd Omura (CIO Designee)</w:t>
      </w:r>
      <w:r>
        <w:rPr>
          <w:rFonts w:ascii="Arial Narrow" w:hAnsi="Arial Narrow" w:cs="Arial"/>
          <w:sz w:val="28"/>
          <w:szCs w:val="28"/>
        </w:rPr>
        <w:t xml:space="preserve">, Tony Velasco (DIT) </w:t>
      </w:r>
    </w:p>
    <w:p w14:paraId="2B99C03E" w14:textId="77777777" w:rsidR="00A978A9" w:rsidRDefault="00A978A9" w:rsidP="00A978A9">
      <w:pPr>
        <w:rPr>
          <w:rFonts w:ascii="Arial Narrow" w:hAnsi="Arial Narrow" w:cs="Arial"/>
          <w:sz w:val="28"/>
          <w:szCs w:val="28"/>
        </w:rPr>
      </w:pPr>
    </w:p>
    <w:p w14:paraId="4470DA3F" w14:textId="1DEB3C3B" w:rsidR="00A978A9" w:rsidRPr="00865201" w:rsidRDefault="00A978A9" w:rsidP="00A978A9">
      <w:pPr>
        <w:rPr>
          <w:rFonts w:ascii="Arial Narrow" w:hAnsi="Arial Narrow" w:cs="Arial"/>
          <w:sz w:val="28"/>
          <w:szCs w:val="28"/>
        </w:rPr>
      </w:pPr>
      <w:r w:rsidRPr="00BD7CC2">
        <w:rPr>
          <w:rFonts w:ascii="Arial Narrow" w:hAnsi="Arial Narrow" w:cs="Arial"/>
          <w:b/>
          <w:bCs/>
          <w:sz w:val="28"/>
          <w:szCs w:val="28"/>
        </w:rPr>
        <w:t>Finance Committee Members Not Present:</w:t>
      </w:r>
      <w:r>
        <w:rPr>
          <w:rFonts w:ascii="Arial Narrow" w:hAnsi="Arial Narrow" w:cs="Arial"/>
          <w:sz w:val="28"/>
          <w:szCs w:val="28"/>
        </w:rPr>
        <w:t xml:space="preserve"> </w:t>
      </w:r>
      <w:bookmarkStart w:id="0" w:name="_Hlk199771374"/>
      <w:r w:rsidR="000E1C26" w:rsidRPr="00865201">
        <w:rPr>
          <w:rFonts w:ascii="Arial Narrow" w:hAnsi="Arial Narrow" w:cs="Arial"/>
          <w:sz w:val="28"/>
          <w:szCs w:val="28"/>
        </w:rPr>
        <w:t>Edward Fujioka (EMS</w:t>
      </w:r>
      <w:r w:rsidR="000E1C26">
        <w:rPr>
          <w:rFonts w:ascii="Arial Narrow" w:hAnsi="Arial Narrow" w:cs="Arial"/>
          <w:sz w:val="28"/>
          <w:szCs w:val="28"/>
        </w:rPr>
        <w:t>)</w:t>
      </w:r>
      <w:bookmarkEnd w:id="0"/>
    </w:p>
    <w:p w14:paraId="387186EB" w14:textId="77777777" w:rsidR="00A978A9" w:rsidRPr="00865201" w:rsidRDefault="00A978A9" w:rsidP="00A978A9">
      <w:pPr>
        <w:rPr>
          <w:rFonts w:ascii="Arial Narrow" w:hAnsi="Arial Narrow" w:cs="Arial"/>
          <w:b/>
          <w:bCs/>
          <w:sz w:val="28"/>
          <w:szCs w:val="28"/>
          <w:u w:val="single"/>
        </w:rPr>
      </w:pPr>
    </w:p>
    <w:p w14:paraId="7651ABA7" w14:textId="77777777" w:rsidR="00A978A9" w:rsidRPr="00865201" w:rsidRDefault="00A978A9" w:rsidP="00A978A9">
      <w:pPr>
        <w:rPr>
          <w:rFonts w:ascii="Arial Narrow" w:hAnsi="Arial Narrow" w:cs="Arial"/>
          <w:sz w:val="28"/>
          <w:szCs w:val="28"/>
        </w:rPr>
      </w:pPr>
      <w:r w:rsidRPr="00865201">
        <w:rPr>
          <w:rFonts w:ascii="Arial Narrow" w:hAnsi="Arial Narrow" w:cs="Arial"/>
          <w:b/>
          <w:bCs/>
          <w:sz w:val="28"/>
          <w:szCs w:val="28"/>
        </w:rPr>
        <w:t>Staff:</w:t>
      </w:r>
      <w:r w:rsidRPr="00865201">
        <w:rPr>
          <w:rFonts w:ascii="Arial Narrow" w:hAnsi="Arial Narrow" w:cs="Arial"/>
          <w:sz w:val="28"/>
          <w:szCs w:val="28"/>
        </w:rPr>
        <w:t xml:space="preserve"> Royce Murakami (911</w:t>
      </w:r>
      <w:r>
        <w:rPr>
          <w:rFonts w:ascii="Arial Narrow" w:hAnsi="Arial Narrow" w:cs="Arial"/>
          <w:sz w:val="28"/>
          <w:szCs w:val="28"/>
        </w:rPr>
        <w:t xml:space="preserve"> Board</w:t>
      </w:r>
      <w:r w:rsidRPr="00865201">
        <w:rPr>
          <w:rFonts w:ascii="Arial Narrow" w:hAnsi="Arial Narrow" w:cs="Arial"/>
          <w:sz w:val="28"/>
          <w:szCs w:val="28"/>
        </w:rPr>
        <w:t xml:space="preserve">), </w:t>
      </w:r>
      <w:r>
        <w:rPr>
          <w:rFonts w:ascii="Arial Narrow" w:hAnsi="Arial Narrow" w:cs="Arial"/>
          <w:sz w:val="28"/>
          <w:szCs w:val="28"/>
        </w:rPr>
        <w:t xml:space="preserve">Benson Leung (911 Board), </w:t>
      </w:r>
      <w:r w:rsidRPr="00865201">
        <w:rPr>
          <w:rFonts w:ascii="Arial Narrow" w:hAnsi="Arial Narrow" w:cs="Arial"/>
          <w:sz w:val="28"/>
          <w:szCs w:val="28"/>
        </w:rPr>
        <w:t>Stella Kam (AG)</w:t>
      </w:r>
    </w:p>
    <w:p w14:paraId="36330E0B" w14:textId="77777777" w:rsidR="00A978A9" w:rsidRPr="00865201" w:rsidRDefault="00A978A9" w:rsidP="00A978A9">
      <w:pPr>
        <w:rPr>
          <w:rFonts w:ascii="Arial Narrow" w:hAnsi="Arial Narrow" w:cs="Arial"/>
          <w:b/>
          <w:bCs/>
          <w:sz w:val="28"/>
          <w:szCs w:val="28"/>
          <w:u w:val="single"/>
        </w:rPr>
      </w:pPr>
    </w:p>
    <w:p w14:paraId="5DD04495" w14:textId="44A84690" w:rsidR="006D37A8" w:rsidRPr="007A335D" w:rsidRDefault="00A978A9" w:rsidP="00A978A9">
      <w:pPr>
        <w:rPr>
          <w:rFonts w:ascii="Arial Narrow" w:hAnsi="Arial Narrow" w:cs="Arial"/>
          <w:b/>
          <w:bCs/>
          <w:sz w:val="28"/>
          <w:szCs w:val="28"/>
        </w:rPr>
      </w:pPr>
      <w:r w:rsidRPr="00865201">
        <w:rPr>
          <w:rFonts w:ascii="Arial Narrow" w:hAnsi="Arial Narrow" w:cs="Arial"/>
          <w:b/>
          <w:bCs/>
          <w:sz w:val="28"/>
          <w:szCs w:val="28"/>
        </w:rPr>
        <w:t>Guests:</w:t>
      </w:r>
      <w:r>
        <w:rPr>
          <w:rFonts w:ascii="Arial Narrow" w:hAnsi="Arial Narrow" w:cs="Arial"/>
          <w:b/>
          <w:bCs/>
          <w:sz w:val="28"/>
          <w:szCs w:val="28"/>
        </w:rPr>
        <w:t xml:space="preserve"> </w:t>
      </w:r>
      <w:r w:rsidR="004459F5" w:rsidRPr="004459F5">
        <w:rPr>
          <w:rFonts w:ascii="Arial Narrow" w:hAnsi="Arial Narrow" w:cs="Arial"/>
          <w:sz w:val="28"/>
          <w:szCs w:val="28"/>
        </w:rPr>
        <w:t>Maileann Ah Mook Sang-Frank (RDC),</w:t>
      </w:r>
      <w:r w:rsidR="004459F5">
        <w:rPr>
          <w:rFonts w:ascii="Arial Narrow" w:hAnsi="Arial Narrow" w:cs="Arial"/>
          <w:sz w:val="28"/>
          <w:szCs w:val="28"/>
        </w:rPr>
        <w:t xml:space="preserve"> Francis Alueta (HT), </w:t>
      </w:r>
      <w:r w:rsidR="002821FC" w:rsidRPr="002821FC">
        <w:rPr>
          <w:rFonts w:ascii="Arial Narrow" w:hAnsi="Arial Narrow" w:cs="Arial"/>
          <w:sz w:val="28"/>
          <w:szCs w:val="28"/>
        </w:rPr>
        <w:t>Brian Boezeman (Intrado),</w:t>
      </w:r>
      <w:r w:rsidR="00894B8D">
        <w:rPr>
          <w:rFonts w:ascii="Arial Narrow" w:hAnsi="Arial Narrow" w:cs="Arial"/>
          <w:sz w:val="28"/>
          <w:szCs w:val="28"/>
        </w:rPr>
        <w:t xml:space="preserve"> Christian Burns (HT),</w:t>
      </w:r>
      <w:r w:rsidR="002821FC">
        <w:rPr>
          <w:rFonts w:ascii="Arial Narrow" w:hAnsi="Arial Narrow" w:cs="Arial"/>
          <w:sz w:val="28"/>
          <w:szCs w:val="28"/>
        </w:rPr>
        <w:t xml:space="preserve"> </w:t>
      </w:r>
      <w:r w:rsidR="00617DED" w:rsidRPr="00617DED">
        <w:rPr>
          <w:rFonts w:ascii="Arial Narrow" w:hAnsi="Arial Narrow" w:cs="Arial"/>
          <w:sz w:val="28"/>
          <w:szCs w:val="28"/>
        </w:rPr>
        <w:t>Frannie Chung (EMS),</w:t>
      </w:r>
      <w:r w:rsidR="00617DED">
        <w:rPr>
          <w:rFonts w:ascii="Arial Narrow" w:hAnsi="Arial Narrow" w:cs="Arial"/>
          <w:sz w:val="28"/>
          <w:szCs w:val="28"/>
        </w:rPr>
        <w:t xml:space="preserve"> </w:t>
      </w:r>
      <w:r w:rsidR="00DE0640" w:rsidRPr="00DE0640">
        <w:rPr>
          <w:rFonts w:ascii="Arial Narrow" w:hAnsi="Arial Narrow" w:cs="Arial"/>
          <w:sz w:val="28"/>
          <w:szCs w:val="28"/>
        </w:rPr>
        <w:t>Ruth Cruz (Intrado),</w:t>
      </w:r>
      <w:r w:rsidR="00DE0640">
        <w:rPr>
          <w:rFonts w:ascii="Arial Narrow" w:hAnsi="Arial Narrow" w:cs="Arial"/>
          <w:sz w:val="28"/>
          <w:szCs w:val="28"/>
        </w:rPr>
        <w:t xml:space="preserve"> </w:t>
      </w:r>
      <w:r w:rsidR="006670DD">
        <w:rPr>
          <w:rFonts w:ascii="Arial Narrow" w:hAnsi="Arial Narrow" w:cs="Arial"/>
          <w:sz w:val="28"/>
          <w:szCs w:val="28"/>
        </w:rPr>
        <w:t xml:space="preserve">Carla Even (RapidSOS), </w:t>
      </w:r>
      <w:r w:rsidR="00CA13ED" w:rsidRPr="00CA13ED">
        <w:rPr>
          <w:rFonts w:ascii="Arial Narrow" w:hAnsi="Arial Narrow" w:cs="Arial"/>
          <w:sz w:val="28"/>
          <w:szCs w:val="28"/>
        </w:rPr>
        <w:t>Zachary Fernando (HIPD),</w:t>
      </w:r>
      <w:r w:rsidR="00CA13ED">
        <w:rPr>
          <w:rFonts w:ascii="Arial Narrow" w:hAnsi="Arial Narrow" w:cs="Arial"/>
          <w:sz w:val="28"/>
          <w:szCs w:val="28"/>
        </w:rPr>
        <w:t xml:space="preserve"> </w:t>
      </w:r>
      <w:r w:rsidR="00927B06">
        <w:rPr>
          <w:rFonts w:ascii="Arial Narrow" w:hAnsi="Arial Narrow" w:cs="Arial"/>
          <w:sz w:val="28"/>
          <w:szCs w:val="28"/>
        </w:rPr>
        <w:t xml:space="preserve">Marisa Fujimoto (HT), </w:t>
      </w:r>
      <w:r w:rsidR="00927B06" w:rsidRPr="00173D60">
        <w:rPr>
          <w:rFonts w:ascii="Arial Narrow" w:hAnsi="Arial Narrow" w:cs="Arial"/>
          <w:sz w:val="28"/>
          <w:szCs w:val="28"/>
        </w:rPr>
        <w:t>Buck Giles (OS),</w:t>
      </w:r>
      <w:r w:rsidR="00927B06">
        <w:rPr>
          <w:rFonts w:ascii="Arial Narrow" w:hAnsi="Arial Narrow" w:cs="Arial"/>
          <w:sz w:val="28"/>
          <w:szCs w:val="28"/>
        </w:rPr>
        <w:t xml:space="preserve"> Sherri Griffith Powell (Mission Critical), </w:t>
      </w:r>
      <w:r w:rsidR="003C365D">
        <w:rPr>
          <w:rFonts w:ascii="Arial Narrow" w:hAnsi="Arial Narrow" w:cs="Arial"/>
          <w:sz w:val="28"/>
          <w:szCs w:val="28"/>
        </w:rPr>
        <w:t xml:space="preserve">Melia Johnson (MPD), David Jones (Mission Critical), Stella Kam (AG), </w:t>
      </w:r>
      <w:r w:rsidR="003C365D" w:rsidRPr="00A51960">
        <w:rPr>
          <w:rFonts w:ascii="Arial Narrow" w:hAnsi="Arial Narrow" w:cs="Arial"/>
          <w:sz w:val="28"/>
          <w:szCs w:val="28"/>
        </w:rPr>
        <w:t>Ji Sook Kim (Consumer Advocate Designee),</w:t>
      </w:r>
      <w:r w:rsidR="00866020">
        <w:rPr>
          <w:rFonts w:ascii="Arial Narrow" w:hAnsi="Arial Narrow" w:cs="Arial"/>
          <w:sz w:val="28"/>
          <w:szCs w:val="28"/>
        </w:rPr>
        <w:t xml:space="preserve"> Michelle Kratel (HIPD),</w:t>
      </w:r>
      <w:r w:rsidR="003C365D">
        <w:rPr>
          <w:rFonts w:ascii="Arial Narrow" w:hAnsi="Arial Narrow" w:cs="Arial"/>
          <w:sz w:val="28"/>
          <w:szCs w:val="28"/>
        </w:rPr>
        <w:t xml:space="preserve"> </w:t>
      </w:r>
      <w:r w:rsidR="00D765A9">
        <w:rPr>
          <w:rFonts w:ascii="Arial Narrow" w:hAnsi="Arial Narrow" w:cs="Arial"/>
          <w:sz w:val="28"/>
          <w:szCs w:val="28"/>
        </w:rPr>
        <w:t xml:space="preserve">Mike Lambert (DLE), </w:t>
      </w:r>
      <w:r w:rsidR="00416F3A" w:rsidRPr="00416F3A">
        <w:rPr>
          <w:rFonts w:ascii="Arial Narrow" w:hAnsi="Arial Narrow" w:cs="Arial"/>
          <w:sz w:val="28"/>
          <w:szCs w:val="28"/>
        </w:rPr>
        <w:t>Patrick Leddy (LCC),</w:t>
      </w:r>
      <w:r w:rsidR="00416F3A">
        <w:rPr>
          <w:rFonts w:ascii="Arial Narrow" w:hAnsi="Arial Narrow" w:cs="Arial"/>
          <w:sz w:val="28"/>
          <w:szCs w:val="28"/>
        </w:rPr>
        <w:t xml:space="preserve"> </w:t>
      </w:r>
      <w:r w:rsidR="002710B2" w:rsidRPr="00051444">
        <w:rPr>
          <w:rFonts w:ascii="Arial Narrow" w:hAnsi="Arial Narrow" w:cs="Arial"/>
          <w:sz w:val="28"/>
          <w:szCs w:val="28"/>
        </w:rPr>
        <w:t>Rebecca Lieberman (Spectrum),</w:t>
      </w:r>
      <w:r w:rsidR="002710B2">
        <w:rPr>
          <w:rFonts w:ascii="Arial Narrow" w:hAnsi="Arial Narrow" w:cs="Arial"/>
          <w:sz w:val="28"/>
          <w:szCs w:val="28"/>
        </w:rPr>
        <w:t xml:space="preserve"> </w:t>
      </w:r>
      <w:r w:rsidR="00E65FE9" w:rsidRPr="00C25E5B">
        <w:rPr>
          <w:rFonts w:ascii="Arial Narrow" w:hAnsi="Arial Narrow" w:cs="Arial"/>
          <w:sz w:val="28"/>
          <w:szCs w:val="28"/>
        </w:rPr>
        <w:t>Brian McKee (DIT),</w:t>
      </w:r>
      <w:r w:rsidR="00F75677">
        <w:rPr>
          <w:rFonts w:ascii="Arial Narrow" w:hAnsi="Arial Narrow" w:cs="Arial"/>
          <w:sz w:val="28"/>
          <w:szCs w:val="28"/>
        </w:rPr>
        <w:t xml:space="preserve"> </w:t>
      </w:r>
      <w:r w:rsidR="00BD411D">
        <w:rPr>
          <w:rFonts w:ascii="Arial Narrow" w:hAnsi="Arial Narrow" w:cs="Arial"/>
          <w:sz w:val="28"/>
          <w:szCs w:val="28"/>
        </w:rPr>
        <w:t xml:space="preserve">Jackie Mines (Mission Critical), </w:t>
      </w:r>
      <w:r w:rsidR="00F75677" w:rsidRPr="00F75677">
        <w:rPr>
          <w:rFonts w:ascii="Arial Narrow" w:hAnsi="Arial Narrow" w:cs="Arial"/>
          <w:sz w:val="28"/>
          <w:szCs w:val="28"/>
        </w:rPr>
        <w:t>Robert Mohr (Exacom),</w:t>
      </w:r>
      <w:r w:rsidR="00F75677">
        <w:rPr>
          <w:rFonts w:ascii="Arial Narrow" w:hAnsi="Arial Narrow" w:cs="Arial"/>
          <w:sz w:val="28"/>
          <w:szCs w:val="28"/>
        </w:rPr>
        <w:t xml:space="preserve"> </w:t>
      </w:r>
      <w:r w:rsidR="00402AE2" w:rsidRPr="00402AE2">
        <w:rPr>
          <w:rFonts w:ascii="Arial Narrow" w:hAnsi="Arial Narrow" w:cs="Arial"/>
          <w:sz w:val="28"/>
          <w:szCs w:val="28"/>
        </w:rPr>
        <w:t>Andrew Muraoka (KPD),</w:t>
      </w:r>
      <w:r w:rsidR="00402AE2">
        <w:rPr>
          <w:rFonts w:ascii="Arial Narrow" w:hAnsi="Arial Narrow" w:cs="Arial"/>
          <w:sz w:val="28"/>
          <w:szCs w:val="28"/>
        </w:rPr>
        <w:t xml:space="preserve"> </w:t>
      </w:r>
      <w:r w:rsidR="004374C7">
        <w:rPr>
          <w:rFonts w:ascii="Arial Narrow" w:hAnsi="Arial Narrow" w:cs="Arial"/>
          <w:sz w:val="28"/>
          <w:szCs w:val="28"/>
        </w:rPr>
        <w:t xml:space="preserve">Tamera Neal (Intrado), </w:t>
      </w:r>
      <w:r w:rsidR="00712DC1" w:rsidRPr="00712DC1">
        <w:rPr>
          <w:rFonts w:ascii="Arial Narrow" w:hAnsi="Arial Narrow" w:cs="Arial"/>
          <w:sz w:val="28"/>
          <w:szCs w:val="28"/>
        </w:rPr>
        <w:t>Gregg Okamoto (MPD), Lorrin Okumura (EMS),</w:t>
      </w:r>
      <w:r w:rsidR="00712DC1">
        <w:rPr>
          <w:rFonts w:ascii="Arial Narrow" w:hAnsi="Arial Narrow" w:cs="Arial"/>
          <w:sz w:val="28"/>
          <w:szCs w:val="28"/>
        </w:rPr>
        <w:t xml:space="preserve"> </w:t>
      </w:r>
      <w:r w:rsidR="005C6E77">
        <w:rPr>
          <w:rFonts w:ascii="Arial Narrow" w:hAnsi="Arial Narrow" w:cs="Arial"/>
          <w:sz w:val="28"/>
          <w:szCs w:val="28"/>
        </w:rPr>
        <w:t>Stacy Perreira (KPD),</w:t>
      </w:r>
      <w:r w:rsidR="00A80FFE">
        <w:rPr>
          <w:rFonts w:ascii="Arial Narrow" w:hAnsi="Arial Narrow" w:cs="Arial"/>
          <w:sz w:val="28"/>
          <w:szCs w:val="28"/>
        </w:rPr>
        <w:t xml:space="preserve"> </w:t>
      </w:r>
      <w:r w:rsidR="00F066A7" w:rsidRPr="00F066A7">
        <w:rPr>
          <w:rFonts w:ascii="Arial Narrow" w:hAnsi="Arial Narrow" w:cs="Arial"/>
          <w:sz w:val="28"/>
          <w:szCs w:val="28"/>
        </w:rPr>
        <w:t>Jeff Reeve (AT&amp;T), Megan Reilly (EagleView),</w:t>
      </w:r>
      <w:r w:rsidR="00F066A7">
        <w:rPr>
          <w:rFonts w:ascii="Arial Narrow" w:hAnsi="Arial Narrow" w:cs="Arial"/>
          <w:sz w:val="28"/>
          <w:szCs w:val="28"/>
        </w:rPr>
        <w:t xml:space="preserve"> </w:t>
      </w:r>
      <w:r w:rsidR="001940DD">
        <w:rPr>
          <w:rFonts w:ascii="Arial Narrow" w:hAnsi="Arial Narrow" w:cs="Arial"/>
          <w:sz w:val="28"/>
          <w:szCs w:val="28"/>
        </w:rPr>
        <w:t xml:space="preserve">Ernest Robello (DLE), </w:t>
      </w:r>
      <w:r w:rsidR="007D6F0D">
        <w:rPr>
          <w:rFonts w:ascii="Arial Narrow" w:hAnsi="Arial Narrow" w:cs="Arial"/>
          <w:sz w:val="28"/>
          <w:szCs w:val="28"/>
        </w:rPr>
        <w:t xml:space="preserve">Justin Rodino (RapidSOS), </w:t>
      </w:r>
      <w:r w:rsidR="001155C6" w:rsidRPr="001155C6">
        <w:rPr>
          <w:rFonts w:ascii="Arial Narrow" w:hAnsi="Arial Narrow" w:cs="Arial"/>
          <w:sz w:val="28"/>
          <w:szCs w:val="28"/>
        </w:rPr>
        <w:t>Corey Shaffer (Verizon),</w:t>
      </w:r>
      <w:r w:rsidR="001155C6">
        <w:rPr>
          <w:rFonts w:ascii="Arial Narrow" w:hAnsi="Arial Narrow" w:cs="Arial"/>
          <w:sz w:val="28"/>
          <w:szCs w:val="28"/>
        </w:rPr>
        <w:t xml:space="preserve"> </w:t>
      </w:r>
      <w:r w:rsidR="00D50E30">
        <w:rPr>
          <w:rFonts w:ascii="Arial Narrow" w:hAnsi="Arial Narrow" w:cs="Arial"/>
          <w:sz w:val="28"/>
          <w:szCs w:val="28"/>
        </w:rPr>
        <w:t>Calvin Sung (HPD)</w:t>
      </w:r>
      <w:r w:rsidR="00826D6B">
        <w:rPr>
          <w:rFonts w:ascii="Arial Narrow" w:hAnsi="Arial Narrow" w:cs="Arial"/>
          <w:sz w:val="28"/>
          <w:szCs w:val="28"/>
        </w:rPr>
        <w:t xml:space="preserve">, </w:t>
      </w:r>
      <w:r w:rsidR="00826D6B" w:rsidRPr="00826D6B">
        <w:rPr>
          <w:rFonts w:ascii="Arial Narrow" w:hAnsi="Arial Narrow" w:cs="Arial"/>
          <w:sz w:val="28"/>
          <w:szCs w:val="28"/>
        </w:rPr>
        <w:t>Keola Tom (MPD)</w:t>
      </w:r>
      <w:r w:rsidR="00F75677">
        <w:rPr>
          <w:rFonts w:ascii="Arial Narrow" w:hAnsi="Arial Narrow" w:cs="Arial"/>
          <w:sz w:val="28"/>
          <w:szCs w:val="28"/>
        </w:rPr>
        <w:t xml:space="preserve"> </w:t>
      </w:r>
    </w:p>
    <w:p w14:paraId="56B9D4C1" w14:textId="77777777" w:rsidR="006D37A8" w:rsidRDefault="006D37A8" w:rsidP="006D37A8">
      <w:pPr>
        <w:rPr>
          <w:rFonts w:ascii="Arial Narrow" w:hAnsi="Arial Narrow" w:cs="Arial"/>
          <w:b/>
          <w:bCs/>
          <w:sz w:val="28"/>
          <w:szCs w:val="28"/>
          <w:u w:val="single"/>
        </w:rPr>
      </w:pPr>
    </w:p>
    <w:p w14:paraId="759B2633" w14:textId="77777777" w:rsidR="000B398C" w:rsidRPr="00E05128"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Call to Order, Public Notice</w:t>
      </w:r>
    </w:p>
    <w:p w14:paraId="21564DF9" w14:textId="0DE0CEA9" w:rsidR="00E05128" w:rsidRPr="00E05128" w:rsidRDefault="00E05128" w:rsidP="00E05128">
      <w:pPr>
        <w:rPr>
          <w:rFonts w:ascii="Arial Narrow" w:hAnsi="Arial Narrow" w:cs="Arial"/>
          <w:b/>
          <w:bCs/>
        </w:rPr>
      </w:pPr>
      <w:r>
        <w:rPr>
          <w:rFonts w:ascii="Arial Narrow" w:hAnsi="Arial Narrow" w:cs="Arial"/>
          <w:b/>
          <w:bCs/>
        </w:rPr>
        <w:t xml:space="preserve">The meeting was called to order by the Board Chair. Public notice was given. </w:t>
      </w:r>
    </w:p>
    <w:p w14:paraId="3FB3EB22" w14:textId="77777777" w:rsidR="00E05128" w:rsidRPr="00ED75C0" w:rsidRDefault="00E05128" w:rsidP="00E05128">
      <w:pPr>
        <w:rPr>
          <w:rFonts w:ascii="Arial Narrow" w:hAnsi="Arial Narrow" w:cs="Arial"/>
          <w:b/>
          <w:bCs/>
          <w:color w:val="4472C4"/>
          <w:sz w:val="28"/>
          <w:szCs w:val="28"/>
          <w:u w:val="single"/>
        </w:rPr>
      </w:pPr>
    </w:p>
    <w:p w14:paraId="5C155641" w14:textId="77777777" w:rsidR="000B398C" w:rsidRPr="00405F9B"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 xml:space="preserve">Public </w:t>
      </w:r>
      <w:r>
        <w:rPr>
          <w:rFonts w:ascii="Arial Narrow" w:hAnsi="Arial Narrow" w:cs="Arial"/>
          <w:color w:val="4472C4"/>
          <w:sz w:val="28"/>
          <w:szCs w:val="28"/>
        </w:rPr>
        <w:t>Testimony Will Be Taken on All Agenda Items as Those Items Occur During the Meeting</w:t>
      </w:r>
    </w:p>
    <w:p w14:paraId="77B51547" w14:textId="77777777" w:rsidR="00405F9B" w:rsidRPr="00ED75C0" w:rsidRDefault="00405F9B" w:rsidP="00405F9B">
      <w:pPr>
        <w:rPr>
          <w:rFonts w:ascii="Arial Narrow" w:hAnsi="Arial Narrow" w:cs="Arial"/>
          <w:b/>
          <w:bCs/>
          <w:color w:val="4472C4"/>
          <w:sz w:val="28"/>
          <w:szCs w:val="28"/>
          <w:u w:val="single"/>
        </w:rPr>
      </w:pPr>
    </w:p>
    <w:p w14:paraId="399AF2D3" w14:textId="77777777" w:rsidR="000B398C" w:rsidRPr="00405F9B"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Roll Call, Quorum</w:t>
      </w:r>
    </w:p>
    <w:p w14:paraId="4BA453A9" w14:textId="7C27B573" w:rsidR="00405F9B" w:rsidRPr="00405F9B" w:rsidRDefault="00405F9B" w:rsidP="00405F9B">
      <w:pPr>
        <w:rPr>
          <w:rFonts w:ascii="Arial Narrow" w:hAnsi="Arial Narrow" w:cs="Arial"/>
          <w:b/>
          <w:bCs/>
        </w:rPr>
      </w:pPr>
      <w:r w:rsidRPr="00405F9B">
        <w:rPr>
          <w:rFonts w:ascii="Arial Narrow" w:hAnsi="Arial Narrow" w:cs="Arial"/>
          <w:b/>
          <w:bCs/>
        </w:rPr>
        <w:t xml:space="preserve">A roll call was taken, quorum was present for all committees except the </w:t>
      </w:r>
      <w:r>
        <w:rPr>
          <w:rFonts w:ascii="Arial Narrow" w:hAnsi="Arial Narrow" w:cs="Arial"/>
          <w:b/>
          <w:bCs/>
        </w:rPr>
        <w:t xml:space="preserve">Technical </w:t>
      </w:r>
      <w:r w:rsidRPr="00405F9B">
        <w:rPr>
          <w:rFonts w:ascii="Arial Narrow" w:hAnsi="Arial Narrow" w:cs="Arial"/>
          <w:b/>
          <w:bCs/>
        </w:rPr>
        <w:t>Committee.</w:t>
      </w:r>
      <w:r w:rsidR="009216D7">
        <w:rPr>
          <w:rFonts w:ascii="Arial Narrow" w:hAnsi="Arial Narrow" w:cs="Arial"/>
          <w:b/>
          <w:bCs/>
        </w:rPr>
        <w:t xml:space="preserve"> </w:t>
      </w:r>
    </w:p>
    <w:p w14:paraId="058887B6" w14:textId="77777777" w:rsidR="00405F9B" w:rsidRPr="00C56F71" w:rsidRDefault="00405F9B" w:rsidP="00405F9B">
      <w:pPr>
        <w:rPr>
          <w:rFonts w:ascii="Arial Narrow" w:hAnsi="Arial Narrow" w:cs="Arial"/>
          <w:b/>
          <w:bCs/>
          <w:color w:val="4472C4"/>
          <w:sz w:val="28"/>
          <w:szCs w:val="28"/>
          <w:u w:val="single"/>
        </w:rPr>
      </w:pPr>
    </w:p>
    <w:p w14:paraId="750B1EDC" w14:textId="4D773E2B" w:rsidR="00AB695D" w:rsidRPr="00165A9C" w:rsidRDefault="000B398C" w:rsidP="00AB695D">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Review and Approval of</w:t>
      </w:r>
      <w:r w:rsidR="00CE18C5">
        <w:rPr>
          <w:rFonts w:ascii="Arial Narrow" w:hAnsi="Arial Narrow" w:cs="Arial"/>
          <w:color w:val="4472C4"/>
          <w:sz w:val="28"/>
          <w:szCs w:val="28"/>
        </w:rPr>
        <w:t xml:space="preserve"> </w:t>
      </w:r>
      <w:r w:rsidR="00D03D85">
        <w:rPr>
          <w:rFonts w:ascii="Arial Narrow" w:hAnsi="Arial Narrow" w:cs="Arial"/>
          <w:color w:val="4472C4"/>
          <w:sz w:val="28"/>
          <w:szCs w:val="28"/>
        </w:rPr>
        <w:t>Ju</w:t>
      </w:r>
      <w:r w:rsidR="005C6204">
        <w:rPr>
          <w:rFonts w:ascii="Arial Narrow" w:hAnsi="Arial Narrow" w:cs="Arial"/>
          <w:color w:val="4472C4"/>
          <w:sz w:val="28"/>
          <w:szCs w:val="28"/>
        </w:rPr>
        <w:t>ly</w:t>
      </w:r>
      <w:r w:rsidR="004E7501">
        <w:rPr>
          <w:rFonts w:ascii="Arial Narrow" w:hAnsi="Arial Narrow" w:cs="Arial"/>
          <w:color w:val="4472C4"/>
          <w:sz w:val="28"/>
          <w:szCs w:val="28"/>
        </w:rPr>
        <w:t xml:space="preserve"> </w:t>
      </w:r>
      <w:r>
        <w:rPr>
          <w:rFonts w:ascii="Arial Narrow" w:hAnsi="Arial Narrow" w:cs="Arial"/>
          <w:color w:val="4472C4"/>
          <w:sz w:val="28"/>
          <w:szCs w:val="28"/>
        </w:rPr>
        <w:t>Meeting Minutes</w:t>
      </w:r>
    </w:p>
    <w:p w14:paraId="6B6E3CDF" w14:textId="508EF3D1" w:rsidR="00165A9C" w:rsidRPr="00165A9C" w:rsidRDefault="00165A9C" w:rsidP="00165A9C">
      <w:pPr>
        <w:rPr>
          <w:rFonts w:ascii="Arial Narrow" w:hAnsi="Arial Narrow" w:cs="Arial"/>
          <w:b/>
          <w:bCs/>
        </w:rPr>
      </w:pPr>
      <w:r w:rsidRPr="00165A9C">
        <w:rPr>
          <w:rFonts w:ascii="Arial Narrow" w:hAnsi="Arial Narrow" w:cs="Arial"/>
          <w:b/>
          <w:bCs/>
        </w:rPr>
        <w:t xml:space="preserve">Board Chair requested a motion to approve </w:t>
      </w:r>
      <w:r w:rsidR="007E0E19">
        <w:rPr>
          <w:rFonts w:ascii="Arial Narrow" w:hAnsi="Arial Narrow" w:cs="Arial"/>
          <w:b/>
          <w:bCs/>
        </w:rPr>
        <w:t>July</w:t>
      </w:r>
      <w:r w:rsidRPr="00165A9C">
        <w:rPr>
          <w:rFonts w:ascii="Arial Narrow" w:hAnsi="Arial Narrow" w:cs="Arial"/>
          <w:b/>
          <w:bCs/>
        </w:rPr>
        <w:t xml:space="preserve">’s Meeting Minutes. Tony </w:t>
      </w:r>
      <w:r w:rsidR="009878E4">
        <w:rPr>
          <w:rFonts w:ascii="Arial Narrow" w:hAnsi="Arial Narrow" w:cs="Arial"/>
          <w:b/>
          <w:bCs/>
        </w:rPr>
        <w:t>Ramirez</w:t>
      </w:r>
      <w:r w:rsidRPr="00165A9C">
        <w:rPr>
          <w:rFonts w:ascii="Arial Narrow" w:hAnsi="Arial Narrow" w:cs="Arial"/>
          <w:b/>
          <w:bCs/>
        </w:rPr>
        <w:t xml:space="preserve"> motioned to approve </w:t>
      </w:r>
      <w:r w:rsidR="007E0E19">
        <w:rPr>
          <w:rFonts w:ascii="Arial Narrow" w:hAnsi="Arial Narrow" w:cs="Arial"/>
          <w:b/>
          <w:bCs/>
        </w:rPr>
        <w:t>July</w:t>
      </w:r>
      <w:r w:rsidRPr="00165A9C">
        <w:rPr>
          <w:rFonts w:ascii="Arial Narrow" w:hAnsi="Arial Narrow" w:cs="Arial"/>
          <w:b/>
          <w:bCs/>
        </w:rPr>
        <w:t>’s Meeting Minutes. Stephen Courtney seconded the motion. A voice vote was taken, motion was unanimously approved.</w:t>
      </w:r>
      <w:r>
        <w:rPr>
          <w:rFonts w:ascii="Arial Narrow" w:hAnsi="Arial Narrow" w:cs="Arial"/>
          <w:b/>
          <w:bCs/>
        </w:rPr>
        <w:t xml:space="preserve"> </w:t>
      </w:r>
    </w:p>
    <w:p w14:paraId="5A96B9CD" w14:textId="77777777" w:rsidR="00165A9C" w:rsidRPr="00AB695D" w:rsidRDefault="00165A9C" w:rsidP="00165A9C">
      <w:pPr>
        <w:rPr>
          <w:rFonts w:ascii="Arial Narrow" w:hAnsi="Arial Narrow" w:cs="Arial"/>
          <w:b/>
          <w:bCs/>
          <w:color w:val="4472C4"/>
          <w:sz w:val="28"/>
          <w:szCs w:val="28"/>
          <w:u w:val="single"/>
        </w:rPr>
      </w:pPr>
    </w:p>
    <w:p w14:paraId="6ABA3473" w14:textId="57644BF6" w:rsidR="005E7AC1" w:rsidRPr="00BB7AE3" w:rsidRDefault="000B398C" w:rsidP="00BB7AE3">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Committee Updates by Committee Chairs</w:t>
      </w:r>
      <w:bookmarkStart w:id="1" w:name="_Hlk116385008"/>
    </w:p>
    <w:p w14:paraId="36870A0E" w14:textId="65103B8A" w:rsidR="009364EE" w:rsidRPr="009364EE" w:rsidRDefault="009361B4" w:rsidP="009364EE">
      <w:pPr>
        <w:pStyle w:val="Default"/>
        <w:numPr>
          <w:ilvl w:val="1"/>
          <w:numId w:val="1"/>
        </w:numPr>
        <w:rPr>
          <w:sz w:val="23"/>
          <w:szCs w:val="23"/>
        </w:rPr>
      </w:pPr>
      <w:r>
        <w:rPr>
          <w:sz w:val="23"/>
          <w:szCs w:val="23"/>
        </w:rPr>
        <w:t>Communications Committee – Davlynn Racadio</w:t>
      </w:r>
      <w:bookmarkStart w:id="2" w:name="_Hlk196747545"/>
      <w:bookmarkStart w:id="3" w:name="_Hlk189482624"/>
      <w:bookmarkStart w:id="4" w:name="_Hlk178243121"/>
    </w:p>
    <w:p w14:paraId="0D04942E" w14:textId="1EB98436" w:rsidR="00D03D85" w:rsidRDefault="00876821" w:rsidP="00E33C91">
      <w:pPr>
        <w:pStyle w:val="Default"/>
        <w:numPr>
          <w:ilvl w:val="2"/>
          <w:numId w:val="1"/>
        </w:numPr>
        <w:rPr>
          <w:sz w:val="23"/>
          <w:szCs w:val="23"/>
        </w:rPr>
      </w:pPr>
      <w:bookmarkStart w:id="5" w:name="_Hlk196747889"/>
      <w:r>
        <w:rPr>
          <w:sz w:val="23"/>
          <w:szCs w:val="23"/>
        </w:rPr>
        <w:t xml:space="preserve">Statewide </w:t>
      </w:r>
      <w:r w:rsidR="00D03D85">
        <w:rPr>
          <w:sz w:val="23"/>
          <w:szCs w:val="23"/>
        </w:rPr>
        <w:t>9-1-1 Outage on 6-5-2025</w:t>
      </w:r>
    </w:p>
    <w:p w14:paraId="53E8A4BC" w14:textId="32B86209" w:rsidR="00FF27E3" w:rsidRDefault="00FF27E3" w:rsidP="00FF27E3">
      <w:pPr>
        <w:pStyle w:val="Default"/>
        <w:ind w:left="2160"/>
        <w:rPr>
          <w:b/>
          <w:bCs/>
          <w:color w:val="auto"/>
        </w:rPr>
      </w:pPr>
      <w:r>
        <w:rPr>
          <w:b/>
          <w:bCs/>
          <w:color w:val="auto"/>
        </w:rPr>
        <w:t xml:space="preserve">Davlynn Racadio </w:t>
      </w:r>
      <w:r w:rsidR="00F02FDB">
        <w:rPr>
          <w:b/>
          <w:bCs/>
          <w:color w:val="auto"/>
        </w:rPr>
        <w:t xml:space="preserve">requested an update from Corey Shaffer regarding the item above. </w:t>
      </w:r>
    </w:p>
    <w:p w14:paraId="2F04A64B" w14:textId="77777777" w:rsidR="006821EC" w:rsidRDefault="006821EC" w:rsidP="00FF27E3">
      <w:pPr>
        <w:pStyle w:val="Default"/>
        <w:ind w:left="2160"/>
        <w:rPr>
          <w:b/>
          <w:bCs/>
          <w:color w:val="auto"/>
        </w:rPr>
      </w:pPr>
    </w:p>
    <w:p w14:paraId="14B372C1" w14:textId="77777777" w:rsidR="00BD0174" w:rsidRDefault="006821EC" w:rsidP="00FF27E3">
      <w:pPr>
        <w:pStyle w:val="Default"/>
        <w:ind w:left="2160"/>
        <w:rPr>
          <w:b/>
          <w:bCs/>
          <w:color w:val="auto"/>
        </w:rPr>
      </w:pPr>
      <w:r>
        <w:rPr>
          <w:b/>
          <w:bCs/>
          <w:color w:val="auto"/>
        </w:rPr>
        <w:t xml:space="preserve">Corey Shaffer stated that </w:t>
      </w:r>
      <w:r w:rsidR="00F7708F">
        <w:rPr>
          <w:b/>
          <w:bCs/>
          <w:color w:val="auto"/>
        </w:rPr>
        <w:t>Verizon customers began experiencing disruption</w:t>
      </w:r>
      <w:r w:rsidR="00254157">
        <w:rPr>
          <w:b/>
          <w:bCs/>
          <w:color w:val="auto"/>
        </w:rPr>
        <w:t xml:space="preserve">s </w:t>
      </w:r>
      <w:r w:rsidR="00487AE8">
        <w:rPr>
          <w:b/>
          <w:bCs/>
          <w:color w:val="auto"/>
        </w:rPr>
        <w:t xml:space="preserve">to 911 service on 6-5-2025 </w:t>
      </w:r>
      <w:r w:rsidR="002009F5">
        <w:rPr>
          <w:b/>
          <w:bCs/>
          <w:color w:val="auto"/>
        </w:rPr>
        <w:t>at</w:t>
      </w:r>
      <w:r w:rsidR="00487AE8">
        <w:rPr>
          <w:b/>
          <w:bCs/>
          <w:color w:val="auto"/>
        </w:rPr>
        <w:t xml:space="preserve"> 6:23am</w:t>
      </w:r>
      <w:r w:rsidR="00294471">
        <w:rPr>
          <w:b/>
          <w:bCs/>
          <w:color w:val="auto"/>
        </w:rPr>
        <w:t xml:space="preserve"> HST</w:t>
      </w:r>
      <w:r w:rsidR="008B7D7F">
        <w:rPr>
          <w:b/>
          <w:bCs/>
          <w:color w:val="auto"/>
        </w:rPr>
        <w:t xml:space="preserve"> and calls during early onset were re-routed </w:t>
      </w:r>
      <w:r w:rsidR="002009F5">
        <w:rPr>
          <w:b/>
          <w:bCs/>
          <w:color w:val="auto"/>
        </w:rPr>
        <w:t xml:space="preserve">by Verizon’s </w:t>
      </w:r>
      <w:r w:rsidR="009C674B">
        <w:rPr>
          <w:b/>
          <w:bCs/>
          <w:color w:val="auto"/>
        </w:rPr>
        <w:t xml:space="preserve">wireless network management center to the PSAP’s administrative lines without ANI/ALI. </w:t>
      </w:r>
      <w:r w:rsidR="00FB7BAF">
        <w:rPr>
          <w:b/>
          <w:bCs/>
          <w:color w:val="auto"/>
        </w:rPr>
        <w:t>A</w:t>
      </w:r>
      <w:r w:rsidR="003F263F">
        <w:rPr>
          <w:b/>
          <w:bCs/>
          <w:color w:val="auto"/>
        </w:rPr>
        <w:t>lso</w:t>
      </w:r>
      <w:r w:rsidR="00FB7BAF">
        <w:rPr>
          <w:b/>
          <w:bCs/>
          <w:color w:val="auto"/>
        </w:rPr>
        <w:t xml:space="preserve">, </w:t>
      </w:r>
      <w:r w:rsidR="00FE5D8C">
        <w:rPr>
          <w:b/>
          <w:bCs/>
          <w:color w:val="auto"/>
        </w:rPr>
        <w:t xml:space="preserve">Zachary Fernando </w:t>
      </w:r>
      <w:r w:rsidR="001577DE">
        <w:rPr>
          <w:b/>
          <w:bCs/>
          <w:color w:val="auto"/>
        </w:rPr>
        <w:t xml:space="preserve">notified </w:t>
      </w:r>
      <w:r w:rsidR="000434D7">
        <w:rPr>
          <w:b/>
          <w:bCs/>
          <w:color w:val="auto"/>
        </w:rPr>
        <w:t>him</w:t>
      </w:r>
      <w:r w:rsidR="001577DE">
        <w:rPr>
          <w:b/>
          <w:bCs/>
          <w:color w:val="auto"/>
        </w:rPr>
        <w:t xml:space="preserve"> </w:t>
      </w:r>
      <w:r w:rsidR="001577DE">
        <w:rPr>
          <w:b/>
          <w:bCs/>
          <w:color w:val="auto"/>
        </w:rPr>
        <w:lastRenderedPageBreak/>
        <w:t xml:space="preserve">that callbacks initiated by the PSAP were failing. </w:t>
      </w:r>
      <w:r w:rsidR="00DA40AC">
        <w:rPr>
          <w:b/>
          <w:bCs/>
          <w:color w:val="auto"/>
        </w:rPr>
        <w:t>Corey Shaffer</w:t>
      </w:r>
      <w:r w:rsidR="00A06324">
        <w:rPr>
          <w:b/>
          <w:bCs/>
          <w:color w:val="auto"/>
        </w:rPr>
        <w:t xml:space="preserve"> explained</w:t>
      </w:r>
      <w:r w:rsidR="003F263F">
        <w:rPr>
          <w:b/>
          <w:bCs/>
          <w:color w:val="auto"/>
        </w:rPr>
        <w:t xml:space="preserve"> that </w:t>
      </w:r>
      <w:r w:rsidR="00376169">
        <w:rPr>
          <w:b/>
          <w:bCs/>
          <w:color w:val="auto"/>
        </w:rPr>
        <w:t xml:space="preserve">the outage was caused by </w:t>
      </w:r>
      <w:r w:rsidR="00BD0174">
        <w:rPr>
          <w:b/>
          <w:bCs/>
          <w:color w:val="auto"/>
        </w:rPr>
        <w:t>the following events below:</w:t>
      </w:r>
    </w:p>
    <w:p w14:paraId="502F4349" w14:textId="331349B3" w:rsidR="0084384C" w:rsidRDefault="00210295" w:rsidP="00BD0174">
      <w:pPr>
        <w:pStyle w:val="Default"/>
        <w:numPr>
          <w:ilvl w:val="0"/>
          <w:numId w:val="5"/>
        </w:numPr>
        <w:rPr>
          <w:b/>
          <w:bCs/>
          <w:color w:val="auto"/>
        </w:rPr>
      </w:pPr>
      <w:r>
        <w:rPr>
          <w:b/>
          <w:bCs/>
          <w:color w:val="auto"/>
        </w:rPr>
        <w:t>A fiber cut to one of Verizon’s links in California</w:t>
      </w:r>
      <w:r w:rsidR="006C7C19">
        <w:rPr>
          <w:b/>
          <w:bCs/>
          <w:color w:val="auto"/>
        </w:rPr>
        <w:t xml:space="preserve"> due to vandalism</w:t>
      </w:r>
      <w:r>
        <w:rPr>
          <w:b/>
          <w:bCs/>
          <w:color w:val="auto"/>
        </w:rPr>
        <w:t xml:space="preserve">, which was repaired </w:t>
      </w:r>
      <w:r w:rsidR="00B24039">
        <w:rPr>
          <w:b/>
          <w:bCs/>
          <w:color w:val="auto"/>
        </w:rPr>
        <w:t xml:space="preserve">by AT&amp;T </w:t>
      </w:r>
      <w:r>
        <w:rPr>
          <w:b/>
          <w:bCs/>
          <w:color w:val="auto"/>
        </w:rPr>
        <w:t xml:space="preserve">after 7 hours and 24 minutes. </w:t>
      </w:r>
    </w:p>
    <w:p w14:paraId="7CA46580" w14:textId="57915AA8" w:rsidR="00B4163D" w:rsidRDefault="00403FB3" w:rsidP="00BD0174">
      <w:pPr>
        <w:pStyle w:val="Default"/>
        <w:numPr>
          <w:ilvl w:val="0"/>
          <w:numId w:val="5"/>
        </w:numPr>
        <w:rPr>
          <w:b/>
          <w:bCs/>
          <w:color w:val="auto"/>
        </w:rPr>
      </w:pPr>
      <w:r>
        <w:rPr>
          <w:b/>
          <w:bCs/>
          <w:color w:val="auto"/>
        </w:rPr>
        <w:t xml:space="preserve">The secondary backup route </w:t>
      </w:r>
      <w:r w:rsidR="00FD76EA">
        <w:rPr>
          <w:b/>
          <w:bCs/>
          <w:color w:val="auto"/>
        </w:rPr>
        <w:t xml:space="preserve">for bearer traffic maintained </w:t>
      </w:r>
      <w:r w:rsidR="00B52459">
        <w:rPr>
          <w:b/>
          <w:bCs/>
          <w:color w:val="auto"/>
        </w:rPr>
        <w:t xml:space="preserve">its </w:t>
      </w:r>
      <w:r w:rsidR="00FD76EA">
        <w:rPr>
          <w:b/>
          <w:bCs/>
          <w:color w:val="auto"/>
        </w:rPr>
        <w:t>connection but the SS7 signaling did not function properly</w:t>
      </w:r>
      <w:r w:rsidR="00DD0DF4">
        <w:rPr>
          <w:b/>
          <w:bCs/>
          <w:color w:val="auto"/>
        </w:rPr>
        <w:t xml:space="preserve"> due to a card failure</w:t>
      </w:r>
      <w:r w:rsidR="00FD76EA">
        <w:rPr>
          <w:b/>
          <w:bCs/>
          <w:color w:val="auto"/>
        </w:rPr>
        <w:t xml:space="preserve">. </w:t>
      </w:r>
      <w:r w:rsidR="00653244">
        <w:rPr>
          <w:b/>
          <w:bCs/>
          <w:color w:val="auto"/>
        </w:rPr>
        <w:t xml:space="preserve">He added that </w:t>
      </w:r>
      <w:r w:rsidR="00D11F0E">
        <w:rPr>
          <w:b/>
          <w:bCs/>
          <w:color w:val="auto"/>
        </w:rPr>
        <w:t xml:space="preserve">Verizon has adjusted its automation to detect not only primary link failure but also signaling link failure as well. </w:t>
      </w:r>
    </w:p>
    <w:p w14:paraId="5FFA41BB" w14:textId="510CDAAF" w:rsidR="0040275F" w:rsidRDefault="003F263F" w:rsidP="0040275F">
      <w:pPr>
        <w:pStyle w:val="Default"/>
        <w:numPr>
          <w:ilvl w:val="0"/>
          <w:numId w:val="5"/>
        </w:numPr>
        <w:rPr>
          <w:b/>
          <w:bCs/>
          <w:color w:val="auto"/>
        </w:rPr>
      </w:pPr>
      <w:r>
        <w:rPr>
          <w:b/>
          <w:bCs/>
          <w:color w:val="auto"/>
        </w:rPr>
        <w:t xml:space="preserve">Verizon’s third backup route did not have enough capacity for TDM and 911 calls since they were </w:t>
      </w:r>
      <w:r w:rsidR="001B100F">
        <w:rPr>
          <w:b/>
          <w:bCs/>
          <w:color w:val="auto"/>
        </w:rPr>
        <w:t xml:space="preserve">both </w:t>
      </w:r>
      <w:r>
        <w:rPr>
          <w:b/>
          <w:bCs/>
          <w:color w:val="auto"/>
        </w:rPr>
        <w:t>sharing this option</w:t>
      </w:r>
      <w:r w:rsidR="00FE37FB">
        <w:rPr>
          <w:b/>
          <w:bCs/>
          <w:color w:val="auto"/>
        </w:rPr>
        <w:t xml:space="preserve"> and is not sized to handle this amount of traffic. </w:t>
      </w:r>
    </w:p>
    <w:p w14:paraId="0AED67E6" w14:textId="4625663E" w:rsidR="0040275F" w:rsidRDefault="0040275F" w:rsidP="0040275F">
      <w:pPr>
        <w:pStyle w:val="Default"/>
        <w:ind w:left="2160"/>
        <w:rPr>
          <w:b/>
          <w:bCs/>
          <w:color w:val="auto"/>
        </w:rPr>
      </w:pPr>
    </w:p>
    <w:p w14:paraId="03F2796E" w14:textId="63FAEFAE" w:rsidR="0040275F" w:rsidRPr="0040275F" w:rsidRDefault="0040275F" w:rsidP="0040275F">
      <w:pPr>
        <w:pStyle w:val="Default"/>
        <w:ind w:left="2160"/>
        <w:rPr>
          <w:b/>
          <w:bCs/>
          <w:color w:val="auto"/>
        </w:rPr>
      </w:pPr>
      <w:r>
        <w:rPr>
          <w:b/>
          <w:bCs/>
          <w:color w:val="auto"/>
        </w:rPr>
        <w:t xml:space="preserve">Stephen Courtney asked Corey Shaffer </w:t>
      </w:r>
      <w:r w:rsidR="0015567F">
        <w:rPr>
          <w:b/>
          <w:bCs/>
          <w:color w:val="auto"/>
        </w:rPr>
        <w:t xml:space="preserve">why did a failure in California impact Hawaii. </w:t>
      </w:r>
      <w:r w:rsidR="00023E38">
        <w:rPr>
          <w:b/>
          <w:bCs/>
          <w:color w:val="auto"/>
        </w:rPr>
        <w:t xml:space="preserve">Corey </w:t>
      </w:r>
      <w:r w:rsidR="005B5FDC">
        <w:rPr>
          <w:b/>
          <w:bCs/>
          <w:color w:val="auto"/>
        </w:rPr>
        <w:t xml:space="preserve">Shaffer responded stating that </w:t>
      </w:r>
      <w:r w:rsidR="001B5A20">
        <w:rPr>
          <w:b/>
          <w:bCs/>
          <w:color w:val="auto"/>
        </w:rPr>
        <w:t>call delivery signaling for all wireless carrier</w:t>
      </w:r>
      <w:r w:rsidR="0074493E">
        <w:rPr>
          <w:b/>
          <w:bCs/>
          <w:color w:val="auto"/>
        </w:rPr>
        <w:t>s</w:t>
      </w:r>
      <w:r w:rsidR="001B5A20">
        <w:rPr>
          <w:b/>
          <w:bCs/>
          <w:color w:val="auto"/>
        </w:rPr>
        <w:t xml:space="preserve"> </w:t>
      </w:r>
      <w:r w:rsidR="00E40F7E">
        <w:rPr>
          <w:b/>
          <w:bCs/>
          <w:color w:val="auto"/>
        </w:rPr>
        <w:t xml:space="preserve">in Hawaii </w:t>
      </w:r>
      <w:r w:rsidR="00EC13FF">
        <w:rPr>
          <w:b/>
          <w:bCs/>
          <w:color w:val="auto"/>
        </w:rPr>
        <w:t xml:space="preserve">is </w:t>
      </w:r>
      <w:r w:rsidR="001B5A20">
        <w:rPr>
          <w:b/>
          <w:bCs/>
          <w:color w:val="auto"/>
        </w:rPr>
        <w:t>facilitated by infrastructure in the mainland.</w:t>
      </w:r>
      <w:r w:rsidR="000669E3">
        <w:rPr>
          <w:b/>
          <w:bCs/>
          <w:color w:val="auto"/>
        </w:rPr>
        <w:t xml:space="preserve"> He added that this outage had no relation to the undersea cables, which are deemed reliable. </w:t>
      </w:r>
    </w:p>
    <w:p w14:paraId="0F3AFB26" w14:textId="77777777" w:rsidR="00FF27E3" w:rsidRDefault="00FF27E3" w:rsidP="00FF27E3">
      <w:pPr>
        <w:pStyle w:val="Default"/>
        <w:ind w:left="2160"/>
        <w:rPr>
          <w:sz w:val="23"/>
          <w:szCs w:val="23"/>
        </w:rPr>
      </w:pPr>
    </w:p>
    <w:p w14:paraId="789ABEFC" w14:textId="7CF549DB" w:rsidR="00D03D85" w:rsidRDefault="00876821" w:rsidP="00E33C91">
      <w:pPr>
        <w:pStyle w:val="Default"/>
        <w:numPr>
          <w:ilvl w:val="2"/>
          <w:numId w:val="1"/>
        </w:numPr>
        <w:rPr>
          <w:sz w:val="23"/>
          <w:szCs w:val="23"/>
        </w:rPr>
      </w:pPr>
      <w:bookmarkStart w:id="6" w:name="_Hlk205212524"/>
      <w:r>
        <w:rPr>
          <w:sz w:val="23"/>
          <w:szCs w:val="23"/>
        </w:rPr>
        <w:t xml:space="preserve">Maui </w:t>
      </w:r>
      <w:r w:rsidR="0063433C">
        <w:rPr>
          <w:sz w:val="23"/>
          <w:szCs w:val="23"/>
        </w:rPr>
        <w:t xml:space="preserve">County </w:t>
      </w:r>
      <w:r>
        <w:rPr>
          <w:sz w:val="23"/>
          <w:szCs w:val="23"/>
        </w:rPr>
        <w:t xml:space="preserve">Issues with </w:t>
      </w:r>
      <w:r w:rsidR="005C6204">
        <w:rPr>
          <w:sz w:val="23"/>
          <w:szCs w:val="23"/>
        </w:rPr>
        <w:t xml:space="preserve">9-1-1 </w:t>
      </w:r>
      <w:r>
        <w:rPr>
          <w:sz w:val="23"/>
          <w:szCs w:val="23"/>
        </w:rPr>
        <w:t xml:space="preserve">Calls </w:t>
      </w:r>
      <w:r w:rsidR="005C6204">
        <w:rPr>
          <w:sz w:val="23"/>
          <w:szCs w:val="23"/>
        </w:rPr>
        <w:t>on 7-23-2025</w:t>
      </w:r>
    </w:p>
    <w:p w14:paraId="54E62E73" w14:textId="10031191" w:rsidR="007E2CD1" w:rsidRDefault="006F23B0" w:rsidP="007E2CD1">
      <w:pPr>
        <w:pStyle w:val="Default"/>
        <w:ind w:left="2160"/>
        <w:rPr>
          <w:b/>
          <w:bCs/>
          <w:color w:val="auto"/>
        </w:rPr>
      </w:pPr>
      <w:r>
        <w:rPr>
          <w:b/>
          <w:bCs/>
          <w:color w:val="auto"/>
        </w:rPr>
        <w:t>Davlynn Racadio requested an update from Melia Johnson regarding the item above.</w:t>
      </w:r>
    </w:p>
    <w:p w14:paraId="1925AA19" w14:textId="77777777" w:rsidR="006F23B0" w:rsidRDefault="006F23B0" w:rsidP="007E2CD1">
      <w:pPr>
        <w:pStyle w:val="Default"/>
        <w:ind w:left="2160"/>
        <w:rPr>
          <w:b/>
          <w:bCs/>
          <w:color w:val="auto"/>
        </w:rPr>
      </w:pPr>
    </w:p>
    <w:p w14:paraId="4860727A" w14:textId="005E701C" w:rsidR="006F23B0" w:rsidRDefault="00D840E8" w:rsidP="007E2CD1">
      <w:pPr>
        <w:pStyle w:val="Default"/>
        <w:ind w:left="2160"/>
        <w:rPr>
          <w:b/>
          <w:bCs/>
          <w:color w:val="auto"/>
        </w:rPr>
      </w:pPr>
      <w:r>
        <w:rPr>
          <w:b/>
          <w:bCs/>
          <w:color w:val="auto"/>
        </w:rPr>
        <w:t xml:space="preserve">Melia Johnson </w:t>
      </w:r>
      <w:r w:rsidR="0045702F">
        <w:rPr>
          <w:b/>
          <w:bCs/>
          <w:color w:val="auto"/>
        </w:rPr>
        <w:t xml:space="preserve">stated that there were a range of issues from dropped calls, </w:t>
      </w:r>
      <w:r w:rsidR="00022213">
        <w:rPr>
          <w:b/>
          <w:bCs/>
          <w:color w:val="auto"/>
        </w:rPr>
        <w:t xml:space="preserve">one-way audio issues resulting in </w:t>
      </w:r>
      <w:r w:rsidR="0045702F">
        <w:rPr>
          <w:b/>
          <w:bCs/>
          <w:color w:val="auto"/>
        </w:rPr>
        <w:t xml:space="preserve">callers unable to hear the call takers, and calls from hotels/businesses being routed </w:t>
      </w:r>
      <w:r w:rsidR="00F9432F">
        <w:rPr>
          <w:b/>
          <w:bCs/>
          <w:color w:val="auto"/>
        </w:rPr>
        <w:t>to Northern911</w:t>
      </w:r>
      <w:r w:rsidR="00AD602D">
        <w:rPr>
          <w:b/>
          <w:bCs/>
          <w:color w:val="auto"/>
        </w:rPr>
        <w:t xml:space="preserve"> or</w:t>
      </w:r>
      <w:r w:rsidR="00F9432F">
        <w:rPr>
          <w:b/>
          <w:bCs/>
          <w:color w:val="auto"/>
        </w:rPr>
        <w:t xml:space="preserve"> Viiz Communications</w:t>
      </w:r>
      <w:r w:rsidR="00AD602D">
        <w:rPr>
          <w:b/>
          <w:bCs/>
          <w:color w:val="auto"/>
        </w:rPr>
        <w:t xml:space="preserve">. </w:t>
      </w:r>
      <w:r w:rsidR="00FB4CF8">
        <w:rPr>
          <w:b/>
          <w:bCs/>
          <w:color w:val="auto"/>
        </w:rPr>
        <w:t xml:space="preserve">She added that they were keeping track of the Intrado printouts and the cases, </w:t>
      </w:r>
      <w:r w:rsidR="002615A3">
        <w:rPr>
          <w:b/>
          <w:bCs/>
          <w:color w:val="auto"/>
        </w:rPr>
        <w:t xml:space="preserve">which led them to discover that the call </w:t>
      </w:r>
      <w:r w:rsidR="001E2B03">
        <w:rPr>
          <w:b/>
          <w:bCs/>
          <w:color w:val="auto"/>
        </w:rPr>
        <w:t xml:space="preserve">could </w:t>
      </w:r>
      <w:r w:rsidR="002615A3">
        <w:rPr>
          <w:b/>
          <w:bCs/>
          <w:color w:val="auto"/>
        </w:rPr>
        <w:t>functio</w:t>
      </w:r>
      <w:r w:rsidR="001E2B03">
        <w:rPr>
          <w:b/>
          <w:bCs/>
          <w:color w:val="auto"/>
        </w:rPr>
        <w:t>n</w:t>
      </w:r>
      <w:r w:rsidR="002615A3">
        <w:rPr>
          <w:b/>
          <w:bCs/>
          <w:color w:val="auto"/>
        </w:rPr>
        <w:t xml:space="preserve"> normally when the call taker </w:t>
      </w:r>
      <w:r w:rsidR="00752944">
        <w:rPr>
          <w:b/>
          <w:bCs/>
          <w:color w:val="auto"/>
        </w:rPr>
        <w:t>initiated a callback.</w:t>
      </w:r>
      <w:r w:rsidR="00333926">
        <w:rPr>
          <w:b/>
          <w:bCs/>
          <w:color w:val="auto"/>
        </w:rPr>
        <w:t xml:space="preserve"> She </w:t>
      </w:r>
      <w:r w:rsidR="000133A9">
        <w:rPr>
          <w:b/>
          <w:bCs/>
          <w:color w:val="auto"/>
        </w:rPr>
        <w:t>mentioned</w:t>
      </w:r>
      <w:r w:rsidR="00333926">
        <w:rPr>
          <w:b/>
          <w:bCs/>
          <w:color w:val="auto"/>
        </w:rPr>
        <w:t xml:space="preserve"> </w:t>
      </w:r>
      <w:r w:rsidR="00B144EA">
        <w:rPr>
          <w:b/>
          <w:bCs/>
          <w:color w:val="auto"/>
        </w:rPr>
        <w:t xml:space="preserve">that </w:t>
      </w:r>
      <w:r w:rsidR="00333926">
        <w:rPr>
          <w:b/>
          <w:bCs/>
          <w:color w:val="auto"/>
        </w:rPr>
        <w:t xml:space="preserve">during a night shift </w:t>
      </w:r>
      <w:r w:rsidR="00B144EA">
        <w:rPr>
          <w:b/>
          <w:bCs/>
          <w:color w:val="auto"/>
        </w:rPr>
        <w:t xml:space="preserve">there were 26 calls in a row that experienced one-way audio issues </w:t>
      </w:r>
      <w:r w:rsidR="007A0B25">
        <w:rPr>
          <w:b/>
          <w:bCs/>
          <w:color w:val="auto"/>
        </w:rPr>
        <w:t xml:space="preserve">with 808-911-0510 </w:t>
      </w:r>
      <w:r w:rsidR="00BE3405">
        <w:rPr>
          <w:b/>
          <w:bCs/>
          <w:color w:val="auto"/>
        </w:rPr>
        <w:t xml:space="preserve">as the caller ID. </w:t>
      </w:r>
      <w:r w:rsidR="008D21B4">
        <w:rPr>
          <w:b/>
          <w:bCs/>
          <w:color w:val="auto"/>
        </w:rPr>
        <w:t xml:space="preserve">She stated that </w:t>
      </w:r>
      <w:r w:rsidR="0030153D">
        <w:rPr>
          <w:b/>
          <w:bCs/>
          <w:color w:val="auto"/>
        </w:rPr>
        <w:t xml:space="preserve">the issues appear to be resolved now </w:t>
      </w:r>
      <w:r w:rsidR="008D21B4">
        <w:rPr>
          <w:b/>
          <w:bCs/>
          <w:color w:val="auto"/>
        </w:rPr>
        <w:t>after working with Hawaiian Telcom and Marisa Fujimoto</w:t>
      </w:r>
      <w:r w:rsidR="00931555">
        <w:rPr>
          <w:b/>
          <w:bCs/>
          <w:color w:val="auto"/>
        </w:rPr>
        <w:t xml:space="preserve">. </w:t>
      </w:r>
    </w:p>
    <w:p w14:paraId="03CF61FC" w14:textId="77777777" w:rsidR="0030153D" w:rsidRDefault="0030153D" w:rsidP="007E2CD1">
      <w:pPr>
        <w:pStyle w:val="Default"/>
        <w:ind w:left="2160"/>
        <w:rPr>
          <w:b/>
          <w:bCs/>
          <w:color w:val="auto"/>
        </w:rPr>
      </w:pPr>
    </w:p>
    <w:p w14:paraId="707A677D" w14:textId="52CA1D38" w:rsidR="0030153D" w:rsidRPr="0012711C" w:rsidRDefault="006E156F" w:rsidP="007E2CD1">
      <w:pPr>
        <w:pStyle w:val="Default"/>
        <w:ind w:left="2160"/>
        <w:rPr>
          <w:b/>
          <w:bCs/>
          <w:color w:val="auto"/>
        </w:rPr>
      </w:pPr>
      <w:r>
        <w:rPr>
          <w:b/>
          <w:bCs/>
          <w:color w:val="auto"/>
        </w:rPr>
        <w:t xml:space="preserve">Marisa Fujimoto </w:t>
      </w:r>
      <w:r w:rsidR="003F2DE9">
        <w:rPr>
          <w:b/>
          <w:bCs/>
          <w:color w:val="auto"/>
        </w:rPr>
        <w:t xml:space="preserve">stated that the one-way audio issues were caused by Hawaiian Telcom’s K-37 and this was resolved by rebuilding the cross connects. </w:t>
      </w:r>
      <w:r w:rsidR="00A37E4F">
        <w:rPr>
          <w:b/>
          <w:bCs/>
          <w:color w:val="auto"/>
        </w:rPr>
        <w:t>She mentioned that Hawaiian Telcom found out about</w:t>
      </w:r>
      <w:r w:rsidR="00075A93">
        <w:rPr>
          <w:b/>
          <w:bCs/>
          <w:color w:val="auto"/>
        </w:rPr>
        <w:t xml:space="preserve"> </w:t>
      </w:r>
      <w:r w:rsidR="00315A42">
        <w:rPr>
          <w:b/>
          <w:bCs/>
          <w:color w:val="auto"/>
        </w:rPr>
        <w:t>Bandwidth.com routing Maui</w:t>
      </w:r>
      <w:r w:rsidR="00C82808">
        <w:rPr>
          <w:b/>
          <w:bCs/>
          <w:color w:val="auto"/>
        </w:rPr>
        <w:t xml:space="preserve"> County</w:t>
      </w:r>
      <w:r w:rsidR="00315A42">
        <w:rPr>
          <w:b/>
          <w:bCs/>
          <w:color w:val="auto"/>
        </w:rPr>
        <w:t>’s 911 calls to the national call centers roughly a week or so later</w:t>
      </w:r>
      <w:r w:rsidR="00F802FF">
        <w:rPr>
          <w:b/>
          <w:bCs/>
          <w:color w:val="auto"/>
        </w:rPr>
        <w:t xml:space="preserve">. </w:t>
      </w:r>
      <w:r w:rsidR="008F400A">
        <w:rPr>
          <w:b/>
          <w:bCs/>
          <w:color w:val="auto"/>
        </w:rPr>
        <w:t xml:space="preserve">She stated that test calls were conducted yesterday and the </w:t>
      </w:r>
      <w:r w:rsidR="009774B5">
        <w:rPr>
          <w:b/>
          <w:bCs/>
          <w:color w:val="auto"/>
        </w:rPr>
        <w:t xml:space="preserve">call </w:t>
      </w:r>
      <w:r w:rsidR="008F400A">
        <w:rPr>
          <w:b/>
          <w:bCs/>
          <w:color w:val="auto"/>
        </w:rPr>
        <w:t xml:space="preserve">routing issue </w:t>
      </w:r>
      <w:r w:rsidR="00CC128B">
        <w:rPr>
          <w:b/>
          <w:bCs/>
          <w:color w:val="auto"/>
        </w:rPr>
        <w:t>has</w:t>
      </w:r>
      <w:r w:rsidR="008F400A">
        <w:rPr>
          <w:b/>
          <w:bCs/>
          <w:color w:val="auto"/>
        </w:rPr>
        <w:t xml:space="preserve"> been resolved. Melia Johnson </w:t>
      </w:r>
      <w:r w:rsidR="00A415F3">
        <w:rPr>
          <w:b/>
          <w:bCs/>
          <w:color w:val="auto"/>
        </w:rPr>
        <w:t xml:space="preserve">concurred with </w:t>
      </w:r>
      <w:r w:rsidR="00FD4DDA">
        <w:rPr>
          <w:b/>
          <w:bCs/>
          <w:color w:val="auto"/>
        </w:rPr>
        <w:t xml:space="preserve">Marisa Fujimoto. </w:t>
      </w:r>
    </w:p>
    <w:p w14:paraId="56284659" w14:textId="77777777" w:rsidR="007E2CD1" w:rsidRDefault="007E2CD1" w:rsidP="007E2CD1">
      <w:pPr>
        <w:pStyle w:val="Default"/>
        <w:ind w:left="2160"/>
        <w:rPr>
          <w:sz w:val="23"/>
          <w:szCs w:val="23"/>
        </w:rPr>
      </w:pPr>
    </w:p>
    <w:p w14:paraId="7985A8B1" w14:textId="36CD79D2" w:rsidR="00E33C91" w:rsidRDefault="00E33C91" w:rsidP="00E33C91">
      <w:pPr>
        <w:pStyle w:val="Default"/>
        <w:numPr>
          <w:ilvl w:val="2"/>
          <w:numId w:val="1"/>
        </w:numPr>
        <w:rPr>
          <w:sz w:val="23"/>
          <w:szCs w:val="23"/>
        </w:rPr>
      </w:pPr>
      <w:r w:rsidRPr="00B0659F">
        <w:rPr>
          <w:sz w:val="23"/>
          <w:szCs w:val="23"/>
        </w:rPr>
        <w:t xml:space="preserve">Update from </w:t>
      </w:r>
      <w:r w:rsidR="005C6204">
        <w:rPr>
          <w:sz w:val="23"/>
          <w:szCs w:val="23"/>
        </w:rPr>
        <w:t>Oahu</w:t>
      </w:r>
      <w:r w:rsidRPr="00B0659F">
        <w:rPr>
          <w:sz w:val="23"/>
          <w:szCs w:val="23"/>
        </w:rPr>
        <w:t xml:space="preserve"> P</w:t>
      </w:r>
      <w:r w:rsidR="006C3C05">
        <w:rPr>
          <w:sz w:val="23"/>
          <w:szCs w:val="23"/>
        </w:rPr>
        <w:t>SAPs</w:t>
      </w:r>
      <w:r w:rsidR="00D03D85">
        <w:rPr>
          <w:sz w:val="23"/>
          <w:szCs w:val="23"/>
        </w:rPr>
        <w:t xml:space="preserve"> </w:t>
      </w:r>
      <w:r>
        <w:rPr>
          <w:sz w:val="23"/>
          <w:szCs w:val="23"/>
        </w:rPr>
        <w:t>r</w:t>
      </w:r>
      <w:r w:rsidRPr="00B0659F">
        <w:rPr>
          <w:sz w:val="23"/>
          <w:szCs w:val="23"/>
        </w:rPr>
        <w:t>egarding Viper 7 Upgrade</w:t>
      </w:r>
      <w:bookmarkEnd w:id="6"/>
    </w:p>
    <w:p w14:paraId="4FA88655" w14:textId="38B8A103" w:rsidR="008D776C" w:rsidRDefault="007C1B41" w:rsidP="008D776C">
      <w:pPr>
        <w:pStyle w:val="Default"/>
        <w:ind w:left="2160"/>
        <w:rPr>
          <w:b/>
          <w:bCs/>
          <w:color w:val="auto"/>
        </w:rPr>
      </w:pPr>
      <w:r>
        <w:rPr>
          <w:b/>
          <w:bCs/>
          <w:color w:val="auto"/>
        </w:rPr>
        <w:t>Davlynn Racadio requested an update from Ah Lan Leong regarding the item above.</w:t>
      </w:r>
    </w:p>
    <w:p w14:paraId="5F909C16" w14:textId="77777777" w:rsidR="007C1B41" w:rsidRDefault="007C1B41" w:rsidP="008D776C">
      <w:pPr>
        <w:pStyle w:val="Default"/>
        <w:ind w:left="2160"/>
        <w:rPr>
          <w:b/>
          <w:bCs/>
          <w:color w:val="auto"/>
        </w:rPr>
      </w:pPr>
    </w:p>
    <w:p w14:paraId="28970A24" w14:textId="4E187686" w:rsidR="00EC0E14" w:rsidRDefault="00481DC6" w:rsidP="000F26DC">
      <w:pPr>
        <w:pStyle w:val="Default"/>
        <w:ind w:left="2160"/>
        <w:rPr>
          <w:b/>
          <w:bCs/>
          <w:color w:val="auto"/>
        </w:rPr>
      </w:pPr>
      <w:r>
        <w:rPr>
          <w:b/>
          <w:bCs/>
          <w:color w:val="auto"/>
        </w:rPr>
        <w:lastRenderedPageBreak/>
        <w:t xml:space="preserve">Ah Lan Leong </w:t>
      </w:r>
      <w:r w:rsidR="00A57CB8">
        <w:rPr>
          <w:b/>
          <w:bCs/>
          <w:color w:val="auto"/>
        </w:rPr>
        <w:t xml:space="preserve">stated that </w:t>
      </w:r>
      <w:r w:rsidR="003A79DD">
        <w:rPr>
          <w:b/>
          <w:bCs/>
          <w:color w:val="auto"/>
        </w:rPr>
        <w:t xml:space="preserve">the Oahu PSAPs </w:t>
      </w:r>
      <w:r w:rsidR="00DF5094">
        <w:rPr>
          <w:b/>
          <w:bCs/>
          <w:color w:val="auto"/>
        </w:rPr>
        <w:t>attended a go/no-go meeting with Hawaiian Telcom and Intrado on 7-29-2025</w:t>
      </w:r>
      <w:r w:rsidR="00C8371D">
        <w:rPr>
          <w:b/>
          <w:bCs/>
          <w:color w:val="auto"/>
        </w:rPr>
        <w:t xml:space="preserve"> and</w:t>
      </w:r>
      <w:r w:rsidR="00DF5094">
        <w:rPr>
          <w:b/>
          <w:bCs/>
          <w:color w:val="auto"/>
        </w:rPr>
        <w:t xml:space="preserve"> they decided to not proceed with the Viper 7 upgrade </w:t>
      </w:r>
      <w:r w:rsidR="0042133A">
        <w:rPr>
          <w:b/>
          <w:bCs/>
          <w:color w:val="auto"/>
        </w:rPr>
        <w:t xml:space="preserve">this month </w:t>
      </w:r>
      <w:r w:rsidR="00DF5094">
        <w:rPr>
          <w:b/>
          <w:bCs/>
          <w:color w:val="auto"/>
        </w:rPr>
        <w:t xml:space="preserve">primarily </w:t>
      </w:r>
      <w:r w:rsidR="0008609A">
        <w:rPr>
          <w:b/>
          <w:bCs/>
          <w:color w:val="auto"/>
        </w:rPr>
        <w:t xml:space="preserve">due to the SCC being incapable of showing sectors for wireless phase one calls. </w:t>
      </w:r>
      <w:r w:rsidR="009967E7">
        <w:rPr>
          <w:b/>
          <w:bCs/>
          <w:color w:val="auto"/>
        </w:rPr>
        <w:t xml:space="preserve">She </w:t>
      </w:r>
      <w:r w:rsidR="00585627">
        <w:rPr>
          <w:b/>
          <w:bCs/>
          <w:color w:val="auto"/>
        </w:rPr>
        <w:t>mentioned</w:t>
      </w:r>
      <w:r w:rsidR="009967E7">
        <w:rPr>
          <w:b/>
          <w:bCs/>
          <w:color w:val="auto"/>
        </w:rPr>
        <w:t xml:space="preserve"> that they opened </w:t>
      </w:r>
      <w:r w:rsidR="00E73766">
        <w:rPr>
          <w:b/>
          <w:bCs/>
          <w:color w:val="auto"/>
        </w:rPr>
        <w:t>an</w:t>
      </w:r>
      <w:r w:rsidR="00EB344D">
        <w:rPr>
          <w:b/>
          <w:bCs/>
          <w:color w:val="auto"/>
        </w:rPr>
        <w:t xml:space="preserve"> inquiry</w:t>
      </w:r>
      <w:r w:rsidR="009967E7">
        <w:rPr>
          <w:b/>
          <w:bCs/>
          <w:color w:val="auto"/>
        </w:rPr>
        <w:t xml:space="preserve"> ticket in March 2025 to address the aforementioned issue</w:t>
      </w:r>
      <w:r w:rsidR="00585627">
        <w:rPr>
          <w:b/>
          <w:bCs/>
          <w:color w:val="auto"/>
        </w:rPr>
        <w:t xml:space="preserve">. </w:t>
      </w:r>
      <w:r w:rsidR="00A8485A">
        <w:rPr>
          <w:b/>
          <w:bCs/>
          <w:color w:val="auto"/>
        </w:rPr>
        <w:t xml:space="preserve">During the meeting, Intrado </w:t>
      </w:r>
      <w:r w:rsidR="00E354CE">
        <w:rPr>
          <w:b/>
          <w:bCs/>
          <w:color w:val="auto"/>
        </w:rPr>
        <w:t xml:space="preserve">stated that the feature is not supported at this time and it would have to be a formal feature request, which would take a minimum of 6 months to implement. </w:t>
      </w:r>
      <w:r w:rsidR="0008257D">
        <w:rPr>
          <w:b/>
          <w:bCs/>
          <w:color w:val="auto"/>
        </w:rPr>
        <w:t>Additionally, Intrado mentioned that none of their other existing customers utilized phase one.</w:t>
      </w:r>
      <w:r w:rsidR="00880318">
        <w:rPr>
          <w:b/>
          <w:bCs/>
          <w:color w:val="auto"/>
        </w:rPr>
        <w:t xml:space="preserve"> </w:t>
      </w:r>
      <w:r w:rsidR="005B2EB0">
        <w:rPr>
          <w:b/>
          <w:bCs/>
          <w:color w:val="auto"/>
        </w:rPr>
        <w:t>Ah Lan Leong stated that they will not be a part of the September 2025 cutover for this reason</w:t>
      </w:r>
      <w:r w:rsidR="00D32D17">
        <w:rPr>
          <w:b/>
          <w:bCs/>
          <w:color w:val="auto"/>
        </w:rPr>
        <w:t xml:space="preserve"> and will be eyeing dates in 2026</w:t>
      </w:r>
      <w:r w:rsidR="005B2EB0">
        <w:rPr>
          <w:b/>
          <w:bCs/>
          <w:color w:val="auto"/>
        </w:rPr>
        <w:t xml:space="preserve">. </w:t>
      </w:r>
      <w:r w:rsidR="00A67FC9">
        <w:rPr>
          <w:b/>
          <w:bCs/>
          <w:color w:val="auto"/>
        </w:rPr>
        <w:t xml:space="preserve">She then mentioned </w:t>
      </w:r>
      <w:r w:rsidR="0063440D">
        <w:rPr>
          <w:b/>
          <w:bCs/>
          <w:color w:val="auto"/>
        </w:rPr>
        <w:t xml:space="preserve">another concern </w:t>
      </w:r>
      <w:r w:rsidR="00322B4F">
        <w:rPr>
          <w:b/>
          <w:bCs/>
          <w:color w:val="auto"/>
        </w:rPr>
        <w:t>regarding wireless phase two confidence levels</w:t>
      </w:r>
      <w:r w:rsidR="00C0048B">
        <w:rPr>
          <w:b/>
          <w:bCs/>
          <w:color w:val="auto"/>
        </w:rPr>
        <w:t>, which have not been tested yet.</w:t>
      </w:r>
      <w:r w:rsidR="00AD6374">
        <w:rPr>
          <w:b/>
          <w:bCs/>
          <w:color w:val="auto"/>
        </w:rPr>
        <w:t xml:space="preserve"> </w:t>
      </w:r>
      <w:r w:rsidR="007304DE">
        <w:rPr>
          <w:b/>
          <w:bCs/>
          <w:color w:val="auto"/>
        </w:rPr>
        <w:t xml:space="preserve">Davlynn Racadio </w:t>
      </w:r>
      <w:r w:rsidR="00097390">
        <w:rPr>
          <w:b/>
          <w:bCs/>
          <w:color w:val="auto"/>
        </w:rPr>
        <w:t xml:space="preserve">stated </w:t>
      </w:r>
      <w:r w:rsidR="008C66E1">
        <w:rPr>
          <w:b/>
          <w:bCs/>
          <w:color w:val="auto"/>
        </w:rPr>
        <w:t>that the former was one of the reasons why Maui did not proceed with the Viper 7 upgrade in March 2024.</w:t>
      </w:r>
      <w:r w:rsidR="002D16D3">
        <w:rPr>
          <w:b/>
          <w:bCs/>
          <w:color w:val="auto"/>
        </w:rPr>
        <w:t xml:space="preserve"> She added that there is a</w:t>
      </w:r>
      <w:r w:rsidR="00B3548F">
        <w:rPr>
          <w:b/>
          <w:bCs/>
          <w:color w:val="auto"/>
        </w:rPr>
        <w:t xml:space="preserve"> follow-up</w:t>
      </w:r>
      <w:r w:rsidR="002D16D3">
        <w:rPr>
          <w:b/>
          <w:bCs/>
          <w:color w:val="auto"/>
        </w:rPr>
        <w:t xml:space="preserve"> meeting with Hawaiian Telcom and Intrado later today to discuss the results from the </w:t>
      </w:r>
      <w:r w:rsidR="000723FF">
        <w:rPr>
          <w:b/>
          <w:bCs/>
          <w:color w:val="auto"/>
        </w:rPr>
        <w:t xml:space="preserve">meeting held on 7-29-2025. </w:t>
      </w:r>
      <w:r w:rsidR="00CB50E3">
        <w:rPr>
          <w:b/>
          <w:bCs/>
          <w:color w:val="auto"/>
        </w:rPr>
        <w:t xml:space="preserve">Corey Shaffer asked Tony Ramirez </w:t>
      </w:r>
      <w:r w:rsidR="00E3202F">
        <w:rPr>
          <w:b/>
          <w:bCs/>
          <w:color w:val="auto"/>
        </w:rPr>
        <w:t>when</w:t>
      </w:r>
      <w:r w:rsidR="00CB50E3">
        <w:rPr>
          <w:b/>
          <w:bCs/>
          <w:color w:val="auto"/>
        </w:rPr>
        <w:t xml:space="preserve"> this meeting </w:t>
      </w:r>
      <w:r w:rsidR="00E3202F">
        <w:rPr>
          <w:b/>
          <w:bCs/>
          <w:color w:val="auto"/>
        </w:rPr>
        <w:t>will take</w:t>
      </w:r>
      <w:r w:rsidR="00CB50E3">
        <w:rPr>
          <w:b/>
          <w:bCs/>
          <w:color w:val="auto"/>
        </w:rPr>
        <w:t xml:space="preserve"> place. Tony Ramirez responded stating that it will start shortly after the 911 Board meeting today.</w:t>
      </w:r>
      <w:r w:rsidR="00234E63">
        <w:rPr>
          <w:b/>
          <w:bCs/>
          <w:color w:val="auto"/>
        </w:rPr>
        <w:t xml:space="preserve"> Corey Shaffer and Tony Ramirez </w:t>
      </w:r>
      <w:r w:rsidR="000511CD">
        <w:rPr>
          <w:b/>
          <w:bCs/>
          <w:color w:val="auto"/>
        </w:rPr>
        <w:t xml:space="preserve">agreed to provide an update </w:t>
      </w:r>
      <w:r w:rsidR="008571D6">
        <w:rPr>
          <w:b/>
          <w:bCs/>
          <w:color w:val="auto"/>
        </w:rPr>
        <w:t xml:space="preserve">regarding this matter during next month’s 911 Board meeting. </w:t>
      </w:r>
    </w:p>
    <w:p w14:paraId="21FF0F5A" w14:textId="77777777" w:rsidR="000F26DC" w:rsidRDefault="000F26DC" w:rsidP="000F26DC">
      <w:pPr>
        <w:pStyle w:val="Default"/>
        <w:ind w:left="2160"/>
        <w:rPr>
          <w:b/>
          <w:bCs/>
          <w:color w:val="auto"/>
        </w:rPr>
      </w:pPr>
    </w:p>
    <w:p w14:paraId="07D017DE" w14:textId="7A7D7CA4" w:rsidR="000F26DC" w:rsidRDefault="000F26DC" w:rsidP="000F26DC">
      <w:pPr>
        <w:pStyle w:val="Default"/>
        <w:ind w:left="2160"/>
        <w:rPr>
          <w:b/>
          <w:bCs/>
          <w:color w:val="auto"/>
        </w:rPr>
      </w:pPr>
      <w:r>
        <w:rPr>
          <w:b/>
          <w:bCs/>
          <w:color w:val="auto"/>
        </w:rPr>
        <w:t>Marisa Fujimoto</w:t>
      </w:r>
      <w:r w:rsidR="006D32A0">
        <w:rPr>
          <w:b/>
          <w:bCs/>
          <w:color w:val="auto"/>
        </w:rPr>
        <w:t xml:space="preserve"> mentioned that the aforementioned 6-month timeframe seems to be based on Intrado’s pending workload</w:t>
      </w:r>
      <w:r w:rsidR="009435DF">
        <w:rPr>
          <w:b/>
          <w:bCs/>
          <w:color w:val="auto"/>
        </w:rPr>
        <w:t>. She added that Intrado</w:t>
      </w:r>
      <w:r w:rsidR="00AB233B">
        <w:rPr>
          <w:b/>
          <w:bCs/>
          <w:color w:val="auto"/>
        </w:rPr>
        <w:t xml:space="preserve"> will</w:t>
      </w:r>
      <w:r w:rsidR="009435DF">
        <w:rPr>
          <w:b/>
          <w:bCs/>
          <w:color w:val="auto"/>
        </w:rPr>
        <w:t xml:space="preserve"> most likely</w:t>
      </w:r>
      <w:r w:rsidR="00AB233B">
        <w:rPr>
          <w:b/>
          <w:bCs/>
          <w:color w:val="auto"/>
        </w:rPr>
        <w:t xml:space="preserve"> reassess their current workload to prioritize resolving the issues raised by the PSAPs</w:t>
      </w:r>
      <w:r w:rsidR="00B74E39">
        <w:rPr>
          <w:b/>
          <w:bCs/>
          <w:color w:val="auto"/>
        </w:rPr>
        <w:t xml:space="preserve"> above</w:t>
      </w:r>
      <w:r w:rsidR="009715BB">
        <w:rPr>
          <w:b/>
          <w:bCs/>
          <w:color w:val="auto"/>
        </w:rPr>
        <w:t xml:space="preserve"> since the no-go decision was rendered. </w:t>
      </w:r>
      <w:r w:rsidR="00A225A5">
        <w:rPr>
          <w:b/>
          <w:bCs/>
          <w:color w:val="auto"/>
        </w:rPr>
        <w:t xml:space="preserve">She stated that Hawaiian Telcom fully supports the PSAPs’ decision to not move forward until the issues are resolved. </w:t>
      </w:r>
      <w:r w:rsidR="00D964D6">
        <w:rPr>
          <w:b/>
          <w:bCs/>
          <w:color w:val="auto"/>
        </w:rPr>
        <w:t xml:space="preserve">Tamera Neal confirmed that </w:t>
      </w:r>
      <w:r w:rsidR="00E77AB2">
        <w:rPr>
          <w:b/>
          <w:bCs/>
          <w:color w:val="auto"/>
        </w:rPr>
        <w:t>the forthcoming meeting will be to discuss the current state</w:t>
      </w:r>
      <w:r w:rsidR="0063226B">
        <w:rPr>
          <w:b/>
          <w:bCs/>
          <w:color w:val="auto"/>
        </w:rPr>
        <w:t xml:space="preserve">, </w:t>
      </w:r>
      <w:r w:rsidR="006B5389">
        <w:rPr>
          <w:b/>
          <w:bCs/>
          <w:color w:val="auto"/>
        </w:rPr>
        <w:t xml:space="preserve">any </w:t>
      </w:r>
      <w:r w:rsidR="0063226B">
        <w:rPr>
          <w:b/>
          <w:bCs/>
          <w:color w:val="auto"/>
        </w:rPr>
        <w:t>concerns</w:t>
      </w:r>
      <w:r w:rsidR="006B5389">
        <w:rPr>
          <w:b/>
          <w:bCs/>
          <w:color w:val="auto"/>
        </w:rPr>
        <w:t xml:space="preserve"> or </w:t>
      </w:r>
      <w:r w:rsidR="0063226B">
        <w:rPr>
          <w:b/>
          <w:bCs/>
          <w:color w:val="auto"/>
        </w:rPr>
        <w:t>questions,</w:t>
      </w:r>
      <w:r w:rsidR="00E77AB2">
        <w:rPr>
          <w:b/>
          <w:bCs/>
          <w:color w:val="auto"/>
        </w:rPr>
        <w:t xml:space="preserve"> and how to progress forward. </w:t>
      </w:r>
      <w:r w:rsidR="006C1422">
        <w:rPr>
          <w:b/>
          <w:bCs/>
          <w:color w:val="auto"/>
        </w:rPr>
        <w:t xml:space="preserve">Tony Ramirez stressed the importance </w:t>
      </w:r>
      <w:r w:rsidR="00EE3F42">
        <w:rPr>
          <w:b/>
          <w:bCs/>
          <w:color w:val="auto"/>
        </w:rPr>
        <w:t xml:space="preserve">of phase one calls </w:t>
      </w:r>
      <w:r w:rsidR="00990074">
        <w:rPr>
          <w:b/>
          <w:bCs/>
          <w:color w:val="auto"/>
        </w:rPr>
        <w:t xml:space="preserve">given Hawaii’s remote </w:t>
      </w:r>
      <w:r w:rsidR="00A21B7A">
        <w:rPr>
          <w:b/>
          <w:bCs/>
          <w:color w:val="auto"/>
        </w:rPr>
        <w:t>terrain</w:t>
      </w:r>
      <w:r w:rsidR="00141477">
        <w:rPr>
          <w:b/>
          <w:bCs/>
          <w:color w:val="auto"/>
        </w:rPr>
        <w:t>/</w:t>
      </w:r>
      <w:r w:rsidR="00990074">
        <w:rPr>
          <w:b/>
          <w:bCs/>
          <w:color w:val="auto"/>
        </w:rPr>
        <w:t>locations</w:t>
      </w:r>
      <w:r w:rsidR="00141477">
        <w:rPr>
          <w:b/>
          <w:bCs/>
          <w:color w:val="auto"/>
        </w:rPr>
        <w:t xml:space="preserve"> and </w:t>
      </w:r>
      <w:r w:rsidR="00086EC5">
        <w:rPr>
          <w:b/>
          <w:bCs/>
          <w:color w:val="auto"/>
        </w:rPr>
        <w:t>not</w:t>
      </w:r>
      <w:r w:rsidR="00141477">
        <w:rPr>
          <w:b/>
          <w:bCs/>
          <w:color w:val="auto"/>
        </w:rPr>
        <w:t xml:space="preserve"> every call is</w:t>
      </w:r>
      <w:r w:rsidR="00B55E12">
        <w:rPr>
          <w:b/>
          <w:bCs/>
          <w:color w:val="auto"/>
        </w:rPr>
        <w:t xml:space="preserve"> </w:t>
      </w:r>
      <w:r w:rsidR="00141477">
        <w:rPr>
          <w:b/>
          <w:bCs/>
          <w:color w:val="auto"/>
        </w:rPr>
        <w:t>wireless phase two</w:t>
      </w:r>
      <w:r w:rsidR="00990074">
        <w:rPr>
          <w:b/>
          <w:bCs/>
          <w:color w:val="auto"/>
        </w:rPr>
        <w:t xml:space="preserve">. </w:t>
      </w:r>
    </w:p>
    <w:p w14:paraId="54FBD3C7" w14:textId="77777777" w:rsidR="005A3A7C" w:rsidRDefault="005A3A7C" w:rsidP="000F26DC">
      <w:pPr>
        <w:pStyle w:val="Default"/>
        <w:ind w:left="2160"/>
        <w:rPr>
          <w:b/>
          <w:bCs/>
          <w:color w:val="auto"/>
        </w:rPr>
      </w:pPr>
    </w:p>
    <w:p w14:paraId="5F833D91" w14:textId="047B825D" w:rsidR="005A3A7C" w:rsidRPr="000F26DC" w:rsidRDefault="00593A74" w:rsidP="000F26DC">
      <w:pPr>
        <w:pStyle w:val="Default"/>
        <w:ind w:left="2160"/>
        <w:rPr>
          <w:b/>
          <w:bCs/>
          <w:color w:val="auto"/>
        </w:rPr>
      </w:pPr>
      <w:r>
        <w:rPr>
          <w:b/>
          <w:bCs/>
          <w:color w:val="auto"/>
        </w:rPr>
        <w:t>Marisa Fujimoto stated that a resolution was rolled out to Kauai a few weeks ago and to Big Island this past week to address the wireless phase two call issue. She then asked Stacy Domingo if this issue was resolved or not. Stacy Domingo responded stating</w:t>
      </w:r>
      <w:r w:rsidR="00A9413F">
        <w:rPr>
          <w:b/>
          <w:bCs/>
          <w:color w:val="auto"/>
        </w:rPr>
        <w:t xml:space="preserve"> that </w:t>
      </w:r>
      <w:r w:rsidR="00456649">
        <w:rPr>
          <w:b/>
          <w:bCs/>
          <w:color w:val="auto"/>
        </w:rPr>
        <w:t xml:space="preserve">it has been resolved. </w:t>
      </w:r>
    </w:p>
    <w:p w14:paraId="4CFF8F7A" w14:textId="77777777" w:rsidR="008D776C" w:rsidRDefault="008D776C" w:rsidP="008D776C">
      <w:pPr>
        <w:pStyle w:val="Default"/>
        <w:ind w:left="2160"/>
        <w:rPr>
          <w:sz w:val="23"/>
          <w:szCs w:val="23"/>
        </w:rPr>
      </w:pPr>
    </w:p>
    <w:bookmarkEnd w:id="2"/>
    <w:bookmarkEnd w:id="3"/>
    <w:bookmarkEnd w:id="4"/>
    <w:bookmarkEnd w:id="5"/>
    <w:p w14:paraId="2A04339F" w14:textId="510C400C" w:rsidR="003E3E93" w:rsidRDefault="009361B4" w:rsidP="0004496B">
      <w:pPr>
        <w:pStyle w:val="Default"/>
        <w:numPr>
          <w:ilvl w:val="1"/>
          <w:numId w:val="1"/>
        </w:numPr>
        <w:rPr>
          <w:sz w:val="23"/>
          <w:szCs w:val="23"/>
        </w:rPr>
      </w:pPr>
      <w:r>
        <w:rPr>
          <w:sz w:val="23"/>
          <w:szCs w:val="23"/>
        </w:rPr>
        <w:t>Technical Committee – Shawn Kuratani</w:t>
      </w:r>
    </w:p>
    <w:p w14:paraId="6EA93845" w14:textId="11D41983" w:rsidR="00992C88" w:rsidRDefault="00D03D85" w:rsidP="00F000CE">
      <w:pPr>
        <w:pStyle w:val="Default"/>
        <w:numPr>
          <w:ilvl w:val="2"/>
          <w:numId w:val="1"/>
        </w:numPr>
        <w:rPr>
          <w:sz w:val="23"/>
          <w:szCs w:val="23"/>
        </w:rPr>
      </w:pPr>
      <w:r>
        <w:rPr>
          <w:sz w:val="23"/>
          <w:szCs w:val="23"/>
        </w:rPr>
        <w:t>No Updates</w:t>
      </w:r>
    </w:p>
    <w:p w14:paraId="7EE951CB" w14:textId="77777777" w:rsidR="00247A0B" w:rsidRPr="00F000CE" w:rsidRDefault="00247A0B" w:rsidP="00247A0B">
      <w:pPr>
        <w:pStyle w:val="Default"/>
        <w:ind w:left="2160"/>
        <w:rPr>
          <w:sz w:val="23"/>
          <w:szCs w:val="23"/>
        </w:rPr>
      </w:pPr>
    </w:p>
    <w:p w14:paraId="0A87587B" w14:textId="7AE6482F" w:rsidR="009361B4" w:rsidRDefault="009361B4" w:rsidP="005D0CFA">
      <w:pPr>
        <w:pStyle w:val="Default"/>
        <w:numPr>
          <w:ilvl w:val="3"/>
          <w:numId w:val="1"/>
        </w:numPr>
        <w:rPr>
          <w:sz w:val="23"/>
          <w:szCs w:val="23"/>
        </w:rPr>
      </w:pPr>
      <w:bookmarkStart w:id="7" w:name="_Hlk126145491"/>
      <w:bookmarkStart w:id="8" w:name="_Hlk146543572"/>
      <w:r>
        <w:rPr>
          <w:sz w:val="23"/>
          <w:szCs w:val="23"/>
        </w:rPr>
        <w:t xml:space="preserve">Advisory Committee – </w:t>
      </w:r>
      <w:r w:rsidR="00503B55">
        <w:rPr>
          <w:sz w:val="23"/>
          <w:szCs w:val="23"/>
        </w:rPr>
        <w:t>Rebecca Lieberman</w:t>
      </w:r>
    </w:p>
    <w:p w14:paraId="387F1718" w14:textId="6701F7EF" w:rsidR="005E7AC1" w:rsidRDefault="00BE7BFB" w:rsidP="00BB7AE3">
      <w:pPr>
        <w:pStyle w:val="Default"/>
        <w:numPr>
          <w:ilvl w:val="4"/>
          <w:numId w:val="1"/>
        </w:numPr>
        <w:rPr>
          <w:sz w:val="23"/>
          <w:szCs w:val="23"/>
        </w:rPr>
      </w:pPr>
      <w:r>
        <w:rPr>
          <w:sz w:val="23"/>
          <w:szCs w:val="23"/>
        </w:rPr>
        <w:t>Updates on Legislative Session</w:t>
      </w:r>
    </w:p>
    <w:p w14:paraId="3DBE61D8" w14:textId="5E60829E" w:rsidR="00083560" w:rsidRDefault="00247A0B" w:rsidP="00083560">
      <w:pPr>
        <w:pStyle w:val="Default"/>
        <w:ind w:left="3600"/>
        <w:rPr>
          <w:b/>
          <w:bCs/>
          <w:color w:val="auto"/>
        </w:rPr>
      </w:pPr>
      <w:r>
        <w:rPr>
          <w:b/>
          <w:bCs/>
          <w:color w:val="auto"/>
        </w:rPr>
        <w:t>Rebecca Lieberman stated no updates.</w:t>
      </w:r>
    </w:p>
    <w:p w14:paraId="3747F3CB" w14:textId="24B6D419" w:rsidR="006404AB" w:rsidRPr="00083560" w:rsidRDefault="00083560" w:rsidP="00083560">
      <w:pPr>
        <w:spacing w:after="160" w:line="259" w:lineRule="auto"/>
        <w:rPr>
          <w:rFonts w:ascii="Arial Narrow" w:hAnsi="Arial Narrow" w:cs="Arial Narrow"/>
          <w:b/>
          <w:bCs/>
        </w:rPr>
      </w:pPr>
      <w:r>
        <w:rPr>
          <w:b/>
          <w:bCs/>
        </w:rPr>
        <w:br w:type="page"/>
      </w:r>
    </w:p>
    <w:p w14:paraId="232D979D" w14:textId="2026FF0C" w:rsidR="00ED7243" w:rsidRPr="00ED7243" w:rsidRDefault="009361B4" w:rsidP="00ED7243">
      <w:pPr>
        <w:pStyle w:val="Default"/>
        <w:numPr>
          <w:ilvl w:val="1"/>
          <w:numId w:val="1"/>
        </w:numPr>
        <w:rPr>
          <w:sz w:val="23"/>
          <w:szCs w:val="23"/>
        </w:rPr>
      </w:pPr>
      <w:bookmarkStart w:id="9" w:name="_Hlk135829230"/>
      <w:bookmarkEnd w:id="7"/>
      <w:bookmarkEnd w:id="8"/>
      <w:r>
        <w:rPr>
          <w:sz w:val="23"/>
          <w:szCs w:val="23"/>
        </w:rPr>
        <w:lastRenderedPageBreak/>
        <w:t xml:space="preserve">Finance Committee – </w:t>
      </w:r>
      <w:r w:rsidR="00B74EA5">
        <w:rPr>
          <w:sz w:val="23"/>
          <w:szCs w:val="23"/>
        </w:rPr>
        <w:t>Edward Fujioka</w:t>
      </w:r>
    </w:p>
    <w:p w14:paraId="1B4C0985" w14:textId="2B534AB3" w:rsidR="00D03D85" w:rsidRDefault="00044D44" w:rsidP="00542FB8">
      <w:pPr>
        <w:pStyle w:val="Default"/>
        <w:numPr>
          <w:ilvl w:val="2"/>
          <w:numId w:val="1"/>
        </w:numPr>
        <w:rPr>
          <w:sz w:val="23"/>
          <w:szCs w:val="23"/>
        </w:rPr>
      </w:pPr>
      <w:r>
        <w:rPr>
          <w:sz w:val="23"/>
          <w:szCs w:val="23"/>
        </w:rPr>
        <w:t>Review of Monthly Y-T-D (Year to Date) Cash Flow</w:t>
      </w:r>
      <w:bookmarkStart w:id="10" w:name="_Hlk201906626"/>
      <w:bookmarkStart w:id="11" w:name="_Hlk201907264"/>
    </w:p>
    <w:p w14:paraId="059F1637" w14:textId="63869ACB" w:rsidR="00247A0B" w:rsidRPr="00247A0B" w:rsidRDefault="00247A0B" w:rsidP="00247A0B">
      <w:pPr>
        <w:pStyle w:val="Default"/>
        <w:ind w:left="2160"/>
        <w:rPr>
          <w:b/>
          <w:bCs/>
          <w:color w:val="auto"/>
        </w:rPr>
      </w:pPr>
      <w:r w:rsidRPr="00247A0B">
        <w:rPr>
          <w:b/>
          <w:bCs/>
          <w:color w:val="auto"/>
        </w:rPr>
        <w:t>Ju</w:t>
      </w:r>
      <w:r w:rsidR="009B70D6">
        <w:rPr>
          <w:b/>
          <w:bCs/>
          <w:color w:val="auto"/>
        </w:rPr>
        <w:t>ly</w:t>
      </w:r>
      <w:r w:rsidRPr="00247A0B">
        <w:rPr>
          <w:b/>
          <w:bCs/>
          <w:color w:val="auto"/>
        </w:rPr>
        <w:t xml:space="preserve"> 2025 Cashflow Statement:</w:t>
      </w:r>
    </w:p>
    <w:p w14:paraId="4323EC3C" w14:textId="77777777" w:rsidR="00247A0B" w:rsidRPr="00247A0B" w:rsidRDefault="00247A0B" w:rsidP="00247A0B">
      <w:pPr>
        <w:pStyle w:val="Default"/>
        <w:ind w:left="2160"/>
        <w:rPr>
          <w:b/>
          <w:bCs/>
          <w:color w:val="auto"/>
        </w:rPr>
      </w:pPr>
    </w:p>
    <w:p w14:paraId="542A92BC" w14:textId="405AE15D" w:rsidR="00247A0B" w:rsidRPr="00247A0B" w:rsidRDefault="00247A0B" w:rsidP="00247A0B">
      <w:pPr>
        <w:pStyle w:val="Default"/>
        <w:ind w:left="2160"/>
        <w:rPr>
          <w:b/>
          <w:bCs/>
          <w:color w:val="auto"/>
        </w:rPr>
      </w:pPr>
      <w:r w:rsidRPr="00247A0B">
        <w:rPr>
          <w:b/>
          <w:bCs/>
          <w:color w:val="auto"/>
        </w:rPr>
        <w:t>Surcharge Collection: $1,</w:t>
      </w:r>
      <w:r w:rsidR="009B70D6">
        <w:rPr>
          <w:b/>
          <w:bCs/>
          <w:color w:val="auto"/>
        </w:rPr>
        <w:t>003,189</w:t>
      </w:r>
    </w:p>
    <w:p w14:paraId="004C2771" w14:textId="05928990" w:rsidR="00247A0B" w:rsidRPr="00247A0B" w:rsidRDefault="00247A0B" w:rsidP="00247A0B">
      <w:pPr>
        <w:pStyle w:val="Default"/>
        <w:ind w:left="2160"/>
        <w:rPr>
          <w:b/>
          <w:bCs/>
          <w:color w:val="auto"/>
        </w:rPr>
      </w:pPr>
      <w:r w:rsidRPr="00247A0B">
        <w:rPr>
          <w:b/>
          <w:bCs/>
          <w:color w:val="auto"/>
        </w:rPr>
        <w:t>Interest Income: $1</w:t>
      </w:r>
      <w:r w:rsidR="009B70D6">
        <w:rPr>
          <w:b/>
          <w:bCs/>
          <w:color w:val="auto"/>
        </w:rPr>
        <w:t>13,629</w:t>
      </w:r>
    </w:p>
    <w:p w14:paraId="0491D82C" w14:textId="437B244C" w:rsidR="00247A0B" w:rsidRPr="00247A0B" w:rsidRDefault="00247A0B" w:rsidP="00247A0B">
      <w:pPr>
        <w:pStyle w:val="Default"/>
        <w:ind w:left="2160"/>
        <w:rPr>
          <w:b/>
          <w:bCs/>
          <w:color w:val="auto"/>
        </w:rPr>
      </w:pPr>
      <w:r w:rsidRPr="00247A0B">
        <w:rPr>
          <w:b/>
          <w:bCs/>
          <w:color w:val="auto"/>
        </w:rPr>
        <w:t>Total Receipts: $1,1</w:t>
      </w:r>
      <w:r w:rsidR="009B70D6">
        <w:rPr>
          <w:b/>
          <w:bCs/>
          <w:color w:val="auto"/>
        </w:rPr>
        <w:t>16,818</w:t>
      </w:r>
    </w:p>
    <w:p w14:paraId="6A1EB35A" w14:textId="2F53154B" w:rsidR="00247A0B" w:rsidRPr="00247A0B" w:rsidRDefault="00247A0B" w:rsidP="00247A0B">
      <w:pPr>
        <w:pStyle w:val="Default"/>
        <w:ind w:left="2160"/>
        <w:rPr>
          <w:b/>
          <w:bCs/>
          <w:color w:val="auto"/>
        </w:rPr>
      </w:pPr>
      <w:r w:rsidRPr="00247A0B">
        <w:rPr>
          <w:b/>
          <w:bCs/>
          <w:color w:val="auto"/>
        </w:rPr>
        <w:t>Total Disbursements: ($</w:t>
      </w:r>
      <w:r w:rsidR="009B70D6">
        <w:rPr>
          <w:b/>
          <w:bCs/>
          <w:color w:val="auto"/>
        </w:rPr>
        <w:t>20,542</w:t>
      </w:r>
      <w:r w:rsidRPr="00247A0B">
        <w:rPr>
          <w:b/>
          <w:bCs/>
          <w:color w:val="auto"/>
        </w:rPr>
        <w:t>)</w:t>
      </w:r>
    </w:p>
    <w:p w14:paraId="36D361B8" w14:textId="30CB8CAE" w:rsidR="00247A0B" w:rsidRPr="00247A0B" w:rsidRDefault="00247A0B" w:rsidP="00247A0B">
      <w:pPr>
        <w:pStyle w:val="Default"/>
        <w:ind w:left="2160"/>
        <w:rPr>
          <w:b/>
          <w:bCs/>
          <w:color w:val="auto"/>
        </w:rPr>
      </w:pPr>
      <w:r w:rsidRPr="00247A0B">
        <w:rPr>
          <w:b/>
          <w:bCs/>
          <w:color w:val="auto"/>
        </w:rPr>
        <w:t>Net Receipts/Disbursements: $</w:t>
      </w:r>
      <w:r w:rsidR="009B70D6">
        <w:rPr>
          <w:b/>
          <w:bCs/>
          <w:color w:val="auto"/>
        </w:rPr>
        <w:t>1,096,276</w:t>
      </w:r>
    </w:p>
    <w:p w14:paraId="66589141" w14:textId="396D86F3" w:rsidR="00247A0B" w:rsidRPr="00247A0B" w:rsidRDefault="00247A0B" w:rsidP="00247A0B">
      <w:pPr>
        <w:pStyle w:val="Default"/>
        <w:ind w:left="2160"/>
        <w:rPr>
          <w:b/>
          <w:bCs/>
          <w:color w:val="auto"/>
        </w:rPr>
      </w:pPr>
      <w:r w:rsidRPr="00247A0B">
        <w:rPr>
          <w:b/>
          <w:bCs/>
          <w:color w:val="auto"/>
        </w:rPr>
        <w:t>Net Encumbrances Adds/(Paydown): ($</w:t>
      </w:r>
      <w:r w:rsidR="009B70D6">
        <w:rPr>
          <w:b/>
          <w:bCs/>
          <w:color w:val="auto"/>
        </w:rPr>
        <w:t>615,802</w:t>
      </w:r>
      <w:r w:rsidRPr="00247A0B">
        <w:rPr>
          <w:b/>
          <w:bCs/>
          <w:color w:val="auto"/>
        </w:rPr>
        <w:t>)</w:t>
      </w:r>
    </w:p>
    <w:p w14:paraId="6EC95A67" w14:textId="694421F4" w:rsidR="00247A0B" w:rsidRPr="00247A0B" w:rsidRDefault="00247A0B" w:rsidP="00247A0B">
      <w:pPr>
        <w:pStyle w:val="Default"/>
        <w:ind w:left="2160"/>
        <w:rPr>
          <w:b/>
          <w:bCs/>
          <w:color w:val="auto"/>
        </w:rPr>
      </w:pPr>
      <w:r w:rsidRPr="00247A0B">
        <w:rPr>
          <w:b/>
          <w:bCs/>
          <w:color w:val="auto"/>
        </w:rPr>
        <w:t>Net Cash Inflow/(Outflow): $</w:t>
      </w:r>
      <w:r w:rsidR="009B70D6">
        <w:rPr>
          <w:b/>
          <w:bCs/>
          <w:color w:val="auto"/>
        </w:rPr>
        <w:t>483,543</w:t>
      </w:r>
    </w:p>
    <w:p w14:paraId="3D9E21EC" w14:textId="5B06E6AB" w:rsidR="00247A0B" w:rsidRPr="00247A0B" w:rsidRDefault="00247A0B" w:rsidP="00247A0B">
      <w:pPr>
        <w:pStyle w:val="Default"/>
        <w:ind w:left="2160"/>
        <w:rPr>
          <w:b/>
          <w:bCs/>
          <w:color w:val="auto"/>
        </w:rPr>
      </w:pPr>
      <w:r w:rsidRPr="00247A0B">
        <w:rPr>
          <w:b/>
          <w:bCs/>
          <w:color w:val="auto"/>
        </w:rPr>
        <w:t>Outstanding Encumbrances: $1</w:t>
      </w:r>
      <w:r w:rsidR="009B70D6">
        <w:rPr>
          <w:b/>
          <w:bCs/>
          <w:color w:val="auto"/>
        </w:rPr>
        <w:t>4,819,805</w:t>
      </w:r>
    </w:p>
    <w:p w14:paraId="768821FD" w14:textId="21A9C5CF" w:rsidR="00247A0B" w:rsidRPr="00247A0B" w:rsidRDefault="00247A0B" w:rsidP="00247A0B">
      <w:pPr>
        <w:pStyle w:val="Default"/>
        <w:ind w:left="2160"/>
        <w:rPr>
          <w:b/>
          <w:bCs/>
          <w:color w:val="auto"/>
        </w:rPr>
      </w:pPr>
      <w:r w:rsidRPr="00247A0B">
        <w:rPr>
          <w:b/>
          <w:bCs/>
          <w:color w:val="auto"/>
        </w:rPr>
        <w:t>Net Bank Balance: $48,</w:t>
      </w:r>
      <w:r w:rsidR="009B70D6">
        <w:rPr>
          <w:b/>
          <w:bCs/>
          <w:color w:val="auto"/>
        </w:rPr>
        <w:t>896,384</w:t>
      </w:r>
    </w:p>
    <w:p w14:paraId="011DF871" w14:textId="71C64ACE" w:rsidR="00247A0B" w:rsidRPr="00247A0B" w:rsidRDefault="00247A0B" w:rsidP="00247A0B">
      <w:pPr>
        <w:pStyle w:val="Default"/>
        <w:ind w:left="2160"/>
        <w:rPr>
          <w:b/>
          <w:bCs/>
          <w:color w:val="auto"/>
        </w:rPr>
      </w:pPr>
      <w:r w:rsidRPr="00247A0B">
        <w:rPr>
          <w:b/>
          <w:bCs/>
          <w:color w:val="auto"/>
        </w:rPr>
        <w:t>Unencumbered Cash Balance: $3</w:t>
      </w:r>
      <w:r w:rsidR="009B70D6">
        <w:rPr>
          <w:b/>
          <w:bCs/>
          <w:color w:val="auto"/>
        </w:rPr>
        <w:t>4,076,579</w:t>
      </w:r>
    </w:p>
    <w:p w14:paraId="712DE55B" w14:textId="77777777" w:rsidR="00247A0B" w:rsidRPr="00542FB8" w:rsidRDefault="00247A0B" w:rsidP="00247A0B">
      <w:pPr>
        <w:pStyle w:val="Default"/>
        <w:ind w:left="2160"/>
        <w:rPr>
          <w:sz w:val="23"/>
          <w:szCs w:val="23"/>
        </w:rPr>
      </w:pPr>
    </w:p>
    <w:bookmarkEnd w:id="1"/>
    <w:bookmarkEnd w:id="9"/>
    <w:bookmarkEnd w:id="10"/>
    <w:bookmarkEnd w:id="11"/>
    <w:p w14:paraId="27A01ADC" w14:textId="1B7F391F" w:rsidR="006A7C5E" w:rsidRPr="001A5AD1" w:rsidRDefault="004E44BF" w:rsidP="00BB7AE3">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Review of Mission Critical Partners Draft Report</w:t>
      </w:r>
    </w:p>
    <w:p w14:paraId="188F2669" w14:textId="0F189026" w:rsidR="001A5AD1" w:rsidRDefault="004F0309" w:rsidP="001A5AD1">
      <w:pPr>
        <w:rPr>
          <w:rFonts w:ascii="Arial Narrow" w:hAnsi="Arial Narrow" w:cs="Arial"/>
          <w:color w:val="4472C4"/>
          <w:sz w:val="28"/>
          <w:szCs w:val="28"/>
        </w:rPr>
      </w:pPr>
      <w:r w:rsidRPr="004F0309">
        <w:rPr>
          <w:rFonts w:ascii="Arial Narrow" w:hAnsi="Arial Narrow" w:cs="Arial"/>
          <w:noProof/>
          <w:color w:val="4472C4"/>
          <w:sz w:val="28"/>
          <w:szCs w:val="28"/>
        </w:rPr>
        <w:drawing>
          <wp:inline distT="0" distB="0" distL="0" distR="0" wp14:anchorId="3C5EBE7F" wp14:editId="35BD8F47">
            <wp:extent cx="5943600" cy="3100070"/>
            <wp:effectExtent l="0" t="0" r="0" b="5080"/>
            <wp:docPr id="756566962"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66962" name="Picture 1" descr="Diagram&#10;&#10;AI-generated content may be incorrect."/>
                    <pic:cNvPicPr/>
                  </pic:nvPicPr>
                  <pic:blipFill>
                    <a:blip r:embed="rId10"/>
                    <a:stretch>
                      <a:fillRect/>
                    </a:stretch>
                  </pic:blipFill>
                  <pic:spPr>
                    <a:xfrm>
                      <a:off x="0" y="0"/>
                      <a:ext cx="5943600" cy="3100070"/>
                    </a:xfrm>
                    <a:prstGeom prst="rect">
                      <a:avLst/>
                    </a:prstGeom>
                  </pic:spPr>
                </pic:pic>
              </a:graphicData>
            </a:graphic>
          </wp:inline>
        </w:drawing>
      </w:r>
    </w:p>
    <w:p w14:paraId="21D0626E" w14:textId="33B0FDC8" w:rsidR="00E57DDC" w:rsidRDefault="00105F18" w:rsidP="001A5AD1">
      <w:pPr>
        <w:rPr>
          <w:rFonts w:ascii="Arial Narrow" w:hAnsi="Arial Narrow" w:cs="Arial"/>
          <w:b/>
          <w:bCs/>
        </w:rPr>
      </w:pPr>
      <w:r>
        <w:rPr>
          <w:rFonts w:ascii="Arial Narrow" w:hAnsi="Arial Narrow" w:cs="Arial"/>
          <w:b/>
          <w:bCs/>
        </w:rPr>
        <w:t xml:space="preserve">Sherri Griffith Powell </w:t>
      </w:r>
      <w:r w:rsidR="00E431FF">
        <w:rPr>
          <w:rFonts w:ascii="Arial Narrow" w:hAnsi="Arial Narrow" w:cs="Arial"/>
          <w:b/>
          <w:bCs/>
        </w:rPr>
        <w:t>stated that the slide</w:t>
      </w:r>
      <w:r w:rsidR="009A4536">
        <w:rPr>
          <w:rFonts w:ascii="Arial Narrow" w:hAnsi="Arial Narrow" w:cs="Arial"/>
          <w:b/>
          <w:bCs/>
        </w:rPr>
        <w:t xml:space="preserve"> above</w:t>
      </w:r>
      <w:r w:rsidR="00E431FF">
        <w:rPr>
          <w:rFonts w:ascii="Arial Narrow" w:hAnsi="Arial Narrow" w:cs="Arial"/>
          <w:b/>
          <w:bCs/>
        </w:rPr>
        <w:t xml:space="preserve"> represents Mission Critical Partners’ (“MCP”) </w:t>
      </w:r>
      <w:r w:rsidR="008C1E73">
        <w:rPr>
          <w:rFonts w:ascii="Arial Narrow" w:hAnsi="Arial Narrow" w:cs="Arial"/>
          <w:b/>
          <w:bCs/>
        </w:rPr>
        <w:t xml:space="preserve">current </w:t>
      </w:r>
      <w:r w:rsidR="002257FE">
        <w:rPr>
          <w:rFonts w:ascii="Arial Narrow" w:hAnsi="Arial Narrow" w:cs="Arial"/>
          <w:b/>
          <w:bCs/>
        </w:rPr>
        <w:t xml:space="preserve">readiness </w:t>
      </w:r>
      <w:r w:rsidR="006C5843">
        <w:rPr>
          <w:rFonts w:ascii="Arial Narrow" w:hAnsi="Arial Narrow" w:cs="Arial"/>
          <w:b/>
          <w:bCs/>
        </w:rPr>
        <w:t>assessment of Hawaii</w:t>
      </w:r>
      <w:r w:rsidR="002257FE">
        <w:rPr>
          <w:rFonts w:ascii="Arial Narrow" w:hAnsi="Arial Narrow" w:cs="Arial"/>
          <w:b/>
          <w:bCs/>
        </w:rPr>
        <w:t xml:space="preserve"> regarding NG911 across various components. </w:t>
      </w:r>
      <w:r w:rsidR="00CA787C">
        <w:rPr>
          <w:rFonts w:ascii="Arial Narrow" w:hAnsi="Arial Narrow" w:cs="Arial"/>
          <w:b/>
          <w:bCs/>
        </w:rPr>
        <w:t xml:space="preserve">She added that it will take approximately 2 years </w:t>
      </w:r>
      <w:r w:rsidR="00E53CDD">
        <w:rPr>
          <w:rFonts w:ascii="Arial Narrow" w:hAnsi="Arial Narrow" w:cs="Arial"/>
          <w:b/>
          <w:bCs/>
        </w:rPr>
        <w:t>to connect the originating service provider</w:t>
      </w:r>
      <w:r w:rsidR="00A50658">
        <w:rPr>
          <w:rFonts w:ascii="Arial Narrow" w:hAnsi="Arial Narrow" w:cs="Arial"/>
          <w:b/>
          <w:bCs/>
        </w:rPr>
        <w:t xml:space="preserve"> (“OSP”)</w:t>
      </w:r>
      <w:r w:rsidR="00E53CDD">
        <w:rPr>
          <w:rFonts w:ascii="Arial Narrow" w:hAnsi="Arial Narrow" w:cs="Arial"/>
          <w:b/>
          <w:bCs/>
        </w:rPr>
        <w:t xml:space="preserve"> to </w:t>
      </w:r>
      <w:r w:rsidR="00057EFD">
        <w:rPr>
          <w:rFonts w:ascii="Arial Narrow" w:hAnsi="Arial Narrow" w:cs="Arial"/>
          <w:b/>
          <w:bCs/>
        </w:rPr>
        <w:t>the core service provider via SIP after</w:t>
      </w:r>
      <w:r w:rsidR="00CA787C">
        <w:rPr>
          <w:rFonts w:ascii="Arial Narrow" w:hAnsi="Arial Narrow" w:cs="Arial"/>
          <w:b/>
          <w:bCs/>
        </w:rPr>
        <w:t xml:space="preserve"> each of the components </w:t>
      </w:r>
      <w:r w:rsidR="00057EFD">
        <w:rPr>
          <w:rFonts w:ascii="Arial Narrow" w:hAnsi="Arial Narrow" w:cs="Arial"/>
          <w:b/>
          <w:bCs/>
        </w:rPr>
        <w:t xml:space="preserve">above </w:t>
      </w:r>
      <w:r w:rsidR="00CA787C">
        <w:rPr>
          <w:rFonts w:ascii="Arial Narrow" w:hAnsi="Arial Narrow" w:cs="Arial"/>
          <w:b/>
          <w:bCs/>
        </w:rPr>
        <w:t xml:space="preserve">have reached </w:t>
      </w:r>
      <w:r w:rsidR="00057EFD">
        <w:rPr>
          <w:rFonts w:ascii="Arial Narrow" w:hAnsi="Arial Narrow" w:cs="Arial"/>
          <w:b/>
          <w:bCs/>
        </w:rPr>
        <w:t xml:space="preserve">the “NG911 Ready” column. </w:t>
      </w:r>
      <w:r w:rsidR="00AC1BFA">
        <w:rPr>
          <w:rFonts w:ascii="Arial Narrow" w:hAnsi="Arial Narrow" w:cs="Arial"/>
          <w:b/>
          <w:bCs/>
        </w:rPr>
        <w:t xml:space="preserve">She mentioned that the majority of MCP’s recommendations if not all should be </w:t>
      </w:r>
      <w:r w:rsidR="0013351F">
        <w:rPr>
          <w:rFonts w:ascii="Arial Narrow" w:hAnsi="Arial Narrow" w:cs="Arial"/>
          <w:b/>
          <w:bCs/>
        </w:rPr>
        <w:t>implemented to ensure successful transition to NG911.</w:t>
      </w:r>
    </w:p>
    <w:p w14:paraId="6DB18659" w14:textId="77777777" w:rsidR="008F3060" w:rsidRDefault="008F3060" w:rsidP="001A5AD1">
      <w:pPr>
        <w:rPr>
          <w:rFonts w:ascii="Arial Narrow" w:hAnsi="Arial Narrow" w:cs="Arial"/>
          <w:b/>
          <w:bCs/>
        </w:rPr>
      </w:pPr>
    </w:p>
    <w:p w14:paraId="4E12CF10" w14:textId="3CA96437" w:rsidR="00E57DDC" w:rsidRDefault="008F3060" w:rsidP="001A5AD1">
      <w:pPr>
        <w:rPr>
          <w:rFonts w:ascii="Arial Narrow" w:hAnsi="Arial Narrow" w:cs="Arial"/>
          <w:b/>
          <w:bCs/>
        </w:rPr>
      </w:pPr>
      <w:r w:rsidRPr="008F3060">
        <w:rPr>
          <w:rFonts w:ascii="Arial Narrow" w:hAnsi="Arial Narrow" w:cs="Arial"/>
          <w:b/>
          <w:bCs/>
          <w:noProof/>
        </w:rPr>
        <w:lastRenderedPageBreak/>
        <w:drawing>
          <wp:inline distT="0" distB="0" distL="0" distR="0" wp14:anchorId="56C19DEA" wp14:editId="3A713C68">
            <wp:extent cx="5943600" cy="1659890"/>
            <wp:effectExtent l="0" t="0" r="0" b="0"/>
            <wp:docPr id="624891797"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91797" name="Picture 1" descr="Text&#10;&#10;AI-generated content may be incorrect."/>
                    <pic:cNvPicPr/>
                  </pic:nvPicPr>
                  <pic:blipFill>
                    <a:blip r:embed="rId11"/>
                    <a:stretch>
                      <a:fillRect/>
                    </a:stretch>
                  </pic:blipFill>
                  <pic:spPr>
                    <a:xfrm>
                      <a:off x="0" y="0"/>
                      <a:ext cx="5943600" cy="1659890"/>
                    </a:xfrm>
                    <a:prstGeom prst="rect">
                      <a:avLst/>
                    </a:prstGeom>
                  </pic:spPr>
                </pic:pic>
              </a:graphicData>
            </a:graphic>
          </wp:inline>
        </w:drawing>
      </w:r>
    </w:p>
    <w:p w14:paraId="54B71394" w14:textId="7772DE8F" w:rsidR="007C74AD" w:rsidRDefault="001013BF" w:rsidP="001013BF">
      <w:pPr>
        <w:rPr>
          <w:rFonts w:ascii="Arial Narrow" w:hAnsi="Arial Narrow" w:cs="Arial"/>
          <w:b/>
          <w:bCs/>
        </w:rPr>
      </w:pPr>
      <w:r>
        <w:rPr>
          <w:rFonts w:ascii="Arial Narrow" w:hAnsi="Arial Narrow" w:cs="Arial"/>
          <w:b/>
          <w:bCs/>
        </w:rPr>
        <w:t xml:space="preserve">Sherri Griffith Powell reiterated that MCP </w:t>
      </w:r>
      <w:r w:rsidR="007C74AD">
        <w:rPr>
          <w:rFonts w:ascii="Arial Narrow" w:hAnsi="Arial Narrow" w:cs="Arial"/>
          <w:b/>
          <w:bCs/>
        </w:rPr>
        <w:t xml:space="preserve">discussed in detail with </w:t>
      </w:r>
      <w:r w:rsidR="00432958">
        <w:rPr>
          <w:rFonts w:ascii="Arial Narrow" w:hAnsi="Arial Narrow" w:cs="Arial"/>
          <w:b/>
          <w:bCs/>
        </w:rPr>
        <w:t xml:space="preserve">the PSAPs, Hawaiian Telcom, Intrado, V2X, and the 911 Board staff to produce this assessment and recommendations. </w:t>
      </w:r>
    </w:p>
    <w:p w14:paraId="2A0204DD" w14:textId="77777777" w:rsidR="00FC3F3E" w:rsidRDefault="00FC3F3E" w:rsidP="001013BF">
      <w:pPr>
        <w:rPr>
          <w:rFonts w:ascii="Arial Narrow" w:hAnsi="Arial Narrow" w:cs="Arial"/>
          <w:b/>
          <w:bCs/>
        </w:rPr>
      </w:pPr>
    </w:p>
    <w:p w14:paraId="3FED5284" w14:textId="57C2AFCC" w:rsidR="00FC3F3E" w:rsidRPr="007C74AD" w:rsidRDefault="00FC3F3E" w:rsidP="001013BF">
      <w:pPr>
        <w:rPr>
          <w:rFonts w:ascii="Arial Narrow" w:hAnsi="Arial Narrow" w:cs="Arial"/>
          <w:b/>
          <w:bCs/>
        </w:rPr>
      </w:pPr>
      <w:r w:rsidRPr="00FC3F3E">
        <w:rPr>
          <w:rFonts w:ascii="Arial Narrow" w:hAnsi="Arial Narrow" w:cs="Arial"/>
          <w:b/>
          <w:bCs/>
          <w:noProof/>
        </w:rPr>
        <w:drawing>
          <wp:inline distT="0" distB="0" distL="0" distR="0" wp14:anchorId="62DF0F22" wp14:editId="3EB5AA4C">
            <wp:extent cx="5943600" cy="2533650"/>
            <wp:effectExtent l="0" t="0" r="0" b="0"/>
            <wp:docPr id="664973428" name="Picture 1"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73428" name="Picture 1" descr="Graphical user interface, application&#10;&#10;AI-generated content may be incorrect."/>
                    <pic:cNvPicPr/>
                  </pic:nvPicPr>
                  <pic:blipFill>
                    <a:blip r:embed="rId12"/>
                    <a:stretch>
                      <a:fillRect/>
                    </a:stretch>
                  </pic:blipFill>
                  <pic:spPr>
                    <a:xfrm>
                      <a:off x="0" y="0"/>
                      <a:ext cx="5943600" cy="2533650"/>
                    </a:xfrm>
                    <a:prstGeom prst="rect">
                      <a:avLst/>
                    </a:prstGeom>
                  </pic:spPr>
                </pic:pic>
              </a:graphicData>
            </a:graphic>
          </wp:inline>
        </w:drawing>
      </w:r>
    </w:p>
    <w:p w14:paraId="5E094C6F" w14:textId="154E8A6C" w:rsidR="001A5AD1" w:rsidRDefault="00FC3F3E" w:rsidP="001A5AD1">
      <w:pPr>
        <w:rPr>
          <w:rFonts w:ascii="Arial Narrow" w:hAnsi="Arial Narrow" w:cs="Arial"/>
          <w:b/>
          <w:bCs/>
        </w:rPr>
      </w:pPr>
      <w:r>
        <w:rPr>
          <w:rFonts w:ascii="Arial Narrow" w:hAnsi="Arial Narrow" w:cs="Arial"/>
          <w:b/>
          <w:bCs/>
        </w:rPr>
        <w:t xml:space="preserve">Sherri Griffith Powell stated that </w:t>
      </w:r>
      <w:r w:rsidR="009116C7">
        <w:rPr>
          <w:rFonts w:ascii="Arial Narrow" w:hAnsi="Arial Narrow" w:cs="Arial"/>
          <w:b/>
          <w:bCs/>
        </w:rPr>
        <w:t xml:space="preserve">the aforementioned conversations with applicable stakeholders </w:t>
      </w:r>
      <w:r w:rsidR="00FC0D03">
        <w:rPr>
          <w:rFonts w:ascii="Arial Narrow" w:hAnsi="Arial Narrow" w:cs="Arial"/>
          <w:b/>
          <w:bCs/>
        </w:rPr>
        <w:t xml:space="preserve">revolved around the categories shown in the slide above. </w:t>
      </w:r>
    </w:p>
    <w:p w14:paraId="76D77C1E" w14:textId="43C174FF" w:rsidR="009A4536" w:rsidRDefault="009A4536" w:rsidP="009A4536">
      <w:pPr>
        <w:spacing w:after="160" w:line="259" w:lineRule="auto"/>
        <w:rPr>
          <w:rFonts w:ascii="Arial Narrow" w:hAnsi="Arial Narrow" w:cs="Arial"/>
          <w:b/>
          <w:bCs/>
        </w:rPr>
      </w:pPr>
      <w:r>
        <w:rPr>
          <w:rFonts w:ascii="Arial Narrow" w:hAnsi="Arial Narrow" w:cs="Arial"/>
          <w:b/>
          <w:bCs/>
        </w:rPr>
        <w:br w:type="page"/>
      </w:r>
    </w:p>
    <w:p w14:paraId="0066C65D" w14:textId="582C708D" w:rsidR="009A4536" w:rsidRDefault="009A4536" w:rsidP="001A5AD1">
      <w:pPr>
        <w:rPr>
          <w:rFonts w:ascii="Arial Narrow" w:hAnsi="Arial Narrow" w:cs="Arial"/>
          <w:b/>
          <w:bCs/>
        </w:rPr>
      </w:pPr>
      <w:r w:rsidRPr="009A4536">
        <w:rPr>
          <w:rFonts w:ascii="Arial Narrow" w:hAnsi="Arial Narrow" w:cs="Arial"/>
          <w:b/>
          <w:bCs/>
          <w:noProof/>
        </w:rPr>
        <w:lastRenderedPageBreak/>
        <w:drawing>
          <wp:inline distT="0" distB="0" distL="0" distR="0" wp14:anchorId="3BE6B015" wp14:editId="345B7133">
            <wp:extent cx="5943600" cy="2589530"/>
            <wp:effectExtent l="0" t="0" r="0" b="1270"/>
            <wp:docPr id="15247509" name="Picture 1"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509" name="Picture 1" descr="Chart&#10;&#10;AI-generated content may be incorrect."/>
                    <pic:cNvPicPr/>
                  </pic:nvPicPr>
                  <pic:blipFill>
                    <a:blip r:embed="rId13"/>
                    <a:stretch>
                      <a:fillRect/>
                    </a:stretch>
                  </pic:blipFill>
                  <pic:spPr>
                    <a:xfrm>
                      <a:off x="0" y="0"/>
                      <a:ext cx="5943600" cy="2589530"/>
                    </a:xfrm>
                    <a:prstGeom prst="rect">
                      <a:avLst/>
                    </a:prstGeom>
                  </pic:spPr>
                </pic:pic>
              </a:graphicData>
            </a:graphic>
          </wp:inline>
        </w:drawing>
      </w:r>
    </w:p>
    <w:p w14:paraId="668288F6" w14:textId="7FE106FC" w:rsidR="009A4536" w:rsidRDefault="009A4536" w:rsidP="001A5AD1">
      <w:pPr>
        <w:rPr>
          <w:rFonts w:ascii="Arial Narrow" w:hAnsi="Arial Narrow" w:cs="Arial"/>
          <w:b/>
          <w:bCs/>
        </w:rPr>
      </w:pPr>
      <w:r>
        <w:rPr>
          <w:rFonts w:ascii="Arial Narrow" w:hAnsi="Arial Narrow" w:cs="Arial"/>
          <w:b/>
          <w:bCs/>
        </w:rPr>
        <w:t xml:space="preserve">Sherri Griffith Powell stated that the slide above depicts the current </w:t>
      </w:r>
      <w:r w:rsidR="009A6D91">
        <w:rPr>
          <w:rFonts w:ascii="Arial Narrow" w:hAnsi="Arial Narrow" w:cs="Arial"/>
          <w:b/>
          <w:bCs/>
        </w:rPr>
        <w:t>assessment</w:t>
      </w:r>
      <w:r>
        <w:rPr>
          <w:rFonts w:ascii="Arial Narrow" w:hAnsi="Arial Narrow" w:cs="Arial"/>
          <w:b/>
          <w:bCs/>
        </w:rPr>
        <w:t xml:space="preserve"> for each of Hawaii’s NG911 readiness components. </w:t>
      </w:r>
    </w:p>
    <w:p w14:paraId="67C91938" w14:textId="77777777" w:rsidR="00AE0D9F" w:rsidRDefault="00AE0D9F" w:rsidP="001A5AD1">
      <w:pPr>
        <w:rPr>
          <w:rFonts w:ascii="Arial Narrow" w:hAnsi="Arial Narrow" w:cs="Arial"/>
          <w:b/>
          <w:bCs/>
        </w:rPr>
      </w:pPr>
    </w:p>
    <w:p w14:paraId="36BA6854" w14:textId="5FFAC8EE" w:rsidR="00AE0D9F" w:rsidRDefault="00324D77" w:rsidP="001A5AD1">
      <w:pPr>
        <w:rPr>
          <w:rFonts w:ascii="Arial Narrow" w:hAnsi="Arial Narrow" w:cs="Arial"/>
          <w:b/>
          <w:bCs/>
        </w:rPr>
      </w:pPr>
      <w:r w:rsidRPr="00324D77">
        <w:rPr>
          <w:rFonts w:ascii="Arial Narrow" w:hAnsi="Arial Narrow" w:cs="Arial"/>
          <w:b/>
          <w:bCs/>
          <w:noProof/>
        </w:rPr>
        <w:drawing>
          <wp:inline distT="0" distB="0" distL="0" distR="0" wp14:anchorId="32FB2C9A" wp14:editId="263AF172">
            <wp:extent cx="5943600" cy="2409825"/>
            <wp:effectExtent l="0" t="0" r="0" b="9525"/>
            <wp:docPr id="2138649433" name="Picture 1" descr="Graphical user interface,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49433" name="Picture 1" descr="Graphical user interface, table&#10;&#10;AI-generated content may be incorrect."/>
                    <pic:cNvPicPr/>
                  </pic:nvPicPr>
                  <pic:blipFill>
                    <a:blip r:embed="rId14"/>
                    <a:stretch>
                      <a:fillRect/>
                    </a:stretch>
                  </pic:blipFill>
                  <pic:spPr>
                    <a:xfrm>
                      <a:off x="0" y="0"/>
                      <a:ext cx="5943600" cy="2409825"/>
                    </a:xfrm>
                    <a:prstGeom prst="rect">
                      <a:avLst/>
                    </a:prstGeom>
                  </pic:spPr>
                </pic:pic>
              </a:graphicData>
            </a:graphic>
          </wp:inline>
        </w:drawing>
      </w:r>
    </w:p>
    <w:p w14:paraId="372A712B" w14:textId="77777777" w:rsidR="001516EC" w:rsidRDefault="00324D77" w:rsidP="001A5AD1">
      <w:pPr>
        <w:rPr>
          <w:rFonts w:ascii="Arial Narrow" w:hAnsi="Arial Narrow" w:cs="Arial"/>
          <w:b/>
          <w:bCs/>
        </w:rPr>
      </w:pPr>
      <w:r>
        <w:rPr>
          <w:rFonts w:ascii="Arial Narrow" w:hAnsi="Arial Narrow" w:cs="Arial"/>
          <w:b/>
          <w:bCs/>
        </w:rPr>
        <w:t xml:space="preserve">Sherri Griffith Powell stated that </w:t>
      </w:r>
      <w:r w:rsidR="00E458B9">
        <w:rPr>
          <w:rFonts w:ascii="Arial Narrow" w:hAnsi="Arial Narrow" w:cs="Arial"/>
          <w:b/>
          <w:bCs/>
        </w:rPr>
        <w:t xml:space="preserve">the slide above provides a numerical score for each of Hawaii’s NG911 readiness components. </w:t>
      </w:r>
      <w:r w:rsidR="006E01C2">
        <w:rPr>
          <w:rFonts w:ascii="Arial Narrow" w:hAnsi="Arial Narrow" w:cs="Arial"/>
          <w:b/>
          <w:bCs/>
        </w:rPr>
        <w:t>She added that these scores range from 1 to 10 with 10 representing fully implemented NG911.</w:t>
      </w:r>
    </w:p>
    <w:p w14:paraId="3FB83E6F" w14:textId="77777777" w:rsidR="001516EC" w:rsidRDefault="001516EC" w:rsidP="001A5AD1">
      <w:pPr>
        <w:rPr>
          <w:rFonts w:ascii="Arial Narrow" w:hAnsi="Arial Narrow" w:cs="Arial"/>
          <w:b/>
          <w:bCs/>
        </w:rPr>
      </w:pPr>
    </w:p>
    <w:p w14:paraId="218C3A5E" w14:textId="1016861C" w:rsidR="001516EC" w:rsidRDefault="006A6A86" w:rsidP="001A5AD1">
      <w:pPr>
        <w:rPr>
          <w:rFonts w:ascii="Arial Narrow" w:hAnsi="Arial Narrow" w:cs="Arial"/>
          <w:b/>
          <w:bCs/>
        </w:rPr>
      </w:pPr>
      <w:r w:rsidRPr="006A6A86">
        <w:rPr>
          <w:rFonts w:ascii="Arial Narrow" w:hAnsi="Arial Narrow" w:cs="Arial"/>
          <w:b/>
          <w:bCs/>
          <w:noProof/>
        </w:rPr>
        <w:lastRenderedPageBreak/>
        <w:drawing>
          <wp:inline distT="0" distB="0" distL="0" distR="0" wp14:anchorId="4B23AB40" wp14:editId="5A09C41C">
            <wp:extent cx="5943600" cy="2954655"/>
            <wp:effectExtent l="0" t="0" r="0" b="0"/>
            <wp:docPr id="403293418"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93418" name="Picture 1" descr="Text&#10;&#10;AI-generated content may be incorrect."/>
                    <pic:cNvPicPr/>
                  </pic:nvPicPr>
                  <pic:blipFill>
                    <a:blip r:embed="rId15"/>
                    <a:stretch>
                      <a:fillRect/>
                    </a:stretch>
                  </pic:blipFill>
                  <pic:spPr>
                    <a:xfrm>
                      <a:off x="0" y="0"/>
                      <a:ext cx="5943600" cy="2954655"/>
                    </a:xfrm>
                    <a:prstGeom prst="rect">
                      <a:avLst/>
                    </a:prstGeom>
                  </pic:spPr>
                </pic:pic>
              </a:graphicData>
            </a:graphic>
          </wp:inline>
        </w:drawing>
      </w:r>
    </w:p>
    <w:p w14:paraId="5595E9C9" w14:textId="420BEB5B" w:rsidR="00AE0D9F" w:rsidRDefault="004367D1" w:rsidP="001A5AD1">
      <w:pPr>
        <w:rPr>
          <w:rFonts w:ascii="Arial Narrow" w:hAnsi="Arial Narrow" w:cs="Arial"/>
          <w:b/>
          <w:bCs/>
        </w:rPr>
      </w:pPr>
      <w:r>
        <w:rPr>
          <w:rFonts w:ascii="Arial Narrow" w:hAnsi="Arial Narrow" w:cs="Arial"/>
          <w:b/>
          <w:bCs/>
        </w:rPr>
        <w:t>She</w:t>
      </w:r>
      <w:r w:rsidR="00C87F46">
        <w:rPr>
          <w:rFonts w:ascii="Arial Narrow" w:hAnsi="Arial Narrow" w:cs="Arial"/>
          <w:b/>
          <w:bCs/>
        </w:rPr>
        <w:t>rri Griffith Powell</w:t>
      </w:r>
      <w:r>
        <w:rPr>
          <w:rFonts w:ascii="Arial Narrow" w:hAnsi="Arial Narrow" w:cs="Arial"/>
          <w:b/>
          <w:bCs/>
        </w:rPr>
        <w:t xml:space="preserve"> highlighted the governance section to </w:t>
      </w:r>
      <w:r w:rsidR="00D261D2">
        <w:rPr>
          <w:rFonts w:ascii="Arial Narrow" w:hAnsi="Arial Narrow" w:cs="Arial"/>
          <w:b/>
          <w:bCs/>
        </w:rPr>
        <w:t>convey</w:t>
      </w:r>
      <w:r>
        <w:rPr>
          <w:rFonts w:ascii="Arial Narrow" w:hAnsi="Arial Narrow" w:cs="Arial"/>
          <w:b/>
          <w:bCs/>
        </w:rPr>
        <w:t xml:space="preserve"> </w:t>
      </w:r>
      <w:r w:rsidR="006558F8">
        <w:rPr>
          <w:rFonts w:ascii="Arial Narrow" w:hAnsi="Arial Narrow" w:cs="Arial"/>
          <w:b/>
          <w:bCs/>
        </w:rPr>
        <w:t>a</w:t>
      </w:r>
      <w:r>
        <w:rPr>
          <w:rFonts w:ascii="Arial Narrow" w:hAnsi="Arial Narrow" w:cs="Arial"/>
          <w:b/>
          <w:bCs/>
        </w:rPr>
        <w:t xml:space="preserve"> distinction that the most successful NG911 implementations involve </w:t>
      </w:r>
      <w:r w:rsidR="006558F8">
        <w:rPr>
          <w:rFonts w:ascii="Arial Narrow" w:hAnsi="Arial Narrow" w:cs="Arial"/>
          <w:b/>
          <w:bCs/>
        </w:rPr>
        <w:t xml:space="preserve">a prevalent </w:t>
      </w:r>
      <w:r w:rsidR="00742C1D">
        <w:rPr>
          <w:rFonts w:ascii="Arial Narrow" w:hAnsi="Arial Narrow" w:cs="Arial"/>
          <w:b/>
          <w:bCs/>
        </w:rPr>
        <w:t>state government presence, which does not have to</w:t>
      </w:r>
      <w:r w:rsidR="00371C31">
        <w:rPr>
          <w:rFonts w:ascii="Arial Narrow" w:hAnsi="Arial Narrow" w:cs="Arial"/>
          <w:b/>
          <w:bCs/>
        </w:rPr>
        <w:t xml:space="preserve"> be</w:t>
      </w:r>
      <w:r w:rsidR="00742C1D">
        <w:rPr>
          <w:rFonts w:ascii="Arial Narrow" w:hAnsi="Arial Narrow" w:cs="Arial"/>
          <w:b/>
          <w:bCs/>
        </w:rPr>
        <w:t xml:space="preserve"> authoritarian but instead is supportiv</w:t>
      </w:r>
      <w:r w:rsidR="00371C31">
        <w:rPr>
          <w:rFonts w:ascii="Arial Narrow" w:hAnsi="Arial Narrow" w:cs="Arial"/>
          <w:b/>
          <w:bCs/>
        </w:rPr>
        <w:t>e</w:t>
      </w:r>
      <w:r w:rsidR="00C66373">
        <w:rPr>
          <w:rFonts w:ascii="Arial Narrow" w:hAnsi="Arial Narrow" w:cs="Arial"/>
          <w:b/>
          <w:bCs/>
        </w:rPr>
        <w:t xml:space="preserve"> and not limited to only </w:t>
      </w:r>
      <w:r w:rsidR="00D737D5">
        <w:rPr>
          <w:rFonts w:ascii="Arial Narrow" w:hAnsi="Arial Narrow" w:cs="Arial"/>
          <w:b/>
          <w:bCs/>
        </w:rPr>
        <w:t xml:space="preserve">being a </w:t>
      </w:r>
      <w:r w:rsidR="00C66373">
        <w:rPr>
          <w:rFonts w:ascii="Arial Narrow" w:hAnsi="Arial Narrow" w:cs="Arial"/>
          <w:b/>
          <w:bCs/>
        </w:rPr>
        <w:t>funding</w:t>
      </w:r>
      <w:r w:rsidR="00D737D5">
        <w:rPr>
          <w:rFonts w:ascii="Arial Narrow" w:hAnsi="Arial Narrow" w:cs="Arial"/>
          <w:b/>
          <w:bCs/>
        </w:rPr>
        <w:t xml:space="preserve"> source</w:t>
      </w:r>
      <w:r w:rsidR="00C66373">
        <w:rPr>
          <w:rFonts w:ascii="Arial Narrow" w:hAnsi="Arial Narrow" w:cs="Arial"/>
          <w:b/>
          <w:bCs/>
        </w:rPr>
        <w:t xml:space="preserve">. </w:t>
      </w:r>
      <w:r w:rsidR="00631E40">
        <w:rPr>
          <w:rFonts w:ascii="Arial Narrow" w:hAnsi="Arial Narrow" w:cs="Arial"/>
          <w:b/>
          <w:bCs/>
        </w:rPr>
        <w:t xml:space="preserve">She added that it is not mandatory for Hawaii to </w:t>
      </w:r>
      <w:r w:rsidR="0032516F">
        <w:rPr>
          <w:rFonts w:ascii="Arial Narrow" w:hAnsi="Arial Narrow" w:cs="Arial"/>
          <w:b/>
          <w:bCs/>
        </w:rPr>
        <w:t>amend</w:t>
      </w:r>
      <w:r w:rsidR="00631E40">
        <w:rPr>
          <w:rFonts w:ascii="Arial Narrow" w:hAnsi="Arial Narrow" w:cs="Arial"/>
          <w:b/>
          <w:bCs/>
        </w:rPr>
        <w:t xml:space="preserve"> its</w:t>
      </w:r>
      <w:r w:rsidR="00913489">
        <w:rPr>
          <w:rFonts w:ascii="Arial Narrow" w:hAnsi="Arial Narrow" w:cs="Arial"/>
          <w:b/>
          <w:bCs/>
        </w:rPr>
        <w:t xml:space="preserve"> current</w:t>
      </w:r>
      <w:r w:rsidR="00631E40">
        <w:rPr>
          <w:rFonts w:ascii="Arial Narrow" w:hAnsi="Arial Narrow" w:cs="Arial"/>
          <w:b/>
          <w:bCs/>
        </w:rPr>
        <w:t xml:space="preserve"> legislation </w:t>
      </w:r>
      <w:r w:rsidR="00C02E20">
        <w:rPr>
          <w:rFonts w:ascii="Arial Narrow" w:hAnsi="Arial Narrow" w:cs="Arial"/>
          <w:b/>
          <w:bCs/>
        </w:rPr>
        <w:t>and/</w:t>
      </w:r>
      <w:r w:rsidR="00631E40">
        <w:rPr>
          <w:rFonts w:ascii="Arial Narrow" w:hAnsi="Arial Narrow" w:cs="Arial"/>
          <w:b/>
          <w:bCs/>
        </w:rPr>
        <w:t xml:space="preserve">or alter the existing governance structure </w:t>
      </w:r>
      <w:r w:rsidR="00391D7E">
        <w:rPr>
          <w:rFonts w:ascii="Arial Narrow" w:hAnsi="Arial Narrow" w:cs="Arial"/>
          <w:b/>
          <w:bCs/>
        </w:rPr>
        <w:t xml:space="preserve">to ensure </w:t>
      </w:r>
      <w:r w:rsidR="00292D78">
        <w:rPr>
          <w:rFonts w:ascii="Arial Narrow" w:hAnsi="Arial Narrow" w:cs="Arial"/>
          <w:b/>
          <w:bCs/>
        </w:rPr>
        <w:t>NG911 transition</w:t>
      </w:r>
      <w:r w:rsidR="005863BE">
        <w:rPr>
          <w:rFonts w:ascii="Arial Narrow" w:hAnsi="Arial Narrow" w:cs="Arial"/>
          <w:b/>
          <w:bCs/>
        </w:rPr>
        <w:t xml:space="preserve">. Furthermore, </w:t>
      </w:r>
      <w:r w:rsidR="00A37820">
        <w:rPr>
          <w:rFonts w:ascii="Arial Narrow" w:hAnsi="Arial Narrow" w:cs="Arial"/>
          <w:b/>
          <w:bCs/>
        </w:rPr>
        <w:t xml:space="preserve">MCP’s recommendations </w:t>
      </w:r>
      <w:r w:rsidR="00391D7E">
        <w:rPr>
          <w:rFonts w:ascii="Arial Narrow" w:hAnsi="Arial Narrow" w:cs="Arial"/>
          <w:b/>
          <w:bCs/>
        </w:rPr>
        <w:t xml:space="preserve">are based on best practices, industry standards, and their past experiences. </w:t>
      </w:r>
    </w:p>
    <w:p w14:paraId="3F8E7EAB" w14:textId="77777777" w:rsidR="002F5A4A" w:rsidRDefault="002F5A4A" w:rsidP="001A5AD1">
      <w:pPr>
        <w:rPr>
          <w:rFonts w:ascii="Arial Narrow" w:hAnsi="Arial Narrow" w:cs="Arial"/>
          <w:b/>
          <w:bCs/>
        </w:rPr>
      </w:pPr>
    </w:p>
    <w:p w14:paraId="4BD75D38" w14:textId="7BA39758" w:rsidR="002F5A4A" w:rsidRDefault="006911E0" w:rsidP="001A5AD1">
      <w:pPr>
        <w:rPr>
          <w:rFonts w:ascii="Arial Narrow" w:hAnsi="Arial Narrow" w:cs="Arial"/>
          <w:b/>
          <w:bCs/>
        </w:rPr>
      </w:pPr>
      <w:r w:rsidRPr="006911E0">
        <w:rPr>
          <w:rFonts w:ascii="Arial Narrow" w:hAnsi="Arial Narrow" w:cs="Arial"/>
          <w:b/>
          <w:bCs/>
          <w:noProof/>
        </w:rPr>
        <w:drawing>
          <wp:inline distT="0" distB="0" distL="0" distR="0" wp14:anchorId="4DF1F358" wp14:editId="7147FBAD">
            <wp:extent cx="5943600" cy="1441450"/>
            <wp:effectExtent l="0" t="0" r="0" b="6350"/>
            <wp:docPr id="34797787" name="Picture 1" descr="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7787" name="Picture 1" descr="Timeline&#10;&#10;AI-generated content may be incorrect."/>
                    <pic:cNvPicPr/>
                  </pic:nvPicPr>
                  <pic:blipFill>
                    <a:blip r:embed="rId16"/>
                    <a:stretch>
                      <a:fillRect/>
                    </a:stretch>
                  </pic:blipFill>
                  <pic:spPr>
                    <a:xfrm>
                      <a:off x="0" y="0"/>
                      <a:ext cx="5943600" cy="1441450"/>
                    </a:xfrm>
                    <a:prstGeom prst="rect">
                      <a:avLst/>
                    </a:prstGeom>
                  </pic:spPr>
                </pic:pic>
              </a:graphicData>
            </a:graphic>
          </wp:inline>
        </w:drawing>
      </w:r>
    </w:p>
    <w:p w14:paraId="6F472EB3" w14:textId="13E46A1D" w:rsidR="00ED0749" w:rsidRDefault="006911E0" w:rsidP="001A5AD1">
      <w:pPr>
        <w:rPr>
          <w:rFonts w:ascii="Arial Narrow" w:hAnsi="Arial Narrow" w:cs="Arial"/>
          <w:b/>
          <w:bCs/>
        </w:rPr>
      </w:pPr>
      <w:r>
        <w:rPr>
          <w:rFonts w:ascii="Arial Narrow" w:hAnsi="Arial Narrow" w:cs="Arial"/>
          <w:b/>
          <w:bCs/>
        </w:rPr>
        <w:t xml:space="preserve">Sherri Griffith Powell stated that </w:t>
      </w:r>
      <w:r w:rsidR="00BC01F4">
        <w:rPr>
          <w:rFonts w:ascii="Arial Narrow" w:hAnsi="Arial Narrow" w:cs="Arial"/>
          <w:b/>
          <w:bCs/>
        </w:rPr>
        <w:t xml:space="preserve">Hawaii </w:t>
      </w:r>
      <w:r w:rsidR="00D87CE8">
        <w:rPr>
          <w:rFonts w:ascii="Arial Narrow" w:hAnsi="Arial Narrow" w:cs="Arial"/>
          <w:b/>
          <w:bCs/>
        </w:rPr>
        <w:t xml:space="preserve">scored well in the following </w:t>
      </w:r>
      <w:r w:rsidR="00302CFA">
        <w:rPr>
          <w:rFonts w:ascii="Arial Narrow" w:hAnsi="Arial Narrow" w:cs="Arial"/>
          <w:b/>
          <w:bCs/>
        </w:rPr>
        <w:t xml:space="preserve">governance related </w:t>
      </w:r>
      <w:r w:rsidR="00D87CE8">
        <w:rPr>
          <w:rFonts w:ascii="Arial Narrow" w:hAnsi="Arial Narrow" w:cs="Arial"/>
          <w:b/>
          <w:bCs/>
        </w:rPr>
        <w:t xml:space="preserve">categories: communication, coordination, technology, and budgeting </w:t>
      </w:r>
      <w:r w:rsidR="008A5EC4">
        <w:rPr>
          <w:rFonts w:ascii="Arial Narrow" w:hAnsi="Arial Narrow" w:cs="Arial"/>
          <w:b/>
          <w:bCs/>
        </w:rPr>
        <w:t xml:space="preserve">due to its active board participation along with the </w:t>
      </w:r>
      <w:r w:rsidR="00B521F6">
        <w:rPr>
          <w:rFonts w:ascii="Arial Narrow" w:hAnsi="Arial Narrow" w:cs="Arial"/>
          <w:b/>
          <w:bCs/>
        </w:rPr>
        <w:t xml:space="preserve">defined </w:t>
      </w:r>
      <w:r w:rsidR="008A5EC4">
        <w:rPr>
          <w:rFonts w:ascii="Arial Narrow" w:hAnsi="Arial Narrow" w:cs="Arial"/>
          <w:b/>
          <w:bCs/>
        </w:rPr>
        <w:t>committees/subcommittees</w:t>
      </w:r>
      <w:r w:rsidR="00E54EF1">
        <w:rPr>
          <w:rFonts w:ascii="Arial Narrow" w:hAnsi="Arial Narrow" w:cs="Arial"/>
          <w:b/>
          <w:bCs/>
        </w:rPr>
        <w:t xml:space="preserve"> </w:t>
      </w:r>
      <w:r w:rsidR="00577E64">
        <w:rPr>
          <w:rFonts w:ascii="Arial Narrow" w:hAnsi="Arial Narrow" w:cs="Arial"/>
          <w:b/>
          <w:bCs/>
        </w:rPr>
        <w:t xml:space="preserve">that </w:t>
      </w:r>
      <w:r w:rsidR="005150B4">
        <w:rPr>
          <w:rFonts w:ascii="Arial Narrow" w:hAnsi="Arial Narrow" w:cs="Arial"/>
          <w:b/>
          <w:bCs/>
        </w:rPr>
        <w:t>maintain strong collaboration with one another.</w:t>
      </w:r>
      <w:r w:rsidR="004B3D52">
        <w:rPr>
          <w:rFonts w:ascii="Arial Narrow" w:hAnsi="Arial Narrow" w:cs="Arial"/>
          <w:b/>
          <w:bCs/>
        </w:rPr>
        <w:t xml:space="preserve"> </w:t>
      </w:r>
      <w:r w:rsidR="007608BE">
        <w:rPr>
          <w:rFonts w:ascii="Arial Narrow" w:hAnsi="Arial Narrow" w:cs="Arial"/>
          <w:b/>
          <w:bCs/>
        </w:rPr>
        <w:t xml:space="preserve">She </w:t>
      </w:r>
      <w:r w:rsidR="00CB205B">
        <w:rPr>
          <w:rFonts w:ascii="Arial Narrow" w:hAnsi="Arial Narrow" w:cs="Arial"/>
          <w:b/>
          <w:bCs/>
        </w:rPr>
        <w:t xml:space="preserve">then explained the difference between budgeting and funding in which the latter consists of </w:t>
      </w:r>
      <w:r w:rsidR="00BF500B">
        <w:rPr>
          <w:rFonts w:ascii="Arial Narrow" w:hAnsi="Arial Narrow" w:cs="Arial"/>
          <w:b/>
          <w:bCs/>
        </w:rPr>
        <w:t>creating a stable and sustainable</w:t>
      </w:r>
      <w:r w:rsidR="00241036">
        <w:rPr>
          <w:rFonts w:ascii="Arial Narrow" w:hAnsi="Arial Narrow" w:cs="Arial"/>
          <w:b/>
          <w:bCs/>
        </w:rPr>
        <w:t xml:space="preserve"> </w:t>
      </w:r>
      <w:r w:rsidR="00784B35">
        <w:rPr>
          <w:rFonts w:ascii="Arial Narrow" w:hAnsi="Arial Narrow" w:cs="Arial"/>
          <w:b/>
          <w:bCs/>
        </w:rPr>
        <w:t>structure</w:t>
      </w:r>
      <w:r w:rsidR="008107BD">
        <w:rPr>
          <w:rFonts w:ascii="Arial Narrow" w:hAnsi="Arial Narrow" w:cs="Arial"/>
          <w:b/>
          <w:bCs/>
        </w:rPr>
        <w:t xml:space="preserve"> </w:t>
      </w:r>
      <w:r w:rsidR="003A44AF">
        <w:rPr>
          <w:rFonts w:ascii="Arial Narrow" w:hAnsi="Arial Narrow" w:cs="Arial"/>
          <w:b/>
          <w:bCs/>
        </w:rPr>
        <w:t xml:space="preserve">to support </w:t>
      </w:r>
      <w:r w:rsidR="00B615CE">
        <w:rPr>
          <w:rFonts w:ascii="Arial Narrow" w:hAnsi="Arial Narrow" w:cs="Arial"/>
          <w:b/>
          <w:bCs/>
        </w:rPr>
        <w:t xml:space="preserve">ongoing </w:t>
      </w:r>
      <w:r w:rsidR="004040A8">
        <w:rPr>
          <w:rFonts w:ascii="Arial Narrow" w:hAnsi="Arial Narrow" w:cs="Arial"/>
          <w:b/>
          <w:bCs/>
        </w:rPr>
        <w:t>costs of NG911</w:t>
      </w:r>
      <w:r w:rsidR="00784B35">
        <w:rPr>
          <w:rFonts w:ascii="Arial Narrow" w:hAnsi="Arial Narrow" w:cs="Arial"/>
          <w:b/>
          <w:bCs/>
        </w:rPr>
        <w:t xml:space="preserve">. </w:t>
      </w:r>
      <w:r w:rsidR="00310E87">
        <w:rPr>
          <w:rFonts w:ascii="Arial Narrow" w:hAnsi="Arial Narrow" w:cs="Arial"/>
          <w:b/>
          <w:bCs/>
        </w:rPr>
        <w:t xml:space="preserve">Tony Ramirez </w:t>
      </w:r>
      <w:r w:rsidR="000B24FB">
        <w:rPr>
          <w:rFonts w:ascii="Arial Narrow" w:hAnsi="Arial Narrow" w:cs="Arial"/>
          <w:b/>
          <w:bCs/>
        </w:rPr>
        <w:t xml:space="preserve">asked Sherri Griffith Powell </w:t>
      </w:r>
      <w:r w:rsidR="005C2DAA">
        <w:rPr>
          <w:rFonts w:ascii="Arial Narrow" w:hAnsi="Arial Narrow" w:cs="Arial"/>
          <w:b/>
          <w:bCs/>
        </w:rPr>
        <w:t xml:space="preserve">if </w:t>
      </w:r>
      <w:r w:rsidR="00FE6463">
        <w:rPr>
          <w:rFonts w:ascii="Arial Narrow" w:hAnsi="Arial Narrow" w:cs="Arial"/>
          <w:b/>
          <w:bCs/>
        </w:rPr>
        <w:t xml:space="preserve">MCP’s report identifies </w:t>
      </w:r>
      <w:r w:rsidR="00C373B8">
        <w:rPr>
          <w:rFonts w:ascii="Arial Narrow" w:hAnsi="Arial Narrow" w:cs="Arial"/>
          <w:b/>
          <w:bCs/>
        </w:rPr>
        <w:t>these aforementioned costs</w:t>
      </w:r>
      <w:r w:rsidR="00323913">
        <w:rPr>
          <w:rFonts w:ascii="Arial Narrow" w:hAnsi="Arial Narrow" w:cs="Arial"/>
          <w:b/>
          <w:bCs/>
        </w:rPr>
        <w:t xml:space="preserve"> and provides recommendations</w:t>
      </w:r>
      <w:r w:rsidR="00C373B8">
        <w:rPr>
          <w:rFonts w:ascii="Arial Narrow" w:hAnsi="Arial Narrow" w:cs="Arial"/>
          <w:b/>
          <w:bCs/>
        </w:rPr>
        <w:t xml:space="preserve"> </w:t>
      </w:r>
      <w:r w:rsidR="00DA1EED">
        <w:rPr>
          <w:rFonts w:ascii="Arial Narrow" w:hAnsi="Arial Narrow" w:cs="Arial"/>
          <w:b/>
          <w:bCs/>
        </w:rPr>
        <w:t xml:space="preserve">for funding purposes </w:t>
      </w:r>
      <w:r w:rsidR="00323913">
        <w:rPr>
          <w:rFonts w:ascii="Arial Narrow" w:hAnsi="Arial Narrow" w:cs="Arial"/>
          <w:b/>
          <w:bCs/>
        </w:rPr>
        <w:t>if</w:t>
      </w:r>
      <w:r w:rsidR="00DA1EED">
        <w:rPr>
          <w:rFonts w:ascii="Arial Narrow" w:hAnsi="Arial Narrow" w:cs="Arial"/>
          <w:b/>
          <w:bCs/>
        </w:rPr>
        <w:t xml:space="preserve"> a surcharge increase</w:t>
      </w:r>
      <w:r w:rsidR="00323913">
        <w:rPr>
          <w:rFonts w:ascii="Arial Narrow" w:hAnsi="Arial Narrow" w:cs="Arial"/>
          <w:b/>
          <w:bCs/>
        </w:rPr>
        <w:t xml:space="preserve"> is warranted</w:t>
      </w:r>
      <w:r w:rsidR="00DA1EED">
        <w:rPr>
          <w:rFonts w:ascii="Arial Narrow" w:hAnsi="Arial Narrow" w:cs="Arial"/>
          <w:b/>
          <w:bCs/>
        </w:rPr>
        <w:t xml:space="preserve">. </w:t>
      </w:r>
      <w:r w:rsidR="00DD3388">
        <w:rPr>
          <w:rFonts w:ascii="Arial Narrow" w:hAnsi="Arial Narrow" w:cs="Arial"/>
          <w:b/>
          <w:bCs/>
        </w:rPr>
        <w:t xml:space="preserve">Sherri Griffith Powell responded stating </w:t>
      </w:r>
      <w:r w:rsidR="001B23A2">
        <w:rPr>
          <w:rFonts w:ascii="Arial Narrow" w:hAnsi="Arial Narrow" w:cs="Arial"/>
          <w:b/>
          <w:bCs/>
        </w:rPr>
        <w:t>that there is a forthcoming report which provides details</w:t>
      </w:r>
      <w:r w:rsidR="00441987">
        <w:rPr>
          <w:rFonts w:ascii="Arial Narrow" w:hAnsi="Arial Narrow" w:cs="Arial"/>
          <w:b/>
          <w:bCs/>
        </w:rPr>
        <w:t xml:space="preserve">, </w:t>
      </w:r>
      <w:r w:rsidR="001B23A2">
        <w:rPr>
          <w:rFonts w:ascii="Arial Narrow" w:hAnsi="Arial Narrow" w:cs="Arial"/>
          <w:b/>
          <w:bCs/>
        </w:rPr>
        <w:t>information</w:t>
      </w:r>
      <w:r w:rsidR="00441987">
        <w:rPr>
          <w:rFonts w:ascii="Arial Narrow" w:hAnsi="Arial Narrow" w:cs="Arial"/>
          <w:b/>
          <w:bCs/>
        </w:rPr>
        <w:t>, and recommendations</w:t>
      </w:r>
      <w:r w:rsidR="001B23A2">
        <w:rPr>
          <w:rFonts w:ascii="Arial Narrow" w:hAnsi="Arial Narrow" w:cs="Arial"/>
          <w:b/>
          <w:bCs/>
        </w:rPr>
        <w:t xml:space="preserve"> regarding cost analysis. </w:t>
      </w:r>
      <w:r w:rsidR="00E946AA">
        <w:rPr>
          <w:rFonts w:ascii="Arial Narrow" w:hAnsi="Arial Narrow" w:cs="Arial"/>
          <w:b/>
          <w:bCs/>
        </w:rPr>
        <w:t xml:space="preserve">Sherri Griffith Powell asked Corey Shaffer how the 911 Board’s funds are distributed. Corey Shaffer responded stating </w:t>
      </w:r>
      <w:r w:rsidR="00CB270A">
        <w:rPr>
          <w:rFonts w:ascii="Arial Narrow" w:hAnsi="Arial Narrow" w:cs="Arial"/>
          <w:b/>
          <w:bCs/>
        </w:rPr>
        <w:t xml:space="preserve">that </w:t>
      </w:r>
      <w:r w:rsidR="000A1F2D">
        <w:rPr>
          <w:rFonts w:ascii="Arial Narrow" w:hAnsi="Arial Narrow" w:cs="Arial"/>
          <w:b/>
          <w:bCs/>
        </w:rPr>
        <w:t xml:space="preserve">the distribution of funds </w:t>
      </w:r>
      <w:r w:rsidR="00516B15">
        <w:rPr>
          <w:rFonts w:ascii="Arial Narrow" w:hAnsi="Arial Narrow" w:cs="Arial"/>
          <w:b/>
          <w:bCs/>
        </w:rPr>
        <w:t>is</w:t>
      </w:r>
      <w:r w:rsidR="00C403A5">
        <w:rPr>
          <w:rFonts w:ascii="Arial Narrow" w:hAnsi="Arial Narrow" w:cs="Arial"/>
          <w:b/>
          <w:bCs/>
        </w:rPr>
        <w:t xml:space="preserve"> based </w:t>
      </w:r>
      <w:r w:rsidR="00516B15">
        <w:rPr>
          <w:rFonts w:ascii="Arial Narrow" w:hAnsi="Arial Narrow" w:cs="Arial"/>
          <w:b/>
          <w:bCs/>
        </w:rPr>
        <w:t xml:space="preserve">on </w:t>
      </w:r>
      <w:r w:rsidR="00314770">
        <w:rPr>
          <w:rFonts w:ascii="Arial Narrow" w:hAnsi="Arial Narrow" w:cs="Arial"/>
          <w:b/>
          <w:bCs/>
        </w:rPr>
        <w:t xml:space="preserve">the aggregate requests and availability/sustainability. </w:t>
      </w:r>
      <w:r w:rsidR="007606AE">
        <w:rPr>
          <w:rFonts w:ascii="Arial Narrow" w:hAnsi="Arial Narrow" w:cs="Arial"/>
          <w:b/>
          <w:bCs/>
        </w:rPr>
        <w:t>Tony Ramirez added that the tariff solely covers wireline charges</w:t>
      </w:r>
      <w:r w:rsidR="0093371A">
        <w:rPr>
          <w:rFonts w:ascii="Arial Narrow" w:hAnsi="Arial Narrow" w:cs="Arial"/>
          <w:b/>
          <w:bCs/>
        </w:rPr>
        <w:t xml:space="preserve"> and the wireless plus VoIP fees are provided via surcharge collection. </w:t>
      </w:r>
    </w:p>
    <w:p w14:paraId="1C939265" w14:textId="77777777" w:rsidR="00ED0749" w:rsidRDefault="00ED0749" w:rsidP="001A5AD1">
      <w:pPr>
        <w:rPr>
          <w:rFonts w:ascii="Arial Narrow" w:hAnsi="Arial Narrow" w:cs="Arial"/>
          <w:b/>
          <w:bCs/>
        </w:rPr>
      </w:pPr>
    </w:p>
    <w:p w14:paraId="6808B2DE" w14:textId="54DAA462" w:rsidR="00ED0749" w:rsidRDefault="00C87CDE" w:rsidP="001A5AD1">
      <w:pPr>
        <w:rPr>
          <w:rFonts w:ascii="Arial Narrow" w:hAnsi="Arial Narrow" w:cs="Arial"/>
          <w:b/>
          <w:bCs/>
        </w:rPr>
      </w:pPr>
      <w:r w:rsidRPr="00C87CDE">
        <w:rPr>
          <w:rFonts w:ascii="Arial Narrow" w:hAnsi="Arial Narrow" w:cs="Arial"/>
          <w:b/>
          <w:bCs/>
          <w:noProof/>
        </w:rPr>
        <w:drawing>
          <wp:inline distT="0" distB="0" distL="0" distR="0" wp14:anchorId="62E1380A" wp14:editId="41362F1D">
            <wp:extent cx="5943600" cy="3380105"/>
            <wp:effectExtent l="0" t="0" r="0" b="0"/>
            <wp:docPr id="959687252"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7252" name="Picture 1" descr="Graphical user interface, text, application&#10;&#10;AI-generated content may be incorrect."/>
                    <pic:cNvPicPr/>
                  </pic:nvPicPr>
                  <pic:blipFill>
                    <a:blip r:embed="rId17"/>
                    <a:stretch>
                      <a:fillRect/>
                    </a:stretch>
                  </pic:blipFill>
                  <pic:spPr>
                    <a:xfrm>
                      <a:off x="0" y="0"/>
                      <a:ext cx="5943600" cy="3380105"/>
                    </a:xfrm>
                    <a:prstGeom prst="rect">
                      <a:avLst/>
                    </a:prstGeom>
                  </pic:spPr>
                </pic:pic>
              </a:graphicData>
            </a:graphic>
          </wp:inline>
        </w:drawing>
      </w:r>
    </w:p>
    <w:p w14:paraId="5325EED3" w14:textId="12B0354F" w:rsidR="006911E0" w:rsidRDefault="00010FA0" w:rsidP="001A5AD1">
      <w:pPr>
        <w:rPr>
          <w:rFonts w:ascii="Arial Narrow" w:hAnsi="Arial Narrow" w:cs="Arial"/>
          <w:b/>
          <w:bCs/>
        </w:rPr>
      </w:pPr>
      <w:r>
        <w:rPr>
          <w:rFonts w:ascii="Arial Narrow" w:hAnsi="Arial Narrow" w:cs="Arial"/>
          <w:b/>
          <w:bCs/>
        </w:rPr>
        <w:t>Sh</w:t>
      </w:r>
      <w:r w:rsidR="00F2296A">
        <w:rPr>
          <w:rFonts w:ascii="Arial Narrow" w:hAnsi="Arial Narrow" w:cs="Arial"/>
          <w:b/>
          <w:bCs/>
        </w:rPr>
        <w:t>erri Griffith Powell</w:t>
      </w:r>
      <w:r>
        <w:rPr>
          <w:rFonts w:ascii="Arial Narrow" w:hAnsi="Arial Narrow" w:cs="Arial"/>
          <w:b/>
          <w:bCs/>
        </w:rPr>
        <w:t xml:space="preserve"> mentioned that Hawaii should expand its statewide strategic plan to include aspects such as operational, technical, goals, and a NG911 transition roadmap since it currently only </w:t>
      </w:r>
      <w:r w:rsidR="006B3E43">
        <w:rPr>
          <w:rFonts w:ascii="Arial Narrow" w:hAnsi="Arial Narrow" w:cs="Arial"/>
          <w:b/>
          <w:bCs/>
        </w:rPr>
        <w:t xml:space="preserve">covers financial plus budgeting. </w:t>
      </w:r>
    </w:p>
    <w:p w14:paraId="55E3546B" w14:textId="77777777" w:rsidR="00E3131B" w:rsidRDefault="00E3131B" w:rsidP="001A5AD1">
      <w:pPr>
        <w:rPr>
          <w:rFonts w:ascii="Arial Narrow" w:hAnsi="Arial Narrow" w:cs="Arial"/>
          <w:b/>
          <w:bCs/>
        </w:rPr>
      </w:pPr>
    </w:p>
    <w:p w14:paraId="30BE4E41" w14:textId="3F63EA11" w:rsidR="00E3131B" w:rsidRDefault="00E3131B" w:rsidP="001A5AD1">
      <w:pPr>
        <w:rPr>
          <w:rFonts w:ascii="Arial Narrow" w:hAnsi="Arial Narrow" w:cs="Arial"/>
          <w:b/>
          <w:bCs/>
        </w:rPr>
      </w:pPr>
      <w:r w:rsidRPr="00E3131B">
        <w:rPr>
          <w:rFonts w:ascii="Arial Narrow" w:hAnsi="Arial Narrow" w:cs="Arial"/>
          <w:b/>
          <w:bCs/>
          <w:noProof/>
        </w:rPr>
        <w:drawing>
          <wp:inline distT="0" distB="0" distL="0" distR="0" wp14:anchorId="7717749A" wp14:editId="75C4F51A">
            <wp:extent cx="5943600" cy="1698625"/>
            <wp:effectExtent l="0" t="0" r="0" b="0"/>
            <wp:docPr id="1601043003"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43003" name="Picture 1" descr="Text&#10;&#10;AI-generated content may be incorrect."/>
                    <pic:cNvPicPr/>
                  </pic:nvPicPr>
                  <pic:blipFill>
                    <a:blip r:embed="rId18"/>
                    <a:stretch>
                      <a:fillRect/>
                    </a:stretch>
                  </pic:blipFill>
                  <pic:spPr>
                    <a:xfrm>
                      <a:off x="0" y="0"/>
                      <a:ext cx="5943600" cy="1698625"/>
                    </a:xfrm>
                    <a:prstGeom prst="rect">
                      <a:avLst/>
                    </a:prstGeom>
                  </pic:spPr>
                </pic:pic>
              </a:graphicData>
            </a:graphic>
          </wp:inline>
        </w:drawing>
      </w:r>
    </w:p>
    <w:p w14:paraId="6821F5EE" w14:textId="5FB3E50A" w:rsidR="00E3131B" w:rsidRDefault="00E3131B" w:rsidP="001A5AD1">
      <w:pPr>
        <w:rPr>
          <w:rFonts w:ascii="Arial Narrow" w:hAnsi="Arial Narrow" w:cs="Arial"/>
          <w:b/>
          <w:bCs/>
        </w:rPr>
      </w:pPr>
      <w:r>
        <w:rPr>
          <w:rFonts w:ascii="Arial Narrow" w:hAnsi="Arial Narrow" w:cs="Arial"/>
          <w:b/>
          <w:bCs/>
        </w:rPr>
        <w:t>Tony Ramirez asked Sherri Griffith Powell if MCP could provide comparative data and figures regarding surcharge rates after NG911 transition from other states that are similar in population size and call volume as Hawaii. Sherri Griffith Powell responded stating that they will provide the requested information</w:t>
      </w:r>
      <w:r w:rsidR="00DA137F">
        <w:rPr>
          <w:rFonts w:ascii="Arial Narrow" w:hAnsi="Arial Narrow" w:cs="Arial"/>
          <w:b/>
          <w:bCs/>
        </w:rPr>
        <w:t xml:space="preserve"> and noted the added costs </w:t>
      </w:r>
      <w:r w:rsidR="00A619D0">
        <w:rPr>
          <w:rFonts w:ascii="Arial Narrow" w:hAnsi="Arial Narrow" w:cs="Arial"/>
          <w:b/>
          <w:bCs/>
        </w:rPr>
        <w:t>of</w:t>
      </w:r>
      <w:r w:rsidR="00DA137F">
        <w:rPr>
          <w:rFonts w:ascii="Arial Narrow" w:hAnsi="Arial Narrow" w:cs="Arial"/>
          <w:b/>
          <w:bCs/>
        </w:rPr>
        <w:t xml:space="preserve"> shipping due to Hawaii being a remote location</w:t>
      </w:r>
      <w:r>
        <w:rPr>
          <w:rFonts w:ascii="Arial Narrow" w:hAnsi="Arial Narrow" w:cs="Arial"/>
          <w:b/>
          <w:bCs/>
        </w:rPr>
        <w:t>.</w:t>
      </w:r>
      <w:r w:rsidR="000B0EA3">
        <w:rPr>
          <w:rFonts w:ascii="Arial Narrow" w:hAnsi="Arial Narrow" w:cs="Arial"/>
          <w:b/>
          <w:bCs/>
        </w:rPr>
        <w:t xml:space="preserve"> </w:t>
      </w:r>
      <w:r w:rsidR="00BA65A5">
        <w:rPr>
          <w:rFonts w:ascii="Arial Narrow" w:hAnsi="Arial Narrow" w:cs="Arial"/>
          <w:b/>
          <w:bCs/>
        </w:rPr>
        <w:t xml:space="preserve">She added that </w:t>
      </w:r>
      <w:r w:rsidR="00DE2368">
        <w:rPr>
          <w:rFonts w:ascii="Arial Narrow" w:hAnsi="Arial Narrow" w:cs="Arial"/>
          <w:b/>
          <w:bCs/>
        </w:rPr>
        <w:t xml:space="preserve">MCP concurs with a previous report provided to the 911 Board that it should update the legislation to ensure surcharge collection is received from all service providers. </w:t>
      </w:r>
    </w:p>
    <w:p w14:paraId="04DC64AE" w14:textId="77777777" w:rsidR="00511F81" w:rsidRDefault="00511F81" w:rsidP="001A5AD1">
      <w:pPr>
        <w:rPr>
          <w:rFonts w:ascii="Arial Narrow" w:hAnsi="Arial Narrow" w:cs="Arial"/>
          <w:b/>
          <w:bCs/>
        </w:rPr>
      </w:pPr>
    </w:p>
    <w:p w14:paraId="5CA501ED" w14:textId="17131EAB" w:rsidR="00511F81" w:rsidRDefault="00511F81" w:rsidP="001A5AD1">
      <w:pPr>
        <w:rPr>
          <w:rFonts w:ascii="Arial Narrow" w:hAnsi="Arial Narrow" w:cs="Arial"/>
          <w:b/>
          <w:bCs/>
        </w:rPr>
      </w:pPr>
      <w:r w:rsidRPr="00511F81">
        <w:rPr>
          <w:rFonts w:ascii="Arial Narrow" w:hAnsi="Arial Narrow" w:cs="Arial"/>
          <w:b/>
          <w:bCs/>
          <w:noProof/>
        </w:rPr>
        <w:lastRenderedPageBreak/>
        <w:drawing>
          <wp:inline distT="0" distB="0" distL="0" distR="0" wp14:anchorId="538C3BFE" wp14:editId="1DE4C84F">
            <wp:extent cx="5943600" cy="2449830"/>
            <wp:effectExtent l="0" t="0" r="0" b="7620"/>
            <wp:docPr id="726628752"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28752" name="Picture 1" descr="Text&#10;&#10;AI-generated content may be incorrect."/>
                    <pic:cNvPicPr/>
                  </pic:nvPicPr>
                  <pic:blipFill>
                    <a:blip r:embed="rId19"/>
                    <a:stretch>
                      <a:fillRect/>
                    </a:stretch>
                  </pic:blipFill>
                  <pic:spPr>
                    <a:xfrm>
                      <a:off x="0" y="0"/>
                      <a:ext cx="5943600" cy="2449830"/>
                    </a:xfrm>
                    <a:prstGeom prst="rect">
                      <a:avLst/>
                    </a:prstGeom>
                  </pic:spPr>
                </pic:pic>
              </a:graphicData>
            </a:graphic>
          </wp:inline>
        </w:drawing>
      </w:r>
    </w:p>
    <w:p w14:paraId="321E5EDD" w14:textId="4DE3AF08" w:rsidR="00511F81" w:rsidRDefault="00511F81" w:rsidP="001A5AD1">
      <w:pPr>
        <w:rPr>
          <w:rFonts w:ascii="Arial Narrow" w:hAnsi="Arial Narrow" w:cs="Arial"/>
          <w:b/>
          <w:bCs/>
        </w:rPr>
      </w:pPr>
      <w:r>
        <w:rPr>
          <w:rFonts w:ascii="Arial Narrow" w:hAnsi="Arial Narrow" w:cs="Arial"/>
          <w:b/>
          <w:bCs/>
        </w:rPr>
        <w:t xml:space="preserve">Sherri Griffith Powell stated that </w:t>
      </w:r>
      <w:r w:rsidR="00CE2C59">
        <w:rPr>
          <w:rFonts w:ascii="Arial Narrow" w:hAnsi="Arial Narrow" w:cs="Arial"/>
          <w:b/>
          <w:bCs/>
        </w:rPr>
        <w:t xml:space="preserve">it would be beneficial </w:t>
      </w:r>
      <w:r w:rsidR="002B190B">
        <w:rPr>
          <w:rFonts w:ascii="Arial Narrow" w:hAnsi="Arial Narrow" w:cs="Arial"/>
          <w:b/>
          <w:bCs/>
        </w:rPr>
        <w:t xml:space="preserve">if </w:t>
      </w:r>
      <w:r w:rsidR="00CE2C59">
        <w:rPr>
          <w:rFonts w:ascii="Arial Narrow" w:hAnsi="Arial Narrow" w:cs="Arial"/>
          <w:b/>
          <w:bCs/>
        </w:rPr>
        <w:t xml:space="preserve">the 911 Board staff </w:t>
      </w:r>
      <w:r w:rsidR="002B190B">
        <w:rPr>
          <w:rFonts w:ascii="Arial Narrow" w:hAnsi="Arial Narrow" w:cs="Arial"/>
          <w:b/>
          <w:bCs/>
        </w:rPr>
        <w:t xml:space="preserve">could provide technical support for the PSAPs. </w:t>
      </w:r>
    </w:p>
    <w:p w14:paraId="737CF344" w14:textId="77777777" w:rsidR="00072EF1" w:rsidRDefault="00072EF1" w:rsidP="001A5AD1">
      <w:pPr>
        <w:rPr>
          <w:rFonts w:ascii="Arial Narrow" w:hAnsi="Arial Narrow" w:cs="Arial"/>
          <w:b/>
          <w:bCs/>
        </w:rPr>
      </w:pPr>
    </w:p>
    <w:p w14:paraId="1B04AAA3" w14:textId="5F2C2C10" w:rsidR="00072EF1" w:rsidRDefault="00072EF1" w:rsidP="001A5AD1">
      <w:pPr>
        <w:rPr>
          <w:rFonts w:ascii="Arial Narrow" w:hAnsi="Arial Narrow" w:cs="Arial"/>
          <w:b/>
          <w:bCs/>
        </w:rPr>
      </w:pPr>
      <w:r w:rsidRPr="00072EF1">
        <w:rPr>
          <w:rFonts w:ascii="Arial Narrow" w:hAnsi="Arial Narrow" w:cs="Arial"/>
          <w:b/>
          <w:bCs/>
          <w:noProof/>
        </w:rPr>
        <w:drawing>
          <wp:inline distT="0" distB="0" distL="0" distR="0" wp14:anchorId="3CA35461" wp14:editId="28D769E3">
            <wp:extent cx="5943600" cy="1228725"/>
            <wp:effectExtent l="0" t="0" r="0" b="9525"/>
            <wp:docPr id="88823793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37939" name="Picture 1" descr="Text&#10;&#10;AI-generated content may be incorrect."/>
                    <pic:cNvPicPr/>
                  </pic:nvPicPr>
                  <pic:blipFill>
                    <a:blip r:embed="rId20"/>
                    <a:stretch>
                      <a:fillRect/>
                    </a:stretch>
                  </pic:blipFill>
                  <pic:spPr>
                    <a:xfrm>
                      <a:off x="0" y="0"/>
                      <a:ext cx="5943600" cy="1228725"/>
                    </a:xfrm>
                    <a:prstGeom prst="rect">
                      <a:avLst/>
                    </a:prstGeom>
                  </pic:spPr>
                </pic:pic>
              </a:graphicData>
            </a:graphic>
          </wp:inline>
        </w:drawing>
      </w:r>
    </w:p>
    <w:p w14:paraId="077183BC" w14:textId="74DA0EF4" w:rsidR="00072EF1" w:rsidRDefault="00072EF1" w:rsidP="001A5AD1">
      <w:pPr>
        <w:rPr>
          <w:rFonts w:ascii="Arial Narrow" w:hAnsi="Arial Narrow" w:cs="Arial"/>
          <w:b/>
          <w:bCs/>
        </w:rPr>
      </w:pPr>
      <w:r>
        <w:rPr>
          <w:rFonts w:ascii="Arial Narrow" w:hAnsi="Arial Narrow" w:cs="Arial"/>
          <w:b/>
          <w:bCs/>
        </w:rPr>
        <w:t xml:space="preserve">Sherri Griffith Powell </w:t>
      </w:r>
      <w:r w:rsidR="00691882">
        <w:rPr>
          <w:rFonts w:ascii="Arial Narrow" w:hAnsi="Arial Narrow" w:cs="Arial"/>
          <w:b/>
          <w:bCs/>
        </w:rPr>
        <w:t>mentioned that procurement is conducted through the PSAPs and not on a state</w:t>
      </w:r>
      <w:r w:rsidR="007D5305">
        <w:rPr>
          <w:rFonts w:ascii="Arial Narrow" w:hAnsi="Arial Narrow" w:cs="Arial"/>
          <w:b/>
          <w:bCs/>
        </w:rPr>
        <w:t xml:space="preserve">wide level. </w:t>
      </w:r>
      <w:r w:rsidR="007A21F7">
        <w:rPr>
          <w:rFonts w:ascii="Arial Narrow" w:hAnsi="Arial Narrow" w:cs="Arial"/>
          <w:b/>
          <w:bCs/>
        </w:rPr>
        <w:t>She stated that</w:t>
      </w:r>
      <w:r w:rsidR="006D31A2">
        <w:rPr>
          <w:rFonts w:ascii="Arial Narrow" w:hAnsi="Arial Narrow" w:cs="Arial"/>
          <w:b/>
          <w:bCs/>
        </w:rPr>
        <w:t xml:space="preserve"> these contracts should have defined service level agreements (“SLA”)</w:t>
      </w:r>
      <w:r w:rsidR="00DE57D0">
        <w:rPr>
          <w:rFonts w:ascii="Arial Narrow" w:hAnsi="Arial Narrow" w:cs="Arial"/>
          <w:b/>
          <w:bCs/>
        </w:rPr>
        <w:t xml:space="preserve"> </w:t>
      </w:r>
      <w:r w:rsidR="00944EC2">
        <w:rPr>
          <w:rFonts w:ascii="Arial Narrow" w:hAnsi="Arial Narrow" w:cs="Arial"/>
          <w:b/>
          <w:bCs/>
        </w:rPr>
        <w:t>that include</w:t>
      </w:r>
      <w:r w:rsidR="00DE57D0">
        <w:rPr>
          <w:rFonts w:ascii="Arial Narrow" w:hAnsi="Arial Narrow" w:cs="Arial"/>
          <w:b/>
          <w:bCs/>
        </w:rPr>
        <w:t xml:space="preserve"> expectations, penalties, etc</w:t>
      </w:r>
      <w:r w:rsidR="006D31A2">
        <w:rPr>
          <w:rFonts w:ascii="Arial Narrow" w:hAnsi="Arial Narrow" w:cs="Arial"/>
          <w:b/>
          <w:bCs/>
        </w:rPr>
        <w:t xml:space="preserve">. </w:t>
      </w:r>
      <w:r w:rsidR="00FA5E3D">
        <w:rPr>
          <w:rFonts w:ascii="Arial Narrow" w:hAnsi="Arial Narrow" w:cs="Arial"/>
          <w:b/>
          <w:bCs/>
        </w:rPr>
        <w:t>Corey Shaffer mentioned that the PSAPs</w:t>
      </w:r>
      <w:r w:rsidR="007A0909">
        <w:rPr>
          <w:rFonts w:ascii="Arial Narrow" w:hAnsi="Arial Narrow" w:cs="Arial"/>
          <w:b/>
          <w:bCs/>
        </w:rPr>
        <w:t xml:space="preserve"> rely heavily on </w:t>
      </w:r>
      <w:r w:rsidR="00FA5E3D">
        <w:rPr>
          <w:rFonts w:ascii="Arial Narrow" w:hAnsi="Arial Narrow" w:cs="Arial"/>
          <w:b/>
          <w:bCs/>
        </w:rPr>
        <w:t xml:space="preserve">Hawaiian Telcom as the primary source for technical knowledge and information. </w:t>
      </w:r>
      <w:r w:rsidR="00692E8F">
        <w:rPr>
          <w:rFonts w:ascii="Arial Narrow" w:hAnsi="Arial Narrow" w:cs="Arial"/>
          <w:b/>
          <w:bCs/>
        </w:rPr>
        <w:t xml:space="preserve">Corey Shaffer asked Sherri Griffith Powell </w:t>
      </w:r>
      <w:r w:rsidR="005526B2">
        <w:rPr>
          <w:rFonts w:ascii="Arial Narrow" w:hAnsi="Arial Narrow" w:cs="Arial"/>
          <w:b/>
          <w:bCs/>
        </w:rPr>
        <w:t xml:space="preserve">how many states hire support staff versus </w:t>
      </w:r>
      <w:r w:rsidR="007A0909">
        <w:rPr>
          <w:rFonts w:ascii="Arial Narrow" w:hAnsi="Arial Narrow" w:cs="Arial"/>
          <w:b/>
          <w:bCs/>
        </w:rPr>
        <w:t>utilize</w:t>
      </w:r>
      <w:r w:rsidR="0090427D">
        <w:rPr>
          <w:rFonts w:ascii="Arial Narrow" w:hAnsi="Arial Narrow" w:cs="Arial"/>
          <w:b/>
          <w:bCs/>
        </w:rPr>
        <w:t xml:space="preserve"> the service provider or vendor to provide technical expertise. </w:t>
      </w:r>
      <w:r w:rsidR="00956DED">
        <w:rPr>
          <w:rFonts w:ascii="Arial Narrow" w:hAnsi="Arial Narrow" w:cs="Arial"/>
          <w:b/>
          <w:bCs/>
        </w:rPr>
        <w:t xml:space="preserve">Sherri Griffith Powell responded stating that </w:t>
      </w:r>
      <w:r w:rsidR="00AE1E75">
        <w:rPr>
          <w:rFonts w:ascii="Arial Narrow" w:hAnsi="Arial Narrow" w:cs="Arial"/>
          <w:b/>
          <w:bCs/>
        </w:rPr>
        <w:t>the majority of states maintain technical staff</w:t>
      </w:r>
      <w:r w:rsidR="00137412">
        <w:rPr>
          <w:rFonts w:ascii="Arial Narrow" w:hAnsi="Arial Narrow" w:cs="Arial"/>
          <w:b/>
          <w:bCs/>
        </w:rPr>
        <w:t xml:space="preserve"> to ensure the vendors are meeting their contract requirements</w:t>
      </w:r>
      <w:r w:rsidR="00D024E9">
        <w:rPr>
          <w:rFonts w:ascii="Arial Narrow" w:hAnsi="Arial Narrow" w:cs="Arial"/>
          <w:b/>
          <w:bCs/>
        </w:rPr>
        <w:t xml:space="preserve"> and for troubleshooting </w:t>
      </w:r>
      <w:r w:rsidR="009A44CF">
        <w:rPr>
          <w:rFonts w:ascii="Arial Narrow" w:hAnsi="Arial Narrow" w:cs="Arial"/>
          <w:b/>
          <w:bCs/>
        </w:rPr>
        <w:t>incidents</w:t>
      </w:r>
      <w:r w:rsidR="00D024E9">
        <w:rPr>
          <w:rFonts w:ascii="Arial Narrow" w:hAnsi="Arial Narrow" w:cs="Arial"/>
          <w:b/>
          <w:bCs/>
        </w:rPr>
        <w:t xml:space="preserve"> (e.g. outages)</w:t>
      </w:r>
      <w:r w:rsidR="00137412">
        <w:rPr>
          <w:rFonts w:ascii="Arial Narrow" w:hAnsi="Arial Narrow" w:cs="Arial"/>
          <w:b/>
          <w:bCs/>
        </w:rPr>
        <w:t xml:space="preserve">. </w:t>
      </w:r>
      <w:r w:rsidR="00155568">
        <w:rPr>
          <w:rFonts w:ascii="Arial Narrow" w:hAnsi="Arial Narrow" w:cs="Arial"/>
          <w:b/>
          <w:bCs/>
        </w:rPr>
        <w:t>She added that other states hire a third party t</w:t>
      </w:r>
      <w:r w:rsidR="00D4306A">
        <w:rPr>
          <w:rFonts w:ascii="Arial Narrow" w:hAnsi="Arial Narrow" w:cs="Arial"/>
          <w:b/>
          <w:bCs/>
        </w:rPr>
        <w:t xml:space="preserve">o assess vendors. </w:t>
      </w:r>
    </w:p>
    <w:p w14:paraId="4591468D" w14:textId="77777777" w:rsidR="00C30B0D" w:rsidRDefault="00C30B0D" w:rsidP="001A5AD1">
      <w:pPr>
        <w:rPr>
          <w:rFonts w:ascii="Arial Narrow" w:hAnsi="Arial Narrow" w:cs="Arial"/>
          <w:b/>
          <w:bCs/>
        </w:rPr>
      </w:pPr>
    </w:p>
    <w:p w14:paraId="1BC63838" w14:textId="28E42A1A" w:rsidR="00C30B0D" w:rsidRDefault="00C30B0D" w:rsidP="001A5AD1">
      <w:pPr>
        <w:rPr>
          <w:rFonts w:ascii="Arial Narrow" w:hAnsi="Arial Narrow" w:cs="Arial"/>
          <w:b/>
          <w:bCs/>
        </w:rPr>
      </w:pPr>
      <w:r w:rsidRPr="00C30B0D">
        <w:rPr>
          <w:rFonts w:ascii="Arial Narrow" w:hAnsi="Arial Narrow" w:cs="Arial"/>
          <w:b/>
          <w:bCs/>
          <w:noProof/>
        </w:rPr>
        <w:lastRenderedPageBreak/>
        <w:drawing>
          <wp:inline distT="0" distB="0" distL="0" distR="0" wp14:anchorId="542FF166" wp14:editId="7DC3F532">
            <wp:extent cx="5943600" cy="2842895"/>
            <wp:effectExtent l="0" t="0" r="0" b="0"/>
            <wp:docPr id="27245397" name="Picture 1" descr="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5397" name="Picture 1" descr="Timeline&#10;&#10;AI-generated content may be incorrect."/>
                    <pic:cNvPicPr/>
                  </pic:nvPicPr>
                  <pic:blipFill>
                    <a:blip r:embed="rId21"/>
                    <a:stretch>
                      <a:fillRect/>
                    </a:stretch>
                  </pic:blipFill>
                  <pic:spPr>
                    <a:xfrm>
                      <a:off x="0" y="0"/>
                      <a:ext cx="5943600" cy="2842895"/>
                    </a:xfrm>
                    <a:prstGeom prst="rect">
                      <a:avLst/>
                    </a:prstGeom>
                  </pic:spPr>
                </pic:pic>
              </a:graphicData>
            </a:graphic>
          </wp:inline>
        </w:drawing>
      </w:r>
    </w:p>
    <w:p w14:paraId="3ECA9BB3" w14:textId="06FCAAA0" w:rsidR="00C30B0D" w:rsidRDefault="00C30B0D" w:rsidP="001A5AD1">
      <w:pPr>
        <w:rPr>
          <w:rFonts w:ascii="Arial Narrow" w:hAnsi="Arial Narrow" w:cs="Arial"/>
          <w:b/>
          <w:bCs/>
        </w:rPr>
      </w:pPr>
      <w:r>
        <w:rPr>
          <w:rFonts w:ascii="Arial Narrow" w:hAnsi="Arial Narrow" w:cs="Arial"/>
          <w:b/>
          <w:bCs/>
        </w:rPr>
        <w:t>Sherri Griffith Powell</w:t>
      </w:r>
      <w:r w:rsidR="00BE2100">
        <w:rPr>
          <w:rFonts w:ascii="Arial Narrow" w:hAnsi="Arial Narrow" w:cs="Arial"/>
          <w:b/>
          <w:bCs/>
        </w:rPr>
        <w:t xml:space="preserve"> stated that the term NG911 hybrid solution </w:t>
      </w:r>
      <w:r w:rsidR="001A3181">
        <w:rPr>
          <w:rFonts w:ascii="Arial Narrow" w:hAnsi="Arial Narrow" w:cs="Arial"/>
          <w:b/>
          <w:bCs/>
        </w:rPr>
        <w:t xml:space="preserve">is used </w:t>
      </w:r>
      <w:r w:rsidR="006C71ED">
        <w:rPr>
          <w:rFonts w:ascii="Arial Narrow" w:hAnsi="Arial Narrow" w:cs="Arial"/>
          <w:b/>
          <w:bCs/>
        </w:rPr>
        <w:t xml:space="preserve">because </w:t>
      </w:r>
      <w:r w:rsidR="001A3181">
        <w:rPr>
          <w:rFonts w:ascii="Arial Narrow" w:hAnsi="Arial Narrow" w:cs="Arial"/>
          <w:b/>
          <w:bCs/>
        </w:rPr>
        <w:t xml:space="preserve">the services will be split between the mainland and Hawaii. </w:t>
      </w:r>
      <w:r w:rsidR="00C663D3">
        <w:rPr>
          <w:rFonts w:ascii="Arial Narrow" w:hAnsi="Arial Narrow" w:cs="Arial"/>
          <w:b/>
          <w:bCs/>
        </w:rPr>
        <w:t>She added that the usage of the term hybrid does not indicate a lower level of service</w:t>
      </w:r>
      <w:r w:rsidR="001A2555">
        <w:rPr>
          <w:rFonts w:ascii="Arial Narrow" w:hAnsi="Arial Narrow" w:cs="Arial"/>
          <w:b/>
          <w:bCs/>
        </w:rPr>
        <w:t xml:space="preserve"> </w:t>
      </w:r>
      <w:r w:rsidR="00513AD1">
        <w:rPr>
          <w:rFonts w:ascii="Arial Narrow" w:hAnsi="Arial Narrow" w:cs="Arial"/>
          <w:b/>
          <w:bCs/>
        </w:rPr>
        <w:t xml:space="preserve">but rather it is how Intrado references it. </w:t>
      </w:r>
      <w:r w:rsidR="00827EAF">
        <w:rPr>
          <w:rFonts w:ascii="Arial Narrow" w:hAnsi="Arial Narrow" w:cs="Arial"/>
          <w:b/>
          <w:bCs/>
        </w:rPr>
        <w:t xml:space="preserve">Brian Boezeman </w:t>
      </w:r>
      <w:r w:rsidR="001443A8">
        <w:rPr>
          <w:rFonts w:ascii="Arial Narrow" w:hAnsi="Arial Narrow" w:cs="Arial"/>
          <w:b/>
          <w:bCs/>
        </w:rPr>
        <w:t xml:space="preserve">concurred with </w:t>
      </w:r>
      <w:r w:rsidR="00CF2808">
        <w:rPr>
          <w:rFonts w:ascii="Arial Narrow" w:hAnsi="Arial Narrow" w:cs="Arial"/>
          <w:b/>
          <w:bCs/>
        </w:rPr>
        <w:t>Sherri Griffith Powell</w:t>
      </w:r>
      <w:r w:rsidR="00B104DC">
        <w:rPr>
          <w:rFonts w:ascii="Arial Narrow" w:hAnsi="Arial Narrow" w:cs="Arial"/>
          <w:b/>
          <w:bCs/>
        </w:rPr>
        <w:t xml:space="preserve">. He added that call routing decisions will be processed in the mainland and </w:t>
      </w:r>
      <w:r w:rsidR="00771D2E">
        <w:rPr>
          <w:rFonts w:ascii="Arial Narrow" w:hAnsi="Arial Narrow" w:cs="Arial"/>
          <w:b/>
          <w:bCs/>
        </w:rPr>
        <w:t xml:space="preserve">voice will be based in Hawaii. </w:t>
      </w:r>
      <w:r w:rsidR="001B36DB">
        <w:rPr>
          <w:rFonts w:ascii="Arial Narrow" w:hAnsi="Arial Narrow" w:cs="Arial"/>
          <w:b/>
          <w:bCs/>
        </w:rPr>
        <w:t xml:space="preserve">Corey Shaffer stated that </w:t>
      </w:r>
      <w:r w:rsidR="000339DE">
        <w:rPr>
          <w:rFonts w:ascii="Arial Narrow" w:hAnsi="Arial Narrow" w:cs="Arial"/>
          <w:b/>
          <w:bCs/>
        </w:rPr>
        <w:t xml:space="preserve">the wireless carriers </w:t>
      </w:r>
      <w:r w:rsidR="00E0184F">
        <w:rPr>
          <w:rFonts w:ascii="Arial Narrow" w:hAnsi="Arial Narrow" w:cs="Arial"/>
          <w:b/>
          <w:bCs/>
        </w:rPr>
        <w:t>will have their 911 SIP interconnection from the mainland</w:t>
      </w:r>
      <w:r w:rsidR="00D335A1">
        <w:rPr>
          <w:rFonts w:ascii="Arial Narrow" w:hAnsi="Arial Narrow" w:cs="Arial"/>
          <w:b/>
          <w:bCs/>
        </w:rPr>
        <w:t xml:space="preserve"> </w:t>
      </w:r>
      <w:r w:rsidR="00331B8E">
        <w:rPr>
          <w:rFonts w:ascii="Arial Narrow" w:hAnsi="Arial Narrow" w:cs="Arial"/>
          <w:b/>
          <w:bCs/>
        </w:rPr>
        <w:t xml:space="preserve">and </w:t>
      </w:r>
      <w:r w:rsidR="0025011B">
        <w:rPr>
          <w:rFonts w:ascii="Arial Narrow" w:hAnsi="Arial Narrow" w:cs="Arial"/>
          <w:b/>
          <w:bCs/>
        </w:rPr>
        <w:t xml:space="preserve">may need to order additional facilities to connect back. </w:t>
      </w:r>
      <w:r w:rsidR="00CE7F04">
        <w:rPr>
          <w:rFonts w:ascii="Arial Narrow" w:hAnsi="Arial Narrow" w:cs="Arial"/>
          <w:b/>
          <w:bCs/>
        </w:rPr>
        <w:t xml:space="preserve">He added that connecting directly to Intrado in the mainland could result in fewer components </w:t>
      </w:r>
      <w:r w:rsidR="00F56BB9">
        <w:rPr>
          <w:rFonts w:ascii="Arial Narrow" w:hAnsi="Arial Narrow" w:cs="Arial"/>
          <w:b/>
          <w:bCs/>
        </w:rPr>
        <w:t xml:space="preserve">and </w:t>
      </w:r>
      <w:r w:rsidR="00220F7A">
        <w:rPr>
          <w:rFonts w:ascii="Arial Narrow" w:hAnsi="Arial Narrow" w:cs="Arial"/>
          <w:b/>
          <w:bCs/>
        </w:rPr>
        <w:t xml:space="preserve">has </w:t>
      </w:r>
      <w:r w:rsidR="00F56BB9">
        <w:rPr>
          <w:rFonts w:ascii="Arial Narrow" w:hAnsi="Arial Narrow" w:cs="Arial"/>
          <w:b/>
          <w:bCs/>
        </w:rPr>
        <w:t>the</w:t>
      </w:r>
      <w:r w:rsidR="0097204F">
        <w:rPr>
          <w:rFonts w:ascii="Arial Narrow" w:hAnsi="Arial Narrow" w:cs="Arial"/>
          <w:b/>
          <w:bCs/>
        </w:rPr>
        <w:t xml:space="preserve"> </w:t>
      </w:r>
      <w:r w:rsidR="00CE7F04">
        <w:rPr>
          <w:rFonts w:ascii="Arial Narrow" w:hAnsi="Arial Narrow" w:cs="Arial"/>
          <w:b/>
          <w:bCs/>
        </w:rPr>
        <w:t>potential</w:t>
      </w:r>
      <w:r w:rsidR="00F56BB9">
        <w:rPr>
          <w:rFonts w:ascii="Arial Narrow" w:hAnsi="Arial Narrow" w:cs="Arial"/>
          <w:b/>
          <w:bCs/>
        </w:rPr>
        <w:t xml:space="preserve"> for</w:t>
      </w:r>
      <w:r w:rsidR="00CE7F04">
        <w:rPr>
          <w:rFonts w:ascii="Arial Narrow" w:hAnsi="Arial Narrow" w:cs="Arial"/>
          <w:b/>
          <w:bCs/>
        </w:rPr>
        <w:t xml:space="preserve"> increased reliability. </w:t>
      </w:r>
      <w:r w:rsidR="00B5003E">
        <w:rPr>
          <w:rFonts w:ascii="Arial Narrow" w:hAnsi="Arial Narrow" w:cs="Arial"/>
          <w:b/>
          <w:bCs/>
        </w:rPr>
        <w:t xml:space="preserve">Furthermore, he mentioned that </w:t>
      </w:r>
      <w:r w:rsidR="00FD6367">
        <w:rPr>
          <w:rFonts w:ascii="Arial Narrow" w:hAnsi="Arial Narrow" w:cs="Arial"/>
          <w:b/>
          <w:bCs/>
        </w:rPr>
        <w:t>network reliability might increase if the local and mainland service providers</w:t>
      </w:r>
      <w:r w:rsidR="00A43B62">
        <w:rPr>
          <w:rFonts w:ascii="Arial Narrow" w:hAnsi="Arial Narrow" w:cs="Arial"/>
          <w:b/>
          <w:bCs/>
        </w:rPr>
        <w:t xml:space="preserve"> connect to their</w:t>
      </w:r>
      <w:r w:rsidR="00362D63">
        <w:rPr>
          <w:rFonts w:ascii="Arial Narrow" w:hAnsi="Arial Narrow" w:cs="Arial"/>
          <w:b/>
          <w:bCs/>
        </w:rPr>
        <w:t xml:space="preserve"> own</w:t>
      </w:r>
      <w:r w:rsidR="00A43B62">
        <w:rPr>
          <w:rFonts w:ascii="Arial Narrow" w:hAnsi="Arial Narrow" w:cs="Arial"/>
          <w:b/>
          <w:bCs/>
        </w:rPr>
        <w:t xml:space="preserve"> respective regions. </w:t>
      </w:r>
      <w:r w:rsidR="006C5A5E">
        <w:rPr>
          <w:rFonts w:ascii="Arial Narrow" w:hAnsi="Arial Narrow" w:cs="Arial"/>
          <w:b/>
          <w:bCs/>
        </w:rPr>
        <w:t xml:space="preserve">Tony Ramirez </w:t>
      </w:r>
      <w:r w:rsidR="00494953">
        <w:rPr>
          <w:rFonts w:ascii="Arial Narrow" w:hAnsi="Arial Narrow" w:cs="Arial"/>
          <w:b/>
          <w:bCs/>
        </w:rPr>
        <w:t xml:space="preserve">mentioned that the regulatory environment governing the PSAPs will change upon NG911 transition to FCC due to interstate involvement versus the current PUC governance under Hawaiian Telcom. </w:t>
      </w:r>
      <w:r w:rsidR="00437397">
        <w:rPr>
          <w:rFonts w:ascii="Arial Narrow" w:hAnsi="Arial Narrow" w:cs="Arial"/>
          <w:b/>
          <w:bCs/>
        </w:rPr>
        <w:t>Sherri Griffith Powell added that there is an FCC report regarding OSP migration</w:t>
      </w:r>
      <w:r w:rsidR="003B152C">
        <w:rPr>
          <w:rFonts w:ascii="Arial Narrow" w:hAnsi="Arial Narrow" w:cs="Arial"/>
          <w:b/>
          <w:bCs/>
        </w:rPr>
        <w:t xml:space="preserve">, which is a part of their oversight. </w:t>
      </w:r>
    </w:p>
    <w:p w14:paraId="73AB18FB" w14:textId="0F20B2FE" w:rsidR="00555AB6" w:rsidRDefault="003C1B7B" w:rsidP="003C1B7B">
      <w:pPr>
        <w:spacing w:after="160" w:line="259" w:lineRule="auto"/>
        <w:rPr>
          <w:rFonts w:ascii="Arial Narrow" w:hAnsi="Arial Narrow" w:cs="Arial"/>
          <w:b/>
          <w:bCs/>
        </w:rPr>
      </w:pPr>
      <w:r>
        <w:rPr>
          <w:rFonts w:ascii="Arial Narrow" w:hAnsi="Arial Narrow" w:cs="Arial"/>
          <w:b/>
          <w:bCs/>
        </w:rPr>
        <w:br w:type="page"/>
      </w:r>
    </w:p>
    <w:p w14:paraId="07C72B1A" w14:textId="59712FAA" w:rsidR="00555AB6" w:rsidRDefault="003C1B7B" w:rsidP="001A5AD1">
      <w:pPr>
        <w:rPr>
          <w:rFonts w:ascii="Arial Narrow" w:hAnsi="Arial Narrow" w:cs="Arial"/>
          <w:b/>
          <w:bCs/>
        </w:rPr>
      </w:pPr>
      <w:r w:rsidRPr="003C1B7B">
        <w:rPr>
          <w:rFonts w:ascii="Arial Narrow" w:hAnsi="Arial Narrow" w:cs="Arial"/>
          <w:b/>
          <w:bCs/>
          <w:noProof/>
        </w:rPr>
        <w:lastRenderedPageBreak/>
        <w:drawing>
          <wp:inline distT="0" distB="0" distL="0" distR="0" wp14:anchorId="663E6878" wp14:editId="7DCDB798">
            <wp:extent cx="5943600" cy="2682240"/>
            <wp:effectExtent l="0" t="0" r="0" b="3810"/>
            <wp:docPr id="1915826142"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26142" name="Picture 1" descr="Graphical user interface, text, application&#10;&#10;AI-generated content may be incorrect."/>
                    <pic:cNvPicPr/>
                  </pic:nvPicPr>
                  <pic:blipFill>
                    <a:blip r:embed="rId22"/>
                    <a:stretch>
                      <a:fillRect/>
                    </a:stretch>
                  </pic:blipFill>
                  <pic:spPr>
                    <a:xfrm>
                      <a:off x="0" y="0"/>
                      <a:ext cx="5943600" cy="2682240"/>
                    </a:xfrm>
                    <a:prstGeom prst="rect">
                      <a:avLst/>
                    </a:prstGeom>
                  </pic:spPr>
                </pic:pic>
              </a:graphicData>
            </a:graphic>
          </wp:inline>
        </w:drawing>
      </w:r>
    </w:p>
    <w:p w14:paraId="2867F0DD" w14:textId="74B16AB6" w:rsidR="00555AB6" w:rsidRDefault="00555AB6" w:rsidP="001A5AD1">
      <w:pPr>
        <w:rPr>
          <w:rFonts w:ascii="Arial Narrow" w:hAnsi="Arial Narrow" w:cs="Arial"/>
          <w:b/>
          <w:bCs/>
        </w:rPr>
      </w:pPr>
      <w:r>
        <w:rPr>
          <w:rFonts w:ascii="Arial Narrow" w:hAnsi="Arial Narrow" w:cs="Arial"/>
          <w:b/>
          <w:bCs/>
        </w:rPr>
        <w:t xml:space="preserve">Sherri Griffith Powell stated that </w:t>
      </w:r>
      <w:r w:rsidR="001D295C">
        <w:rPr>
          <w:rFonts w:ascii="Arial Narrow" w:hAnsi="Arial Narrow" w:cs="Arial"/>
          <w:b/>
          <w:bCs/>
        </w:rPr>
        <w:t>the slide above defines the functional elements within Next Generation Core Services (“NGCS”)</w:t>
      </w:r>
      <w:r w:rsidR="0058308E">
        <w:rPr>
          <w:rFonts w:ascii="Arial Narrow" w:hAnsi="Arial Narrow" w:cs="Arial"/>
          <w:b/>
          <w:bCs/>
        </w:rPr>
        <w:t xml:space="preserve">. </w:t>
      </w:r>
    </w:p>
    <w:p w14:paraId="24ACAF08" w14:textId="77777777" w:rsidR="0058308E" w:rsidRDefault="0058308E" w:rsidP="001A5AD1">
      <w:pPr>
        <w:rPr>
          <w:rFonts w:ascii="Arial Narrow" w:hAnsi="Arial Narrow" w:cs="Arial"/>
          <w:b/>
          <w:bCs/>
        </w:rPr>
      </w:pPr>
    </w:p>
    <w:p w14:paraId="5B397D92" w14:textId="679EEC28" w:rsidR="0058308E" w:rsidRDefault="00676069" w:rsidP="001A5AD1">
      <w:pPr>
        <w:rPr>
          <w:rFonts w:ascii="Arial Narrow" w:hAnsi="Arial Narrow" w:cs="Arial"/>
          <w:b/>
          <w:bCs/>
        </w:rPr>
      </w:pPr>
      <w:r w:rsidRPr="00676069">
        <w:rPr>
          <w:rFonts w:ascii="Arial Narrow" w:hAnsi="Arial Narrow" w:cs="Arial"/>
          <w:b/>
          <w:bCs/>
          <w:noProof/>
        </w:rPr>
        <w:drawing>
          <wp:inline distT="0" distB="0" distL="0" distR="0" wp14:anchorId="56D6B530" wp14:editId="5D26679E">
            <wp:extent cx="5943600" cy="3002280"/>
            <wp:effectExtent l="0" t="0" r="0" b="7620"/>
            <wp:docPr id="338339535" name="Picture 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39535" name="Picture 1" descr="Text, letter&#10;&#10;AI-generated content may be incorrect."/>
                    <pic:cNvPicPr/>
                  </pic:nvPicPr>
                  <pic:blipFill>
                    <a:blip r:embed="rId23"/>
                    <a:stretch>
                      <a:fillRect/>
                    </a:stretch>
                  </pic:blipFill>
                  <pic:spPr>
                    <a:xfrm>
                      <a:off x="0" y="0"/>
                      <a:ext cx="5943600" cy="3002280"/>
                    </a:xfrm>
                    <a:prstGeom prst="rect">
                      <a:avLst/>
                    </a:prstGeom>
                  </pic:spPr>
                </pic:pic>
              </a:graphicData>
            </a:graphic>
          </wp:inline>
        </w:drawing>
      </w:r>
    </w:p>
    <w:p w14:paraId="04A58686" w14:textId="58309844" w:rsidR="00676069" w:rsidRDefault="00676069" w:rsidP="001A5AD1">
      <w:pPr>
        <w:rPr>
          <w:rFonts w:ascii="Arial Narrow" w:hAnsi="Arial Narrow" w:cs="Arial"/>
          <w:b/>
          <w:bCs/>
        </w:rPr>
      </w:pPr>
      <w:r>
        <w:rPr>
          <w:rFonts w:ascii="Arial Narrow" w:hAnsi="Arial Narrow" w:cs="Arial"/>
          <w:b/>
          <w:bCs/>
        </w:rPr>
        <w:t xml:space="preserve">Sherri Griffith Powell stated </w:t>
      </w:r>
      <w:r w:rsidR="00941BD3">
        <w:rPr>
          <w:rFonts w:ascii="Arial Narrow" w:hAnsi="Arial Narrow" w:cs="Arial"/>
          <w:b/>
          <w:bCs/>
        </w:rPr>
        <w:t xml:space="preserve">that the slide above </w:t>
      </w:r>
      <w:r w:rsidR="00C65AE1">
        <w:rPr>
          <w:rFonts w:ascii="Arial Narrow" w:hAnsi="Arial Narrow" w:cs="Arial"/>
          <w:b/>
          <w:bCs/>
        </w:rPr>
        <w:t xml:space="preserve">details the legacy and/or transitional elements required </w:t>
      </w:r>
      <w:r w:rsidR="002E7F8C">
        <w:rPr>
          <w:rFonts w:ascii="Arial Narrow" w:hAnsi="Arial Narrow" w:cs="Arial"/>
          <w:b/>
          <w:bCs/>
        </w:rPr>
        <w:t xml:space="preserve">for NG911 transition. </w:t>
      </w:r>
      <w:r w:rsidR="00D50F0E">
        <w:rPr>
          <w:rFonts w:ascii="Arial Narrow" w:hAnsi="Arial Narrow" w:cs="Arial"/>
          <w:b/>
          <w:bCs/>
        </w:rPr>
        <w:t xml:space="preserve">She reiterated that Hawaii’s NG911 solution is a hybrid approach </w:t>
      </w:r>
      <w:r w:rsidR="003720F4">
        <w:rPr>
          <w:rFonts w:ascii="Arial Narrow" w:hAnsi="Arial Narrow" w:cs="Arial"/>
          <w:b/>
          <w:bCs/>
        </w:rPr>
        <w:t xml:space="preserve">since functional elements such as border control and media servers will be located in Hawaii </w:t>
      </w:r>
      <w:r w:rsidR="004146A9">
        <w:rPr>
          <w:rFonts w:ascii="Arial Narrow" w:hAnsi="Arial Narrow" w:cs="Arial"/>
          <w:b/>
          <w:bCs/>
        </w:rPr>
        <w:t>while</w:t>
      </w:r>
      <w:r w:rsidR="003720F4">
        <w:rPr>
          <w:rFonts w:ascii="Arial Narrow" w:hAnsi="Arial Narrow" w:cs="Arial"/>
          <w:b/>
          <w:bCs/>
        </w:rPr>
        <w:t xml:space="preserve"> the majority of components </w:t>
      </w:r>
      <w:r w:rsidR="009E514F">
        <w:rPr>
          <w:rFonts w:ascii="Arial Narrow" w:hAnsi="Arial Narrow" w:cs="Arial"/>
          <w:b/>
          <w:bCs/>
        </w:rPr>
        <w:t xml:space="preserve">are </w:t>
      </w:r>
      <w:r w:rsidR="003720F4">
        <w:rPr>
          <w:rFonts w:ascii="Arial Narrow" w:hAnsi="Arial Narrow" w:cs="Arial"/>
          <w:b/>
          <w:bCs/>
        </w:rPr>
        <w:t xml:space="preserve">hosted in the mainland. </w:t>
      </w:r>
    </w:p>
    <w:p w14:paraId="742BB51B" w14:textId="77777777" w:rsidR="00007EE0" w:rsidRDefault="00007EE0" w:rsidP="001A5AD1">
      <w:pPr>
        <w:rPr>
          <w:rFonts w:ascii="Arial Narrow" w:hAnsi="Arial Narrow" w:cs="Arial"/>
          <w:b/>
          <w:bCs/>
        </w:rPr>
      </w:pPr>
    </w:p>
    <w:p w14:paraId="7D6064C3" w14:textId="16F0C29A" w:rsidR="00007EE0" w:rsidRDefault="00007EE0" w:rsidP="001A5AD1">
      <w:pPr>
        <w:rPr>
          <w:rFonts w:ascii="Arial Narrow" w:hAnsi="Arial Narrow" w:cs="Arial"/>
          <w:b/>
          <w:bCs/>
        </w:rPr>
      </w:pPr>
      <w:r w:rsidRPr="00007EE0">
        <w:rPr>
          <w:rFonts w:ascii="Arial Narrow" w:hAnsi="Arial Narrow" w:cs="Arial"/>
          <w:b/>
          <w:bCs/>
          <w:noProof/>
        </w:rPr>
        <w:lastRenderedPageBreak/>
        <w:drawing>
          <wp:inline distT="0" distB="0" distL="0" distR="0" wp14:anchorId="2D6652A8" wp14:editId="6C5FB236">
            <wp:extent cx="5943600" cy="3060700"/>
            <wp:effectExtent l="0" t="0" r="0" b="6350"/>
            <wp:docPr id="527947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47068" name=""/>
                    <pic:cNvPicPr/>
                  </pic:nvPicPr>
                  <pic:blipFill>
                    <a:blip r:embed="rId24"/>
                    <a:stretch>
                      <a:fillRect/>
                    </a:stretch>
                  </pic:blipFill>
                  <pic:spPr>
                    <a:xfrm>
                      <a:off x="0" y="0"/>
                      <a:ext cx="5943600" cy="3060700"/>
                    </a:xfrm>
                    <a:prstGeom prst="rect">
                      <a:avLst/>
                    </a:prstGeom>
                  </pic:spPr>
                </pic:pic>
              </a:graphicData>
            </a:graphic>
          </wp:inline>
        </w:drawing>
      </w:r>
    </w:p>
    <w:p w14:paraId="1A31DC10" w14:textId="22C867AC" w:rsidR="00007EE0" w:rsidRDefault="00007EE0" w:rsidP="001A5AD1">
      <w:pPr>
        <w:rPr>
          <w:rFonts w:ascii="Arial Narrow" w:hAnsi="Arial Narrow" w:cs="Arial"/>
          <w:b/>
          <w:bCs/>
        </w:rPr>
      </w:pPr>
      <w:r>
        <w:rPr>
          <w:rFonts w:ascii="Arial Narrow" w:hAnsi="Arial Narrow" w:cs="Arial"/>
          <w:b/>
          <w:bCs/>
        </w:rPr>
        <w:t xml:space="preserve">Sherri Griffith Powell stated that </w:t>
      </w:r>
      <w:r w:rsidR="00EB66DE">
        <w:rPr>
          <w:rFonts w:ascii="Arial Narrow" w:hAnsi="Arial Narrow" w:cs="Arial"/>
          <w:b/>
          <w:bCs/>
        </w:rPr>
        <w:t>Hawaii currently has a transitional state of NG911 from Intrado</w:t>
      </w:r>
      <w:r w:rsidR="00D550D3">
        <w:rPr>
          <w:rFonts w:ascii="Arial Narrow" w:hAnsi="Arial Narrow" w:cs="Arial"/>
          <w:b/>
          <w:bCs/>
        </w:rPr>
        <w:t xml:space="preserve"> </w:t>
      </w:r>
      <w:r w:rsidR="00EB66DE">
        <w:rPr>
          <w:rFonts w:ascii="Arial Narrow" w:hAnsi="Arial Narrow" w:cs="Arial"/>
          <w:b/>
          <w:bCs/>
        </w:rPr>
        <w:t xml:space="preserve">using the </w:t>
      </w:r>
      <w:r w:rsidR="00082FF6">
        <w:rPr>
          <w:rFonts w:ascii="Arial Narrow" w:hAnsi="Arial Narrow" w:cs="Arial"/>
          <w:b/>
          <w:bCs/>
        </w:rPr>
        <w:t>R</w:t>
      </w:r>
      <w:r w:rsidR="00EB66DE">
        <w:rPr>
          <w:rFonts w:ascii="Arial Narrow" w:hAnsi="Arial Narrow" w:cs="Arial"/>
          <w:b/>
          <w:bCs/>
        </w:rPr>
        <w:t xml:space="preserve">equest for </w:t>
      </w:r>
      <w:r w:rsidR="00082FF6">
        <w:rPr>
          <w:rFonts w:ascii="Arial Narrow" w:hAnsi="Arial Narrow" w:cs="Arial"/>
          <w:b/>
          <w:bCs/>
        </w:rPr>
        <w:t>A</w:t>
      </w:r>
      <w:r w:rsidR="00EB66DE">
        <w:rPr>
          <w:rFonts w:ascii="Arial Narrow" w:hAnsi="Arial Narrow" w:cs="Arial"/>
          <w:b/>
          <w:bCs/>
        </w:rPr>
        <w:t xml:space="preserve">ssistance </w:t>
      </w:r>
      <w:r w:rsidR="00082FF6">
        <w:rPr>
          <w:rFonts w:ascii="Arial Narrow" w:hAnsi="Arial Narrow" w:cs="Arial"/>
          <w:b/>
          <w:bCs/>
        </w:rPr>
        <w:t>I</w:t>
      </w:r>
      <w:r w:rsidR="00EB66DE">
        <w:rPr>
          <w:rFonts w:ascii="Arial Narrow" w:hAnsi="Arial Narrow" w:cs="Arial"/>
          <w:b/>
          <w:bCs/>
        </w:rPr>
        <w:t xml:space="preserve">nterface (“RFAI”) </w:t>
      </w:r>
      <w:r w:rsidR="00D550D3">
        <w:rPr>
          <w:rFonts w:ascii="Arial Narrow" w:hAnsi="Arial Narrow" w:cs="Arial"/>
          <w:b/>
          <w:bCs/>
        </w:rPr>
        <w:t xml:space="preserve">which supports IP based call delivery but does not meet all the i3 standards. </w:t>
      </w:r>
      <w:r w:rsidR="009A6A1D">
        <w:rPr>
          <w:rFonts w:ascii="Arial Narrow" w:hAnsi="Arial Narrow" w:cs="Arial"/>
          <w:b/>
          <w:bCs/>
        </w:rPr>
        <w:t xml:space="preserve">She added that Intrado offers i3 service to assist with Hawaii’s transition. </w:t>
      </w:r>
    </w:p>
    <w:p w14:paraId="4B7A7D8D" w14:textId="77777777" w:rsidR="00204307" w:rsidRDefault="00204307" w:rsidP="001A5AD1">
      <w:pPr>
        <w:rPr>
          <w:rFonts w:ascii="Arial Narrow" w:hAnsi="Arial Narrow" w:cs="Arial"/>
          <w:b/>
          <w:bCs/>
        </w:rPr>
      </w:pPr>
    </w:p>
    <w:p w14:paraId="78AB0E20" w14:textId="4166000B" w:rsidR="00204307" w:rsidRDefault="00204307" w:rsidP="001A5AD1">
      <w:pPr>
        <w:rPr>
          <w:rFonts w:ascii="Arial Narrow" w:hAnsi="Arial Narrow" w:cs="Arial"/>
          <w:b/>
          <w:bCs/>
        </w:rPr>
      </w:pPr>
      <w:r w:rsidRPr="00204307">
        <w:rPr>
          <w:rFonts w:ascii="Arial Narrow" w:hAnsi="Arial Narrow" w:cs="Arial"/>
          <w:b/>
          <w:bCs/>
          <w:noProof/>
        </w:rPr>
        <w:drawing>
          <wp:inline distT="0" distB="0" distL="0" distR="0" wp14:anchorId="011C820D" wp14:editId="6FDA7215">
            <wp:extent cx="5943600" cy="2753995"/>
            <wp:effectExtent l="0" t="0" r="0" b="8255"/>
            <wp:docPr id="1958569357"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69357" name="Picture 1" descr="Text&#10;&#10;AI-generated content may be incorrect."/>
                    <pic:cNvPicPr/>
                  </pic:nvPicPr>
                  <pic:blipFill>
                    <a:blip r:embed="rId25"/>
                    <a:stretch>
                      <a:fillRect/>
                    </a:stretch>
                  </pic:blipFill>
                  <pic:spPr>
                    <a:xfrm>
                      <a:off x="0" y="0"/>
                      <a:ext cx="5943600" cy="2753995"/>
                    </a:xfrm>
                    <a:prstGeom prst="rect">
                      <a:avLst/>
                    </a:prstGeom>
                  </pic:spPr>
                </pic:pic>
              </a:graphicData>
            </a:graphic>
          </wp:inline>
        </w:drawing>
      </w:r>
    </w:p>
    <w:p w14:paraId="07B6189A" w14:textId="07636178" w:rsidR="00204307" w:rsidRDefault="00204307" w:rsidP="001A5AD1">
      <w:pPr>
        <w:rPr>
          <w:rFonts w:ascii="Arial Narrow" w:hAnsi="Arial Narrow" w:cs="Arial"/>
          <w:b/>
          <w:bCs/>
        </w:rPr>
      </w:pPr>
      <w:r>
        <w:rPr>
          <w:rFonts w:ascii="Arial Narrow" w:hAnsi="Arial Narrow" w:cs="Arial"/>
          <w:b/>
          <w:bCs/>
        </w:rPr>
        <w:t xml:space="preserve">Sherri Griffith Powell stated that </w:t>
      </w:r>
      <w:r w:rsidR="0007666C">
        <w:rPr>
          <w:rFonts w:ascii="Arial Narrow" w:hAnsi="Arial Narrow" w:cs="Arial"/>
          <w:b/>
          <w:bCs/>
        </w:rPr>
        <w:t>MCP’s recommendation is to have</w:t>
      </w:r>
      <w:r w:rsidR="00801F75">
        <w:rPr>
          <w:rFonts w:ascii="Arial Narrow" w:hAnsi="Arial Narrow" w:cs="Arial"/>
          <w:b/>
          <w:bCs/>
        </w:rPr>
        <w:t xml:space="preserve"> session border controllers (“</w:t>
      </w:r>
      <w:r w:rsidR="0007666C">
        <w:rPr>
          <w:rFonts w:ascii="Arial Narrow" w:hAnsi="Arial Narrow" w:cs="Arial"/>
          <w:b/>
          <w:bCs/>
        </w:rPr>
        <w:t>SBC</w:t>
      </w:r>
      <w:r w:rsidR="00801F75">
        <w:rPr>
          <w:rFonts w:ascii="Arial Narrow" w:hAnsi="Arial Narrow" w:cs="Arial"/>
          <w:b/>
          <w:bCs/>
        </w:rPr>
        <w:t>”)</w:t>
      </w:r>
      <w:r w:rsidR="0007666C">
        <w:rPr>
          <w:rFonts w:ascii="Arial Narrow" w:hAnsi="Arial Narrow" w:cs="Arial"/>
          <w:b/>
          <w:bCs/>
        </w:rPr>
        <w:t xml:space="preserve"> on each of the islands</w:t>
      </w:r>
      <w:r w:rsidR="006A0618">
        <w:rPr>
          <w:rFonts w:ascii="Arial Narrow" w:hAnsi="Arial Narrow" w:cs="Arial"/>
          <w:b/>
          <w:bCs/>
        </w:rPr>
        <w:t xml:space="preserve"> </w:t>
      </w:r>
      <w:r w:rsidR="00801F75">
        <w:rPr>
          <w:rFonts w:ascii="Arial Narrow" w:hAnsi="Arial Narrow" w:cs="Arial"/>
          <w:b/>
          <w:bCs/>
        </w:rPr>
        <w:t>since it is related to the ESInet</w:t>
      </w:r>
      <w:r w:rsidR="005F6B0D">
        <w:rPr>
          <w:rFonts w:ascii="Arial Narrow" w:hAnsi="Arial Narrow" w:cs="Arial"/>
          <w:b/>
          <w:bCs/>
        </w:rPr>
        <w:t xml:space="preserve"> and interoperability. </w:t>
      </w:r>
    </w:p>
    <w:p w14:paraId="0E3B0EEC" w14:textId="77777777" w:rsidR="00A905D5" w:rsidRDefault="00A905D5" w:rsidP="001A5AD1">
      <w:pPr>
        <w:rPr>
          <w:rFonts w:ascii="Arial Narrow" w:hAnsi="Arial Narrow" w:cs="Arial"/>
          <w:b/>
          <w:bCs/>
        </w:rPr>
      </w:pPr>
    </w:p>
    <w:p w14:paraId="5848F752" w14:textId="7F4A29AD" w:rsidR="00A905D5" w:rsidRDefault="00A905D5" w:rsidP="001A5AD1">
      <w:pPr>
        <w:rPr>
          <w:rFonts w:ascii="Arial Narrow" w:hAnsi="Arial Narrow" w:cs="Arial"/>
          <w:b/>
          <w:bCs/>
        </w:rPr>
      </w:pPr>
      <w:r w:rsidRPr="00A905D5">
        <w:rPr>
          <w:rFonts w:ascii="Arial Narrow" w:hAnsi="Arial Narrow" w:cs="Arial"/>
          <w:b/>
          <w:bCs/>
          <w:noProof/>
        </w:rPr>
        <w:lastRenderedPageBreak/>
        <w:drawing>
          <wp:inline distT="0" distB="0" distL="0" distR="0" wp14:anchorId="5B2DC696" wp14:editId="4C1DC9B2">
            <wp:extent cx="5943600" cy="2398395"/>
            <wp:effectExtent l="0" t="0" r="0" b="1905"/>
            <wp:docPr id="1999852784" name="Picture 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52784" name="Picture 1" descr="Text, letter&#10;&#10;AI-generated content may be incorrect."/>
                    <pic:cNvPicPr/>
                  </pic:nvPicPr>
                  <pic:blipFill>
                    <a:blip r:embed="rId26"/>
                    <a:stretch>
                      <a:fillRect/>
                    </a:stretch>
                  </pic:blipFill>
                  <pic:spPr>
                    <a:xfrm>
                      <a:off x="0" y="0"/>
                      <a:ext cx="5943600" cy="2398395"/>
                    </a:xfrm>
                    <a:prstGeom prst="rect">
                      <a:avLst/>
                    </a:prstGeom>
                  </pic:spPr>
                </pic:pic>
              </a:graphicData>
            </a:graphic>
          </wp:inline>
        </w:drawing>
      </w:r>
    </w:p>
    <w:p w14:paraId="0F35D962" w14:textId="06905FA8" w:rsidR="00A905D5" w:rsidRDefault="00081FA6" w:rsidP="001A5AD1">
      <w:pPr>
        <w:rPr>
          <w:rFonts w:ascii="Arial Narrow" w:hAnsi="Arial Narrow" w:cs="Arial"/>
          <w:b/>
          <w:bCs/>
        </w:rPr>
      </w:pPr>
      <w:r>
        <w:rPr>
          <w:rFonts w:ascii="Arial Narrow" w:hAnsi="Arial Narrow" w:cs="Arial"/>
          <w:b/>
          <w:bCs/>
        </w:rPr>
        <w:t xml:space="preserve">Sherri Griffith Powell </w:t>
      </w:r>
      <w:r w:rsidR="00CC086B">
        <w:rPr>
          <w:rFonts w:ascii="Arial Narrow" w:hAnsi="Arial Narrow" w:cs="Arial"/>
          <w:b/>
          <w:bCs/>
        </w:rPr>
        <w:t xml:space="preserve">stressed the importance of </w:t>
      </w:r>
      <w:r w:rsidR="00FA74AB">
        <w:rPr>
          <w:rFonts w:ascii="Arial Narrow" w:hAnsi="Arial Narrow" w:cs="Arial"/>
          <w:b/>
          <w:bCs/>
        </w:rPr>
        <w:t xml:space="preserve">ESInet interconnectivity </w:t>
      </w:r>
      <w:r w:rsidR="009235C4">
        <w:rPr>
          <w:rFonts w:ascii="Arial Narrow" w:hAnsi="Arial Narrow" w:cs="Arial"/>
          <w:b/>
          <w:bCs/>
        </w:rPr>
        <w:t xml:space="preserve">for situations </w:t>
      </w:r>
      <w:r w:rsidR="0040550E">
        <w:rPr>
          <w:rFonts w:ascii="Arial Narrow" w:hAnsi="Arial Narrow" w:cs="Arial"/>
          <w:b/>
          <w:bCs/>
        </w:rPr>
        <w:t>such as an outage</w:t>
      </w:r>
      <w:r w:rsidR="00C43113">
        <w:rPr>
          <w:rFonts w:ascii="Arial Narrow" w:hAnsi="Arial Narrow" w:cs="Arial"/>
          <w:b/>
          <w:bCs/>
        </w:rPr>
        <w:t xml:space="preserve"> </w:t>
      </w:r>
      <w:r w:rsidR="00D364A7">
        <w:rPr>
          <w:rFonts w:ascii="Arial Narrow" w:hAnsi="Arial Narrow" w:cs="Arial"/>
          <w:b/>
          <w:bCs/>
        </w:rPr>
        <w:t xml:space="preserve">to divert and route calls amongst the islands. </w:t>
      </w:r>
      <w:r w:rsidR="00816442">
        <w:rPr>
          <w:rFonts w:ascii="Arial Narrow" w:hAnsi="Arial Narrow" w:cs="Arial"/>
          <w:b/>
          <w:bCs/>
        </w:rPr>
        <w:t xml:space="preserve">She added that this is subject to the operational agreements and ability to dispatch for other islands. </w:t>
      </w:r>
    </w:p>
    <w:p w14:paraId="2B45466E" w14:textId="77777777" w:rsidR="000D306B" w:rsidRDefault="000D306B" w:rsidP="001A5AD1">
      <w:pPr>
        <w:rPr>
          <w:rFonts w:ascii="Arial Narrow" w:hAnsi="Arial Narrow" w:cs="Arial"/>
          <w:b/>
          <w:bCs/>
        </w:rPr>
      </w:pPr>
    </w:p>
    <w:p w14:paraId="5EB2664C" w14:textId="651DB1AA" w:rsidR="000D306B" w:rsidRPr="00FC3F3E" w:rsidRDefault="000D306B" w:rsidP="001A5AD1">
      <w:pPr>
        <w:rPr>
          <w:rFonts w:ascii="Arial Narrow" w:hAnsi="Arial Narrow" w:cs="Arial"/>
          <w:b/>
          <w:bCs/>
        </w:rPr>
      </w:pPr>
      <w:r w:rsidRPr="000D306B">
        <w:rPr>
          <w:rFonts w:ascii="Arial Narrow" w:hAnsi="Arial Narrow" w:cs="Arial"/>
          <w:b/>
          <w:bCs/>
          <w:noProof/>
        </w:rPr>
        <w:drawing>
          <wp:inline distT="0" distB="0" distL="0" distR="0" wp14:anchorId="3F35BCD8" wp14:editId="0798016C">
            <wp:extent cx="5943600" cy="2698115"/>
            <wp:effectExtent l="0" t="0" r="0" b="6985"/>
            <wp:docPr id="1701704389" name="Picture 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704389" name="Picture 1" descr="Text, letter&#10;&#10;AI-generated content may be incorrect."/>
                    <pic:cNvPicPr/>
                  </pic:nvPicPr>
                  <pic:blipFill>
                    <a:blip r:embed="rId27"/>
                    <a:stretch>
                      <a:fillRect/>
                    </a:stretch>
                  </pic:blipFill>
                  <pic:spPr>
                    <a:xfrm>
                      <a:off x="0" y="0"/>
                      <a:ext cx="5943600" cy="2698115"/>
                    </a:xfrm>
                    <a:prstGeom prst="rect">
                      <a:avLst/>
                    </a:prstGeom>
                  </pic:spPr>
                </pic:pic>
              </a:graphicData>
            </a:graphic>
          </wp:inline>
        </w:drawing>
      </w:r>
    </w:p>
    <w:p w14:paraId="3A898E32" w14:textId="63589313" w:rsidR="00FC3F3E" w:rsidRDefault="009C16A6" w:rsidP="001A5AD1">
      <w:pPr>
        <w:rPr>
          <w:rFonts w:ascii="Arial Narrow" w:hAnsi="Arial Narrow" w:cs="Arial"/>
          <w:b/>
          <w:bCs/>
        </w:rPr>
      </w:pPr>
      <w:r>
        <w:rPr>
          <w:rFonts w:ascii="Arial Narrow" w:hAnsi="Arial Narrow" w:cs="Arial"/>
          <w:b/>
          <w:bCs/>
        </w:rPr>
        <w:t xml:space="preserve">Sherri Griffith Powell </w:t>
      </w:r>
      <w:r w:rsidR="00DC455E">
        <w:rPr>
          <w:rFonts w:ascii="Arial Narrow" w:hAnsi="Arial Narrow" w:cs="Arial"/>
          <w:b/>
          <w:bCs/>
        </w:rPr>
        <w:t xml:space="preserve">stated that </w:t>
      </w:r>
      <w:r w:rsidR="00851EFD">
        <w:rPr>
          <w:rFonts w:ascii="Arial Narrow" w:hAnsi="Arial Narrow" w:cs="Arial"/>
          <w:b/>
          <w:bCs/>
        </w:rPr>
        <w:t xml:space="preserve">ESInet interconnectivity </w:t>
      </w:r>
      <w:r w:rsidR="004C0DA6">
        <w:rPr>
          <w:rFonts w:ascii="Arial Narrow" w:hAnsi="Arial Narrow" w:cs="Arial"/>
          <w:b/>
          <w:bCs/>
        </w:rPr>
        <w:t xml:space="preserve">for Hawaii </w:t>
      </w:r>
      <w:r w:rsidR="00CC7284">
        <w:rPr>
          <w:rFonts w:ascii="Arial Narrow" w:hAnsi="Arial Narrow" w:cs="Arial"/>
          <w:b/>
          <w:bCs/>
        </w:rPr>
        <w:t xml:space="preserve">is only within the state </w:t>
      </w:r>
      <w:r w:rsidR="00DA7A9F">
        <w:rPr>
          <w:rFonts w:ascii="Arial Narrow" w:hAnsi="Arial Narrow" w:cs="Arial"/>
          <w:b/>
          <w:bCs/>
        </w:rPr>
        <w:t>given its remote location. She added that this differs from the definition of</w:t>
      </w:r>
      <w:r w:rsidR="003F3099">
        <w:rPr>
          <w:rFonts w:ascii="Arial Narrow" w:hAnsi="Arial Narrow" w:cs="Arial"/>
          <w:b/>
          <w:bCs/>
        </w:rPr>
        <w:t xml:space="preserve"> </w:t>
      </w:r>
      <w:r w:rsidR="006137C3">
        <w:rPr>
          <w:rFonts w:ascii="Arial Narrow" w:hAnsi="Arial Narrow" w:cs="Arial"/>
          <w:b/>
          <w:bCs/>
        </w:rPr>
        <w:t xml:space="preserve">true </w:t>
      </w:r>
      <w:r w:rsidR="003F3099">
        <w:rPr>
          <w:rFonts w:ascii="Arial Narrow" w:hAnsi="Arial Narrow" w:cs="Arial"/>
          <w:b/>
          <w:bCs/>
        </w:rPr>
        <w:t>end state</w:t>
      </w:r>
      <w:r w:rsidR="00DA7A9F">
        <w:rPr>
          <w:rFonts w:ascii="Arial Narrow" w:hAnsi="Arial Narrow" w:cs="Arial"/>
          <w:b/>
          <w:bCs/>
        </w:rPr>
        <w:t xml:space="preserve"> i3 </w:t>
      </w:r>
      <w:r w:rsidR="00A41462">
        <w:rPr>
          <w:rFonts w:ascii="Arial Narrow" w:hAnsi="Arial Narrow" w:cs="Arial"/>
          <w:b/>
          <w:bCs/>
        </w:rPr>
        <w:t>since</w:t>
      </w:r>
      <w:r w:rsidR="00DA7A9F">
        <w:rPr>
          <w:rFonts w:ascii="Arial Narrow" w:hAnsi="Arial Narrow" w:cs="Arial"/>
          <w:b/>
          <w:bCs/>
        </w:rPr>
        <w:t xml:space="preserve"> the mainland is able to connect with </w:t>
      </w:r>
      <w:r w:rsidR="007506A0">
        <w:rPr>
          <w:rFonts w:ascii="Arial Narrow" w:hAnsi="Arial Narrow" w:cs="Arial"/>
          <w:b/>
          <w:bCs/>
        </w:rPr>
        <w:t xml:space="preserve">all the </w:t>
      </w:r>
      <w:r w:rsidR="00DA7A9F">
        <w:rPr>
          <w:rFonts w:ascii="Arial Narrow" w:hAnsi="Arial Narrow" w:cs="Arial"/>
          <w:b/>
          <w:bCs/>
        </w:rPr>
        <w:t xml:space="preserve">other states. </w:t>
      </w:r>
      <w:r w:rsidR="00A9789F">
        <w:rPr>
          <w:rFonts w:ascii="Arial Narrow" w:hAnsi="Arial Narrow" w:cs="Arial"/>
          <w:b/>
          <w:bCs/>
        </w:rPr>
        <w:t xml:space="preserve">Furthermore, she stated that </w:t>
      </w:r>
      <w:r w:rsidR="002604D7">
        <w:rPr>
          <w:rFonts w:ascii="Arial Narrow" w:hAnsi="Arial Narrow" w:cs="Arial"/>
          <w:b/>
          <w:bCs/>
        </w:rPr>
        <w:t>Hawaii</w:t>
      </w:r>
      <w:r w:rsidR="00A9789F">
        <w:rPr>
          <w:rFonts w:ascii="Arial Narrow" w:hAnsi="Arial Narrow" w:cs="Arial"/>
          <w:b/>
          <w:bCs/>
        </w:rPr>
        <w:t xml:space="preserve"> will need to be interconnected with the military</w:t>
      </w:r>
      <w:r w:rsidR="00A55468">
        <w:rPr>
          <w:rFonts w:ascii="Arial Narrow" w:hAnsi="Arial Narrow" w:cs="Arial"/>
          <w:b/>
          <w:bCs/>
        </w:rPr>
        <w:t>, coast guard, etc.</w:t>
      </w:r>
      <w:r w:rsidR="00607085">
        <w:rPr>
          <w:rFonts w:ascii="Arial Narrow" w:hAnsi="Arial Narrow" w:cs="Arial"/>
          <w:b/>
          <w:bCs/>
        </w:rPr>
        <w:t xml:space="preserve"> </w:t>
      </w:r>
    </w:p>
    <w:p w14:paraId="0DAFAA2C" w14:textId="77777777" w:rsidR="009159E7" w:rsidRDefault="009159E7" w:rsidP="001A5AD1">
      <w:pPr>
        <w:rPr>
          <w:rFonts w:ascii="Arial Narrow" w:hAnsi="Arial Narrow" w:cs="Arial"/>
          <w:b/>
          <w:bCs/>
        </w:rPr>
      </w:pPr>
    </w:p>
    <w:p w14:paraId="16465BCC" w14:textId="5A167BE9" w:rsidR="009159E7" w:rsidRDefault="009159E7" w:rsidP="001A5AD1">
      <w:pPr>
        <w:rPr>
          <w:rFonts w:ascii="Arial Narrow" w:hAnsi="Arial Narrow" w:cs="Arial"/>
          <w:b/>
          <w:bCs/>
        </w:rPr>
      </w:pPr>
      <w:r>
        <w:rPr>
          <w:rFonts w:ascii="Arial Narrow" w:hAnsi="Arial Narrow" w:cs="Arial"/>
          <w:b/>
          <w:bCs/>
        </w:rPr>
        <w:t xml:space="preserve">Francis Alueta asked Sherri Griffith Powell </w:t>
      </w:r>
      <w:r w:rsidR="00743119">
        <w:rPr>
          <w:rFonts w:ascii="Arial Narrow" w:hAnsi="Arial Narrow" w:cs="Arial"/>
          <w:b/>
          <w:bCs/>
        </w:rPr>
        <w:t xml:space="preserve">if each island should have its own ESInet or </w:t>
      </w:r>
      <w:r w:rsidR="00D64D8A">
        <w:rPr>
          <w:rFonts w:ascii="Arial Narrow" w:hAnsi="Arial Narrow" w:cs="Arial"/>
          <w:b/>
          <w:bCs/>
        </w:rPr>
        <w:t xml:space="preserve">does the state utilize a single ESInet. </w:t>
      </w:r>
      <w:r w:rsidR="00290280">
        <w:rPr>
          <w:rFonts w:ascii="Arial Narrow" w:hAnsi="Arial Narrow" w:cs="Arial"/>
          <w:b/>
          <w:bCs/>
        </w:rPr>
        <w:t xml:space="preserve">Sherri Griffith Powell </w:t>
      </w:r>
      <w:r w:rsidR="00D12B4F">
        <w:rPr>
          <w:rFonts w:ascii="Arial Narrow" w:hAnsi="Arial Narrow" w:cs="Arial"/>
          <w:b/>
          <w:bCs/>
        </w:rPr>
        <w:t xml:space="preserve">responded stating that it will be </w:t>
      </w:r>
      <w:r w:rsidR="00A073C8">
        <w:rPr>
          <w:rFonts w:ascii="Arial Narrow" w:hAnsi="Arial Narrow" w:cs="Arial"/>
          <w:b/>
          <w:bCs/>
        </w:rPr>
        <w:t>a single ESInet.</w:t>
      </w:r>
    </w:p>
    <w:p w14:paraId="2C85A808" w14:textId="77777777" w:rsidR="00A073C8" w:rsidRDefault="00A073C8" w:rsidP="001A5AD1">
      <w:pPr>
        <w:rPr>
          <w:rFonts w:ascii="Arial Narrow" w:hAnsi="Arial Narrow" w:cs="Arial"/>
          <w:b/>
          <w:bCs/>
        </w:rPr>
      </w:pPr>
    </w:p>
    <w:p w14:paraId="776AD024" w14:textId="1666815F" w:rsidR="00674BCF" w:rsidRDefault="00DF4402" w:rsidP="001A5AD1">
      <w:pPr>
        <w:rPr>
          <w:rFonts w:ascii="Arial Narrow" w:hAnsi="Arial Narrow" w:cs="Arial"/>
          <w:b/>
          <w:bCs/>
        </w:rPr>
      </w:pPr>
      <w:r>
        <w:rPr>
          <w:rFonts w:ascii="Arial Narrow" w:hAnsi="Arial Narrow" w:cs="Arial"/>
          <w:b/>
          <w:bCs/>
        </w:rPr>
        <w:t xml:space="preserve">Corey Shaffer asked Davlynn Racadio </w:t>
      </w:r>
      <w:r w:rsidR="00252C92">
        <w:rPr>
          <w:rFonts w:ascii="Arial Narrow" w:hAnsi="Arial Narrow" w:cs="Arial"/>
          <w:b/>
          <w:bCs/>
        </w:rPr>
        <w:t>if</w:t>
      </w:r>
      <w:r w:rsidR="001C2108">
        <w:rPr>
          <w:rFonts w:ascii="Arial Narrow" w:hAnsi="Arial Narrow" w:cs="Arial"/>
          <w:b/>
          <w:bCs/>
        </w:rPr>
        <w:t xml:space="preserve"> the islands have the ability to dispatch for each other during an outage.</w:t>
      </w:r>
      <w:r w:rsidR="00F0649C">
        <w:rPr>
          <w:rFonts w:ascii="Arial Narrow" w:hAnsi="Arial Narrow" w:cs="Arial"/>
          <w:b/>
          <w:bCs/>
        </w:rPr>
        <w:t xml:space="preserve"> </w:t>
      </w:r>
      <w:r w:rsidR="009E6A87">
        <w:rPr>
          <w:rFonts w:ascii="Arial Narrow" w:hAnsi="Arial Narrow" w:cs="Arial"/>
          <w:b/>
          <w:bCs/>
        </w:rPr>
        <w:t>Davlynn Racadio responded stating that Maui does not have</w:t>
      </w:r>
      <w:r w:rsidR="00070A79">
        <w:rPr>
          <w:rFonts w:ascii="Arial Narrow" w:hAnsi="Arial Narrow" w:cs="Arial"/>
          <w:b/>
          <w:bCs/>
        </w:rPr>
        <w:t xml:space="preserve"> </w:t>
      </w:r>
      <w:r w:rsidR="0023117D">
        <w:rPr>
          <w:rFonts w:ascii="Arial Narrow" w:hAnsi="Arial Narrow" w:cs="Arial"/>
          <w:b/>
          <w:bCs/>
        </w:rPr>
        <w:t>this capability currently.</w:t>
      </w:r>
      <w:r w:rsidR="001A1BF1">
        <w:rPr>
          <w:rFonts w:ascii="Arial Narrow" w:hAnsi="Arial Narrow" w:cs="Arial"/>
          <w:b/>
          <w:bCs/>
        </w:rPr>
        <w:t xml:space="preserve"> Tony Ramirez added that </w:t>
      </w:r>
      <w:r w:rsidR="00F81725">
        <w:rPr>
          <w:rFonts w:ascii="Arial Narrow" w:hAnsi="Arial Narrow" w:cs="Arial"/>
          <w:b/>
          <w:bCs/>
        </w:rPr>
        <w:t xml:space="preserve">they have the ability to provide statewide GIS to each of the islands </w:t>
      </w:r>
      <w:r w:rsidR="00AF0BAF">
        <w:rPr>
          <w:rFonts w:ascii="Arial Narrow" w:hAnsi="Arial Narrow" w:cs="Arial"/>
          <w:b/>
          <w:bCs/>
        </w:rPr>
        <w:t xml:space="preserve">but mentioned that the radio dispatch system </w:t>
      </w:r>
      <w:r w:rsidR="001C789D">
        <w:rPr>
          <w:rFonts w:ascii="Arial Narrow" w:hAnsi="Arial Narrow" w:cs="Arial"/>
          <w:b/>
          <w:bCs/>
        </w:rPr>
        <w:t>would require</w:t>
      </w:r>
      <w:r w:rsidR="00AF0BAF">
        <w:rPr>
          <w:rFonts w:ascii="Arial Narrow" w:hAnsi="Arial Narrow" w:cs="Arial"/>
          <w:b/>
          <w:bCs/>
        </w:rPr>
        <w:t xml:space="preserve"> proper setup</w:t>
      </w:r>
      <w:r w:rsidR="006E7D48">
        <w:rPr>
          <w:rFonts w:ascii="Arial Narrow" w:hAnsi="Arial Narrow" w:cs="Arial"/>
          <w:b/>
          <w:bCs/>
        </w:rPr>
        <w:t xml:space="preserve">. </w:t>
      </w:r>
      <w:r w:rsidR="00674BCF">
        <w:rPr>
          <w:rFonts w:ascii="Arial Narrow" w:hAnsi="Arial Narrow" w:cs="Arial"/>
          <w:b/>
          <w:bCs/>
        </w:rPr>
        <w:t xml:space="preserve">Sherri Griffith </w:t>
      </w:r>
      <w:r w:rsidR="00674BCF">
        <w:rPr>
          <w:rFonts w:ascii="Arial Narrow" w:hAnsi="Arial Narrow" w:cs="Arial"/>
          <w:b/>
          <w:bCs/>
        </w:rPr>
        <w:lastRenderedPageBreak/>
        <w:t>Powell stated that other PSAPs are able to enter 911 call data</w:t>
      </w:r>
      <w:r w:rsidR="00615D58">
        <w:rPr>
          <w:rFonts w:ascii="Arial Narrow" w:hAnsi="Arial Narrow" w:cs="Arial"/>
          <w:b/>
          <w:bCs/>
        </w:rPr>
        <w:t xml:space="preserve"> </w:t>
      </w:r>
      <w:r w:rsidR="00CE4048">
        <w:rPr>
          <w:rFonts w:ascii="Arial Narrow" w:hAnsi="Arial Narrow" w:cs="Arial"/>
          <w:b/>
          <w:bCs/>
        </w:rPr>
        <w:t>into the CAD</w:t>
      </w:r>
      <w:r w:rsidR="00A20493">
        <w:rPr>
          <w:rFonts w:ascii="Arial Narrow" w:hAnsi="Arial Narrow" w:cs="Arial"/>
          <w:b/>
          <w:bCs/>
        </w:rPr>
        <w:t xml:space="preserve"> </w:t>
      </w:r>
      <w:r w:rsidR="008960AF">
        <w:rPr>
          <w:rFonts w:ascii="Arial Narrow" w:hAnsi="Arial Narrow" w:cs="Arial"/>
          <w:b/>
          <w:bCs/>
        </w:rPr>
        <w:t>for dispatch purposes and then route it to the appropriate PSAP through the CAD to CAD interface</w:t>
      </w:r>
      <w:r w:rsidR="006B386C">
        <w:rPr>
          <w:rFonts w:ascii="Arial Narrow" w:hAnsi="Arial Narrow" w:cs="Arial"/>
          <w:b/>
          <w:bCs/>
        </w:rPr>
        <w:t xml:space="preserve">, which is the vision for end state NG911. </w:t>
      </w:r>
      <w:r w:rsidR="00703C7D">
        <w:rPr>
          <w:rFonts w:ascii="Arial Narrow" w:hAnsi="Arial Narrow" w:cs="Arial"/>
          <w:b/>
          <w:bCs/>
        </w:rPr>
        <w:t xml:space="preserve">She added that this could have been helpful during the Lahaina fires to </w:t>
      </w:r>
      <w:r w:rsidR="00B458D4">
        <w:rPr>
          <w:rFonts w:ascii="Arial Narrow" w:hAnsi="Arial Narrow" w:cs="Arial"/>
          <w:b/>
          <w:bCs/>
        </w:rPr>
        <w:t>aid</w:t>
      </w:r>
      <w:r w:rsidR="00703C7D">
        <w:rPr>
          <w:rFonts w:ascii="Arial Narrow" w:hAnsi="Arial Narrow" w:cs="Arial"/>
          <w:b/>
          <w:bCs/>
        </w:rPr>
        <w:t xml:space="preserve"> call taking and dispatching. </w:t>
      </w:r>
      <w:r w:rsidR="00735899">
        <w:rPr>
          <w:rFonts w:ascii="Arial Narrow" w:hAnsi="Arial Narrow" w:cs="Arial"/>
          <w:b/>
          <w:bCs/>
        </w:rPr>
        <w:t xml:space="preserve">Tony Ramirez mentioned that Maui was able to process majority of the 911 calls </w:t>
      </w:r>
      <w:r w:rsidR="00965A76">
        <w:rPr>
          <w:rFonts w:ascii="Arial Narrow" w:hAnsi="Arial Narrow" w:cs="Arial"/>
          <w:b/>
          <w:bCs/>
        </w:rPr>
        <w:t>aside from the</w:t>
      </w:r>
      <w:r w:rsidR="00C27EC6">
        <w:rPr>
          <w:rFonts w:ascii="Arial Narrow" w:hAnsi="Arial Narrow" w:cs="Arial"/>
          <w:b/>
          <w:bCs/>
        </w:rPr>
        <w:t xml:space="preserve"> affected</w:t>
      </w:r>
      <w:r w:rsidR="00965A76">
        <w:rPr>
          <w:rFonts w:ascii="Arial Narrow" w:hAnsi="Arial Narrow" w:cs="Arial"/>
          <w:b/>
          <w:bCs/>
        </w:rPr>
        <w:t xml:space="preserve"> burn area in Lahaina. Davlynn Racadio concurred with Tony Ramirez. </w:t>
      </w:r>
      <w:r w:rsidR="00143561">
        <w:rPr>
          <w:rFonts w:ascii="Arial Narrow" w:hAnsi="Arial Narrow" w:cs="Arial"/>
          <w:b/>
          <w:bCs/>
        </w:rPr>
        <w:t xml:space="preserve">Sherri Griffith Powell </w:t>
      </w:r>
      <w:r w:rsidR="0054653E">
        <w:rPr>
          <w:rFonts w:ascii="Arial Narrow" w:hAnsi="Arial Narrow" w:cs="Arial"/>
          <w:b/>
          <w:bCs/>
        </w:rPr>
        <w:t xml:space="preserve">referenced the Verizon outage discussed during the Communications Committee </w:t>
      </w:r>
      <w:r w:rsidR="00ED7F13">
        <w:rPr>
          <w:rFonts w:ascii="Arial Narrow" w:hAnsi="Arial Narrow" w:cs="Arial"/>
          <w:b/>
          <w:bCs/>
        </w:rPr>
        <w:t xml:space="preserve">and stated that an interconnected ESInet could have helped alleviate this situation. </w:t>
      </w:r>
    </w:p>
    <w:p w14:paraId="7A68961C" w14:textId="77777777" w:rsidR="00546EE5" w:rsidRDefault="00546EE5" w:rsidP="001A5AD1">
      <w:pPr>
        <w:rPr>
          <w:rFonts w:ascii="Arial Narrow" w:hAnsi="Arial Narrow" w:cs="Arial"/>
          <w:b/>
          <w:bCs/>
        </w:rPr>
      </w:pPr>
    </w:p>
    <w:p w14:paraId="3BB33869" w14:textId="685FE9D2" w:rsidR="00546EE5" w:rsidRDefault="00CF53E8" w:rsidP="001A5AD1">
      <w:pPr>
        <w:rPr>
          <w:rFonts w:ascii="Arial Narrow" w:hAnsi="Arial Narrow" w:cs="Arial"/>
          <w:b/>
          <w:bCs/>
        </w:rPr>
      </w:pPr>
      <w:r w:rsidRPr="00CF53E8">
        <w:rPr>
          <w:rFonts w:ascii="Arial Narrow" w:hAnsi="Arial Narrow" w:cs="Arial"/>
          <w:b/>
          <w:bCs/>
          <w:noProof/>
        </w:rPr>
        <w:drawing>
          <wp:inline distT="0" distB="0" distL="0" distR="0" wp14:anchorId="429A054A" wp14:editId="541DD7A9">
            <wp:extent cx="5943600" cy="2306955"/>
            <wp:effectExtent l="0" t="0" r="0" b="0"/>
            <wp:docPr id="1120383274"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83274" name="Picture 1" descr="Text&#10;&#10;AI-generated content may be incorrect."/>
                    <pic:cNvPicPr/>
                  </pic:nvPicPr>
                  <pic:blipFill>
                    <a:blip r:embed="rId28"/>
                    <a:stretch>
                      <a:fillRect/>
                    </a:stretch>
                  </pic:blipFill>
                  <pic:spPr>
                    <a:xfrm>
                      <a:off x="0" y="0"/>
                      <a:ext cx="5943600" cy="2306955"/>
                    </a:xfrm>
                    <a:prstGeom prst="rect">
                      <a:avLst/>
                    </a:prstGeom>
                  </pic:spPr>
                </pic:pic>
              </a:graphicData>
            </a:graphic>
          </wp:inline>
        </w:drawing>
      </w:r>
    </w:p>
    <w:p w14:paraId="3F9C1EB8" w14:textId="27165904" w:rsidR="00546EE5" w:rsidRDefault="00546EE5" w:rsidP="001A5AD1">
      <w:pPr>
        <w:rPr>
          <w:rFonts w:ascii="Arial Narrow" w:hAnsi="Arial Narrow" w:cs="Arial"/>
          <w:b/>
          <w:bCs/>
        </w:rPr>
      </w:pPr>
      <w:r>
        <w:rPr>
          <w:rFonts w:ascii="Arial Narrow" w:hAnsi="Arial Narrow" w:cs="Arial"/>
          <w:b/>
          <w:bCs/>
        </w:rPr>
        <w:t xml:space="preserve">Sherri Griffith Powell </w:t>
      </w:r>
      <w:r w:rsidR="00CF53E8">
        <w:rPr>
          <w:rFonts w:ascii="Arial Narrow" w:hAnsi="Arial Narrow" w:cs="Arial"/>
          <w:b/>
          <w:bCs/>
        </w:rPr>
        <w:t xml:space="preserve">stated </w:t>
      </w:r>
      <w:r w:rsidR="00AD1334">
        <w:rPr>
          <w:rFonts w:ascii="Arial Narrow" w:hAnsi="Arial Narrow" w:cs="Arial"/>
          <w:b/>
          <w:bCs/>
        </w:rPr>
        <w:t xml:space="preserve">that after ESInet setup and usage of Intrado’s i3 version of core services takes place then the next focus will be carrier ingress. </w:t>
      </w:r>
    </w:p>
    <w:p w14:paraId="5FEDE78C" w14:textId="77777777" w:rsidR="000B746C" w:rsidRDefault="000B746C" w:rsidP="001A5AD1">
      <w:pPr>
        <w:rPr>
          <w:rFonts w:ascii="Arial Narrow" w:hAnsi="Arial Narrow" w:cs="Arial"/>
          <w:b/>
          <w:bCs/>
        </w:rPr>
      </w:pPr>
    </w:p>
    <w:p w14:paraId="4BFC93A7" w14:textId="61697713" w:rsidR="000B746C" w:rsidRDefault="00925D4B" w:rsidP="001A5AD1">
      <w:pPr>
        <w:rPr>
          <w:rFonts w:ascii="Arial Narrow" w:hAnsi="Arial Narrow" w:cs="Arial"/>
          <w:b/>
          <w:bCs/>
        </w:rPr>
      </w:pPr>
      <w:r w:rsidRPr="00925D4B">
        <w:rPr>
          <w:rFonts w:ascii="Arial Narrow" w:hAnsi="Arial Narrow" w:cs="Arial"/>
          <w:b/>
          <w:bCs/>
          <w:noProof/>
        </w:rPr>
        <w:drawing>
          <wp:inline distT="0" distB="0" distL="0" distR="0" wp14:anchorId="260A0C8A" wp14:editId="07B2E80D">
            <wp:extent cx="5943600" cy="960120"/>
            <wp:effectExtent l="0" t="0" r="0" b="0"/>
            <wp:docPr id="407892671"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92671" name="Picture 1" descr="Text&#10;&#10;AI-generated content may be incorrect."/>
                    <pic:cNvPicPr/>
                  </pic:nvPicPr>
                  <pic:blipFill>
                    <a:blip r:embed="rId29"/>
                    <a:stretch>
                      <a:fillRect/>
                    </a:stretch>
                  </pic:blipFill>
                  <pic:spPr>
                    <a:xfrm>
                      <a:off x="0" y="0"/>
                      <a:ext cx="5943600" cy="960120"/>
                    </a:xfrm>
                    <a:prstGeom prst="rect">
                      <a:avLst/>
                    </a:prstGeom>
                  </pic:spPr>
                </pic:pic>
              </a:graphicData>
            </a:graphic>
          </wp:inline>
        </w:drawing>
      </w:r>
    </w:p>
    <w:p w14:paraId="34D5C352" w14:textId="63BD1C87" w:rsidR="00925D4B" w:rsidRDefault="00925D4B" w:rsidP="001A5AD1">
      <w:pPr>
        <w:rPr>
          <w:rFonts w:ascii="Arial Narrow" w:hAnsi="Arial Narrow" w:cs="Arial"/>
          <w:b/>
          <w:bCs/>
        </w:rPr>
      </w:pPr>
      <w:r>
        <w:rPr>
          <w:rFonts w:ascii="Arial Narrow" w:hAnsi="Arial Narrow" w:cs="Arial"/>
          <w:b/>
          <w:bCs/>
        </w:rPr>
        <w:t xml:space="preserve">Sherri Griffith Powell </w:t>
      </w:r>
      <w:r w:rsidR="00CA3F2F">
        <w:rPr>
          <w:rFonts w:ascii="Arial Narrow" w:hAnsi="Arial Narrow" w:cs="Arial"/>
          <w:b/>
          <w:bCs/>
        </w:rPr>
        <w:t xml:space="preserve">recommended that Hawaii should evaluate its last mile connections and confirm the ability to scale up </w:t>
      </w:r>
      <w:r w:rsidR="00C11F49">
        <w:rPr>
          <w:rFonts w:ascii="Arial Narrow" w:hAnsi="Arial Narrow" w:cs="Arial"/>
          <w:b/>
          <w:bCs/>
        </w:rPr>
        <w:t xml:space="preserve">for potential options </w:t>
      </w:r>
      <w:r w:rsidR="009D6FDD">
        <w:rPr>
          <w:rFonts w:ascii="Arial Narrow" w:hAnsi="Arial Narrow" w:cs="Arial"/>
          <w:b/>
          <w:bCs/>
        </w:rPr>
        <w:t xml:space="preserve">such as accepting photos/videos and/or </w:t>
      </w:r>
      <w:r w:rsidR="00AD7140">
        <w:rPr>
          <w:rFonts w:ascii="Arial Narrow" w:hAnsi="Arial Narrow" w:cs="Arial"/>
          <w:b/>
          <w:bCs/>
        </w:rPr>
        <w:t>cloud-based</w:t>
      </w:r>
      <w:r w:rsidR="00C11F49">
        <w:rPr>
          <w:rFonts w:ascii="Arial Narrow" w:hAnsi="Arial Narrow" w:cs="Arial"/>
          <w:b/>
          <w:bCs/>
        </w:rPr>
        <w:t xml:space="preserve"> call handling equipment since it requires </w:t>
      </w:r>
      <w:r w:rsidR="002D7CFB">
        <w:rPr>
          <w:rFonts w:ascii="Arial Narrow" w:hAnsi="Arial Narrow" w:cs="Arial"/>
          <w:b/>
          <w:bCs/>
        </w:rPr>
        <w:t xml:space="preserve">a significantly larger last mile connection as compared to </w:t>
      </w:r>
      <w:r w:rsidR="00AD7140">
        <w:rPr>
          <w:rFonts w:ascii="Arial Narrow" w:hAnsi="Arial Narrow" w:cs="Arial"/>
          <w:b/>
          <w:bCs/>
        </w:rPr>
        <w:t>an</w:t>
      </w:r>
      <w:r w:rsidR="002D7CFB">
        <w:rPr>
          <w:rFonts w:ascii="Arial Narrow" w:hAnsi="Arial Narrow" w:cs="Arial"/>
          <w:b/>
          <w:bCs/>
        </w:rPr>
        <w:t xml:space="preserve"> average </w:t>
      </w:r>
      <w:r w:rsidR="00E96BBF">
        <w:rPr>
          <w:rFonts w:ascii="Arial Narrow" w:hAnsi="Arial Narrow" w:cs="Arial"/>
          <w:b/>
          <w:bCs/>
        </w:rPr>
        <w:t>PSAP</w:t>
      </w:r>
      <w:r w:rsidR="002D7CFB">
        <w:rPr>
          <w:rFonts w:ascii="Arial Narrow" w:hAnsi="Arial Narrow" w:cs="Arial"/>
          <w:b/>
          <w:bCs/>
        </w:rPr>
        <w:t xml:space="preserve">. </w:t>
      </w:r>
    </w:p>
    <w:p w14:paraId="1F52E8EB" w14:textId="77777777" w:rsidR="00AD7140" w:rsidRDefault="00AD7140" w:rsidP="001A5AD1">
      <w:pPr>
        <w:rPr>
          <w:rFonts w:ascii="Arial Narrow" w:hAnsi="Arial Narrow" w:cs="Arial"/>
          <w:b/>
          <w:bCs/>
        </w:rPr>
      </w:pPr>
    </w:p>
    <w:p w14:paraId="147BFA82" w14:textId="1F56544F" w:rsidR="00654C53" w:rsidRDefault="00654C53" w:rsidP="001A5AD1">
      <w:pPr>
        <w:rPr>
          <w:rFonts w:ascii="Arial Narrow" w:hAnsi="Arial Narrow" w:cs="Arial"/>
          <w:b/>
          <w:bCs/>
        </w:rPr>
      </w:pPr>
      <w:r w:rsidRPr="00654C53">
        <w:rPr>
          <w:rFonts w:ascii="Arial Narrow" w:hAnsi="Arial Narrow" w:cs="Arial"/>
          <w:b/>
          <w:bCs/>
          <w:noProof/>
        </w:rPr>
        <w:drawing>
          <wp:inline distT="0" distB="0" distL="0" distR="0" wp14:anchorId="4DED2028" wp14:editId="07AFDA4A">
            <wp:extent cx="5943600" cy="707390"/>
            <wp:effectExtent l="0" t="0" r="0" b="0"/>
            <wp:docPr id="127282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82090" name=""/>
                    <pic:cNvPicPr/>
                  </pic:nvPicPr>
                  <pic:blipFill>
                    <a:blip r:embed="rId30"/>
                    <a:stretch>
                      <a:fillRect/>
                    </a:stretch>
                  </pic:blipFill>
                  <pic:spPr>
                    <a:xfrm>
                      <a:off x="0" y="0"/>
                      <a:ext cx="5943600" cy="707390"/>
                    </a:xfrm>
                    <a:prstGeom prst="rect">
                      <a:avLst/>
                    </a:prstGeom>
                  </pic:spPr>
                </pic:pic>
              </a:graphicData>
            </a:graphic>
          </wp:inline>
        </w:drawing>
      </w:r>
    </w:p>
    <w:p w14:paraId="01045A3A" w14:textId="270D9520" w:rsidR="00AD7140" w:rsidRDefault="00DC44CA" w:rsidP="001A5AD1">
      <w:pPr>
        <w:rPr>
          <w:rFonts w:ascii="Arial Narrow" w:hAnsi="Arial Narrow" w:cs="Arial"/>
          <w:b/>
          <w:bCs/>
        </w:rPr>
      </w:pPr>
      <w:r>
        <w:rPr>
          <w:rFonts w:ascii="Arial Narrow" w:hAnsi="Arial Narrow" w:cs="Arial"/>
          <w:b/>
          <w:bCs/>
        </w:rPr>
        <w:t xml:space="preserve">Francis Alueta asked Sherri Griffith Powell </w:t>
      </w:r>
      <w:r w:rsidR="00AC5934">
        <w:rPr>
          <w:rFonts w:ascii="Arial Narrow" w:hAnsi="Arial Narrow" w:cs="Arial"/>
          <w:b/>
          <w:bCs/>
        </w:rPr>
        <w:t xml:space="preserve">if MCP </w:t>
      </w:r>
      <w:r w:rsidR="00FB729F">
        <w:rPr>
          <w:rFonts w:ascii="Arial Narrow" w:hAnsi="Arial Narrow" w:cs="Arial"/>
          <w:b/>
          <w:bCs/>
        </w:rPr>
        <w:t xml:space="preserve">and/or NENA </w:t>
      </w:r>
      <w:r w:rsidR="000960AB">
        <w:rPr>
          <w:rFonts w:ascii="Arial Narrow" w:hAnsi="Arial Narrow" w:cs="Arial"/>
          <w:b/>
          <w:bCs/>
        </w:rPr>
        <w:t xml:space="preserve">are able to provide guidance </w:t>
      </w:r>
      <w:r w:rsidR="00C972ED">
        <w:rPr>
          <w:rFonts w:ascii="Arial Narrow" w:hAnsi="Arial Narrow" w:cs="Arial"/>
          <w:b/>
          <w:bCs/>
        </w:rPr>
        <w:t xml:space="preserve">on the estimated bandwidth required. </w:t>
      </w:r>
      <w:r w:rsidR="006F1DA4">
        <w:rPr>
          <w:rFonts w:ascii="Arial Narrow" w:hAnsi="Arial Narrow" w:cs="Arial"/>
          <w:b/>
          <w:bCs/>
        </w:rPr>
        <w:t xml:space="preserve">Sherri Griffith Powell responded stating that </w:t>
      </w:r>
      <w:r w:rsidR="00B76B05">
        <w:rPr>
          <w:rFonts w:ascii="Arial Narrow" w:hAnsi="Arial Narrow" w:cs="Arial"/>
          <w:b/>
          <w:bCs/>
        </w:rPr>
        <w:t>the current bandwidth is sufficient but the introduction of accepting videos may expose limitations</w:t>
      </w:r>
      <w:r w:rsidR="00041187">
        <w:rPr>
          <w:rFonts w:ascii="Arial Narrow" w:hAnsi="Arial Narrow" w:cs="Arial"/>
          <w:b/>
          <w:bCs/>
        </w:rPr>
        <w:t xml:space="preserve">, which requires evaluation from both Hawaiian Telcom and Intrado. </w:t>
      </w:r>
      <w:r w:rsidR="00BE2E22">
        <w:rPr>
          <w:rFonts w:ascii="Arial Narrow" w:hAnsi="Arial Narrow" w:cs="Arial"/>
          <w:b/>
          <w:bCs/>
        </w:rPr>
        <w:t xml:space="preserve">She added that she will follow up with the MCP team </w:t>
      </w:r>
      <w:r w:rsidR="00AA2C4F">
        <w:rPr>
          <w:rFonts w:ascii="Arial Narrow" w:hAnsi="Arial Narrow" w:cs="Arial"/>
          <w:b/>
          <w:bCs/>
        </w:rPr>
        <w:t xml:space="preserve">regarding this question. </w:t>
      </w:r>
    </w:p>
    <w:p w14:paraId="5E0C9D26" w14:textId="77777777" w:rsidR="00A6251A" w:rsidRDefault="00A6251A" w:rsidP="001A5AD1">
      <w:pPr>
        <w:rPr>
          <w:rFonts w:ascii="Arial Narrow" w:hAnsi="Arial Narrow" w:cs="Arial"/>
          <w:b/>
          <w:bCs/>
        </w:rPr>
      </w:pPr>
    </w:p>
    <w:p w14:paraId="7E203AEB" w14:textId="0A984D56" w:rsidR="00A6251A" w:rsidRPr="009C16A6" w:rsidRDefault="00A6251A" w:rsidP="001A5AD1">
      <w:pPr>
        <w:rPr>
          <w:rFonts w:ascii="Arial Narrow" w:hAnsi="Arial Narrow" w:cs="Arial"/>
          <w:b/>
          <w:bCs/>
        </w:rPr>
      </w:pPr>
      <w:r w:rsidRPr="00A6251A">
        <w:rPr>
          <w:rFonts w:ascii="Arial Narrow" w:hAnsi="Arial Narrow" w:cs="Arial"/>
          <w:b/>
          <w:bCs/>
          <w:noProof/>
        </w:rPr>
        <w:lastRenderedPageBreak/>
        <w:drawing>
          <wp:inline distT="0" distB="0" distL="0" distR="0" wp14:anchorId="0FDB9950" wp14:editId="754DF52F">
            <wp:extent cx="5943600" cy="2591435"/>
            <wp:effectExtent l="0" t="0" r="0" b="0"/>
            <wp:docPr id="1952772903"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72903" name="Picture 1" descr="Graphical user interface, text, application&#10;&#10;AI-generated content may be incorrect."/>
                    <pic:cNvPicPr/>
                  </pic:nvPicPr>
                  <pic:blipFill>
                    <a:blip r:embed="rId31"/>
                    <a:stretch>
                      <a:fillRect/>
                    </a:stretch>
                  </pic:blipFill>
                  <pic:spPr>
                    <a:xfrm>
                      <a:off x="0" y="0"/>
                      <a:ext cx="5943600" cy="2591435"/>
                    </a:xfrm>
                    <a:prstGeom prst="rect">
                      <a:avLst/>
                    </a:prstGeom>
                  </pic:spPr>
                </pic:pic>
              </a:graphicData>
            </a:graphic>
          </wp:inline>
        </w:drawing>
      </w:r>
    </w:p>
    <w:p w14:paraId="21A3D638" w14:textId="0DA72EAD" w:rsidR="00A855BA" w:rsidRDefault="007E0E76" w:rsidP="001A5AD1">
      <w:pPr>
        <w:rPr>
          <w:rFonts w:ascii="Arial Narrow" w:hAnsi="Arial Narrow" w:cs="Arial"/>
          <w:b/>
          <w:bCs/>
        </w:rPr>
      </w:pPr>
      <w:r>
        <w:rPr>
          <w:rFonts w:ascii="Arial Narrow" w:hAnsi="Arial Narrow" w:cs="Arial"/>
          <w:b/>
          <w:bCs/>
        </w:rPr>
        <w:t xml:space="preserve">Sherri Griffith Powell </w:t>
      </w:r>
      <w:r w:rsidR="001708A2">
        <w:rPr>
          <w:rFonts w:ascii="Arial Narrow" w:hAnsi="Arial Narrow" w:cs="Arial"/>
          <w:b/>
          <w:bCs/>
        </w:rPr>
        <w:t xml:space="preserve">stated that </w:t>
      </w:r>
      <w:r w:rsidR="006E2BD9">
        <w:rPr>
          <w:rFonts w:ascii="Arial Narrow" w:hAnsi="Arial Narrow" w:cs="Arial"/>
          <w:b/>
          <w:bCs/>
        </w:rPr>
        <w:t xml:space="preserve">i3 capable call handling </w:t>
      </w:r>
      <w:r w:rsidR="00873C51">
        <w:rPr>
          <w:rFonts w:ascii="Arial Narrow" w:hAnsi="Arial Narrow" w:cs="Arial"/>
          <w:b/>
          <w:bCs/>
        </w:rPr>
        <w:t xml:space="preserve">is defined </w:t>
      </w:r>
      <w:r w:rsidR="006E2BD9">
        <w:rPr>
          <w:rFonts w:ascii="Arial Narrow" w:hAnsi="Arial Narrow" w:cs="Arial"/>
          <w:b/>
          <w:bCs/>
        </w:rPr>
        <w:t xml:space="preserve">as the ability to receive and process multimedia plus other </w:t>
      </w:r>
      <w:r w:rsidR="00B74327">
        <w:rPr>
          <w:rFonts w:ascii="Arial Narrow" w:hAnsi="Arial Narrow" w:cs="Arial"/>
          <w:b/>
          <w:bCs/>
        </w:rPr>
        <w:t>capabilities</w:t>
      </w:r>
      <w:r w:rsidR="00873C51">
        <w:rPr>
          <w:rFonts w:ascii="Arial Narrow" w:hAnsi="Arial Narrow" w:cs="Arial"/>
          <w:b/>
          <w:bCs/>
        </w:rPr>
        <w:t xml:space="preserve"> mentioned above. </w:t>
      </w:r>
      <w:r w:rsidR="009A296C">
        <w:rPr>
          <w:rFonts w:ascii="Arial Narrow" w:hAnsi="Arial Narrow" w:cs="Arial"/>
          <w:b/>
          <w:bCs/>
        </w:rPr>
        <w:t xml:space="preserve">She added that </w:t>
      </w:r>
      <w:r w:rsidR="003F080B">
        <w:rPr>
          <w:rFonts w:ascii="Arial Narrow" w:hAnsi="Arial Narrow" w:cs="Arial"/>
          <w:b/>
          <w:bCs/>
        </w:rPr>
        <w:t xml:space="preserve">NENA is still working on the PSAP standard, which has not been released yet. </w:t>
      </w:r>
      <w:r w:rsidR="006B50D9">
        <w:rPr>
          <w:rFonts w:ascii="Arial Narrow" w:hAnsi="Arial Narrow" w:cs="Arial"/>
          <w:b/>
          <w:bCs/>
        </w:rPr>
        <w:t>Francis Alueta asked Sherri Griffith Powel</w:t>
      </w:r>
      <w:r w:rsidR="00F26479">
        <w:rPr>
          <w:rFonts w:ascii="Arial Narrow" w:hAnsi="Arial Narrow" w:cs="Arial"/>
          <w:b/>
          <w:bCs/>
        </w:rPr>
        <w:t xml:space="preserve">l to clarify the definition of i3 capable. </w:t>
      </w:r>
      <w:r w:rsidR="005D6167">
        <w:rPr>
          <w:rFonts w:ascii="Arial Narrow" w:hAnsi="Arial Narrow" w:cs="Arial"/>
          <w:b/>
          <w:bCs/>
        </w:rPr>
        <w:t xml:space="preserve">Sherri Griffith Powell responded </w:t>
      </w:r>
      <w:r w:rsidR="00AE3431">
        <w:rPr>
          <w:rFonts w:ascii="Arial Narrow" w:hAnsi="Arial Narrow" w:cs="Arial"/>
          <w:b/>
          <w:bCs/>
        </w:rPr>
        <w:t xml:space="preserve">stating that i3 capable </w:t>
      </w:r>
      <w:r w:rsidR="00EF1895">
        <w:rPr>
          <w:rFonts w:ascii="Arial Narrow" w:hAnsi="Arial Narrow" w:cs="Arial"/>
          <w:b/>
          <w:bCs/>
        </w:rPr>
        <w:t>is when the call handling equipment</w:t>
      </w:r>
      <w:r w:rsidR="00310856">
        <w:rPr>
          <w:rFonts w:ascii="Arial Narrow" w:hAnsi="Arial Narrow" w:cs="Arial"/>
          <w:b/>
          <w:bCs/>
        </w:rPr>
        <w:t xml:space="preserve"> </w:t>
      </w:r>
      <w:r w:rsidR="004A7D4F">
        <w:rPr>
          <w:rFonts w:ascii="Arial Narrow" w:hAnsi="Arial Narrow" w:cs="Arial"/>
          <w:b/>
          <w:bCs/>
        </w:rPr>
        <w:t>has</w:t>
      </w:r>
      <w:r w:rsidR="00310856">
        <w:rPr>
          <w:rFonts w:ascii="Arial Narrow" w:hAnsi="Arial Narrow" w:cs="Arial"/>
          <w:b/>
          <w:bCs/>
        </w:rPr>
        <w:t xml:space="preserve"> the ability to receive and process multimedia 911 calls. </w:t>
      </w:r>
      <w:r w:rsidR="00096554">
        <w:rPr>
          <w:rFonts w:ascii="Arial Narrow" w:hAnsi="Arial Narrow" w:cs="Arial"/>
          <w:b/>
          <w:bCs/>
        </w:rPr>
        <w:t xml:space="preserve">She added that the i3 capable call handling assessment score will improve post Viper upgrade and implementation. </w:t>
      </w:r>
    </w:p>
    <w:p w14:paraId="66E5A4EA" w14:textId="77777777" w:rsidR="00D43779" w:rsidRDefault="00D43779" w:rsidP="001A5AD1">
      <w:pPr>
        <w:rPr>
          <w:rFonts w:ascii="Arial Narrow" w:hAnsi="Arial Narrow" w:cs="Arial"/>
          <w:b/>
          <w:bCs/>
        </w:rPr>
      </w:pPr>
    </w:p>
    <w:p w14:paraId="4A9326E8" w14:textId="55606CAE" w:rsidR="00D43779" w:rsidRDefault="00D43779" w:rsidP="001A5AD1">
      <w:pPr>
        <w:rPr>
          <w:rFonts w:ascii="Arial Narrow" w:hAnsi="Arial Narrow" w:cs="Arial"/>
          <w:b/>
          <w:bCs/>
        </w:rPr>
      </w:pPr>
      <w:r>
        <w:rPr>
          <w:rFonts w:ascii="Arial Narrow" w:hAnsi="Arial Narrow" w:cs="Arial"/>
          <w:b/>
          <w:bCs/>
        </w:rPr>
        <w:t xml:space="preserve">Sherri Griffith Powell mentioned that </w:t>
      </w:r>
      <w:r w:rsidR="00176D36">
        <w:rPr>
          <w:rFonts w:ascii="Arial Narrow" w:hAnsi="Arial Narrow" w:cs="Arial"/>
          <w:b/>
          <w:bCs/>
        </w:rPr>
        <w:t>MCP does not mandate a</w:t>
      </w:r>
      <w:r w:rsidR="0024368F">
        <w:rPr>
          <w:rFonts w:ascii="Arial Narrow" w:hAnsi="Arial Narrow" w:cs="Arial"/>
          <w:b/>
          <w:bCs/>
        </w:rPr>
        <w:t>ny</w:t>
      </w:r>
      <w:r w:rsidR="00176D36">
        <w:rPr>
          <w:rFonts w:ascii="Arial Narrow" w:hAnsi="Arial Narrow" w:cs="Arial"/>
          <w:b/>
          <w:bCs/>
        </w:rPr>
        <w:t xml:space="preserve"> </w:t>
      </w:r>
      <w:r w:rsidR="00E96BBF">
        <w:rPr>
          <w:rFonts w:ascii="Arial Narrow" w:hAnsi="Arial Narrow" w:cs="Arial"/>
          <w:b/>
          <w:bCs/>
        </w:rPr>
        <w:t>PSAP</w:t>
      </w:r>
      <w:r w:rsidR="00176D36">
        <w:rPr>
          <w:rFonts w:ascii="Arial Narrow" w:hAnsi="Arial Narrow" w:cs="Arial"/>
          <w:b/>
          <w:bCs/>
        </w:rPr>
        <w:t xml:space="preserve"> to accept videos. She added that </w:t>
      </w:r>
      <w:r w:rsidR="00826EFB">
        <w:rPr>
          <w:rFonts w:ascii="Arial Narrow" w:hAnsi="Arial Narrow" w:cs="Arial"/>
          <w:b/>
          <w:bCs/>
        </w:rPr>
        <w:t xml:space="preserve">other </w:t>
      </w:r>
      <w:r w:rsidR="00E96BBF">
        <w:rPr>
          <w:rFonts w:ascii="Arial Narrow" w:hAnsi="Arial Narrow" w:cs="Arial"/>
          <w:b/>
          <w:bCs/>
        </w:rPr>
        <w:t>PSAPs</w:t>
      </w:r>
      <w:r w:rsidR="00826EFB">
        <w:rPr>
          <w:rFonts w:ascii="Arial Narrow" w:hAnsi="Arial Narrow" w:cs="Arial"/>
          <w:b/>
          <w:bCs/>
        </w:rPr>
        <w:t xml:space="preserve"> have the option to accept videos without the call taker required to view it. Furthermore, she stated that the </w:t>
      </w:r>
      <w:r w:rsidR="00E96BBF">
        <w:rPr>
          <w:rFonts w:ascii="Arial Narrow" w:hAnsi="Arial Narrow" w:cs="Arial"/>
          <w:b/>
          <w:bCs/>
        </w:rPr>
        <w:t>PSAPs</w:t>
      </w:r>
      <w:r w:rsidR="00826EFB">
        <w:rPr>
          <w:rFonts w:ascii="Arial Narrow" w:hAnsi="Arial Narrow" w:cs="Arial"/>
          <w:b/>
          <w:bCs/>
        </w:rPr>
        <w:t xml:space="preserve"> should make these decisions.</w:t>
      </w:r>
      <w:r w:rsidR="00237C42">
        <w:rPr>
          <w:rFonts w:ascii="Arial Narrow" w:hAnsi="Arial Narrow" w:cs="Arial"/>
          <w:b/>
          <w:bCs/>
        </w:rPr>
        <w:t xml:space="preserve"> </w:t>
      </w:r>
    </w:p>
    <w:p w14:paraId="247675E5" w14:textId="77777777" w:rsidR="00F36375" w:rsidRDefault="00F36375" w:rsidP="001A5AD1">
      <w:pPr>
        <w:rPr>
          <w:rFonts w:ascii="Arial Narrow" w:hAnsi="Arial Narrow" w:cs="Arial"/>
          <w:b/>
          <w:bCs/>
        </w:rPr>
      </w:pPr>
    </w:p>
    <w:p w14:paraId="5B9F4475" w14:textId="47553989" w:rsidR="00F36375" w:rsidRDefault="00FC39E2" w:rsidP="001A5AD1">
      <w:pPr>
        <w:rPr>
          <w:rFonts w:ascii="Arial Narrow" w:hAnsi="Arial Narrow" w:cs="Arial"/>
          <w:b/>
          <w:bCs/>
        </w:rPr>
      </w:pPr>
      <w:r w:rsidRPr="00FC39E2">
        <w:rPr>
          <w:rFonts w:ascii="Arial Narrow" w:hAnsi="Arial Narrow" w:cs="Arial"/>
          <w:b/>
          <w:bCs/>
          <w:noProof/>
        </w:rPr>
        <w:drawing>
          <wp:inline distT="0" distB="0" distL="0" distR="0" wp14:anchorId="2B8D1590" wp14:editId="48010B5D">
            <wp:extent cx="5943600" cy="2581275"/>
            <wp:effectExtent l="0" t="0" r="0" b="9525"/>
            <wp:docPr id="169941890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418909" name="Picture 1" descr="Text&#10;&#10;AI-generated content may be incorrect."/>
                    <pic:cNvPicPr/>
                  </pic:nvPicPr>
                  <pic:blipFill>
                    <a:blip r:embed="rId32"/>
                    <a:stretch>
                      <a:fillRect/>
                    </a:stretch>
                  </pic:blipFill>
                  <pic:spPr>
                    <a:xfrm>
                      <a:off x="0" y="0"/>
                      <a:ext cx="5943600" cy="2581275"/>
                    </a:xfrm>
                    <a:prstGeom prst="rect">
                      <a:avLst/>
                    </a:prstGeom>
                  </pic:spPr>
                </pic:pic>
              </a:graphicData>
            </a:graphic>
          </wp:inline>
        </w:drawing>
      </w:r>
    </w:p>
    <w:p w14:paraId="25A1B748" w14:textId="6F3AA63F" w:rsidR="00FC39E2" w:rsidRDefault="00FC39E2" w:rsidP="001A5AD1">
      <w:pPr>
        <w:rPr>
          <w:rFonts w:ascii="Arial Narrow" w:hAnsi="Arial Narrow" w:cs="Arial"/>
          <w:b/>
          <w:bCs/>
        </w:rPr>
      </w:pPr>
      <w:r>
        <w:rPr>
          <w:rFonts w:ascii="Arial Narrow" w:hAnsi="Arial Narrow" w:cs="Arial"/>
          <w:b/>
          <w:bCs/>
        </w:rPr>
        <w:t xml:space="preserve">Marisa Fujimoto </w:t>
      </w:r>
      <w:r w:rsidR="002B721D">
        <w:rPr>
          <w:rFonts w:ascii="Arial Narrow" w:hAnsi="Arial Narrow" w:cs="Arial"/>
          <w:b/>
          <w:bCs/>
        </w:rPr>
        <w:t xml:space="preserve">stated that MapFlex is server-based and SCC is web-based. Brian Boezeman </w:t>
      </w:r>
      <w:r w:rsidR="00EC64D5">
        <w:rPr>
          <w:rFonts w:ascii="Arial Narrow" w:hAnsi="Arial Narrow" w:cs="Arial"/>
          <w:b/>
          <w:bCs/>
        </w:rPr>
        <w:t xml:space="preserve">concurred with Marisa Fujimoto. </w:t>
      </w:r>
      <w:r w:rsidR="00B6284B">
        <w:rPr>
          <w:rFonts w:ascii="Arial Narrow" w:hAnsi="Arial Narrow" w:cs="Arial"/>
          <w:b/>
          <w:bCs/>
        </w:rPr>
        <w:t xml:space="preserve">Sherri Griffith Powell asked Brian Boezeman </w:t>
      </w:r>
      <w:r w:rsidR="00AC44CD">
        <w:rPr>
          <w:rFonts w:ascii="Arial Narrow" w:hAnsi="Arial Narrow" w:cs="Arial"/>
          <w:b/>
          <w:bCs/>
        </w:rPr>
        <w:t xml:space="preserve">if Intrado is using MapFlex. </w:t>
      </w:r>
      <w:r w:rsidR="00BD6D4B">
        <w:rPr>
          <w:rFonts w:ascii="Arial Narrow" w:hAnsi="Arial Narrow" w:cs="Arial"/>
          <w:b/>
          <w:bCs/>
        </w:rPr>
        <w:t xml:space="preserve">Brian Boezeman responded stating that </w:t>
      </w:r>
      <w:r w:rsidR="00C11921">
        <w:rPr>
          <w:rFonts w:ascii="Arial Narrow" w:hAnsi="Arial Narrow" w:cs="Arial"/>
          <w:b/>
          <w:bCs/>
        </w:rPr>
        <w:t xml:space="preserve">the existing Viper system uses MapFlex while SCC is associated with Viper 7. </w:t>
      </w:r>
      <w:r w:rsidR="00763674">
        <w:rPr>
          <w:rFonts w:ascii="Arial Narrow" w:hAnsi="Arial Narrow" w:cs="Arial"/>
          <w:b/>
          <w:bCs/>
        </w:rPr>
        <w:t xml:space="preserve">Tony Ramirez added that Hawaii currently maintains a hybrid </w:t>
      </w:r>
      <w:r w:rsidR="00763674">
        <w:rPr>
          <w:rFonts w:ascii="Arial Narrow" w:hAnsi="Arial Narrow" w:cs="Arial"/>
          <w:b/>
          <w:bCs/>
        </w:rPr>
        <w:lastRenderedPageBreak/>
        <w:t xml:space="preserve">system </w:t>
      </w:r>
      <w:r w:rsidR="00EB20CB">
        <w:rPr>
          <w:rFonts w:ascii="Arial Narrow" w:hAnsi="Arial Narrow" w:cs="Arial"/>
          <w:b/>
          <w:bCs/>
        </w:rPr>
        <w:t xml:space="preserve">with two islands using MapFlex and the other two islands on SCC. </w:t>
      </w:r>
      <w:r w:rsidR="006A309E">
        <w:rPr>
          <w:rFonts w:ascii="Arial Narrow" w:hAnsi="Arial Narrow" w:cs="Arial"/>
          <w:b/>
          <w:bCs/>
        </w:rPr>
        <w:t xml:space="preserve">Sherri Griffith Powell stated that she will make the correction. </w:t>
      </w:r>
    </w:p>
    <w:p w14:paraId="250657A2" w14:textId="77777777" w:rsidR="0029037D" w:rsidRDefault="0029037D" w:rsidP="001A5AD1">
      <w:pPr>
        <w:rPr>
          <w:rFonts w:ascii="Arial Narrow" w:hAnsi="Arial Narrow" w:cs="Arial"/>
          <w:b/>
          <w:bCs/>
        </w:rPr>
      </w:pPr>
    </w:p>
    <w:p w14:paraId="4F355424" w14:textId="68012CAF" w:rsidR="00ED11E6" w:rsidRDefault="00ED11E6" w:rsidP="001A5AD1">
      <w:pPr>
        <w:rPr>
          <w:rFonts w:ascii="Arial Narrow" w:hAnsi="Arial Narrow" w:cs="Arial"/>
          <w:b/>
          <w:bCs/>
        </w:rPr>
      </w:pPr>
      <w:r w:rsidRPr="00ED11E6">
        <w:rPr>
          <w:rFonts w:ascii="Arial Narrow" w:hAnsi="Arial Narrow" w:cs="Arial"/>
          <w:b/>
          <w:bCs/>
          <w:noProof/>
        </w:rPr>
        <w:drawing>
          <wp:inline distT="0" distB="0" distL="0" distR="0" wp14:anchorId="101C1A35" wp14:editId="40D4BFD7">
            <wp:extent cx="5943600" cy="1746885"/>
            <wp:effectExtent l="0" t="0" r="0" b="5715"/>
            <wp:docPr id="84693740" name="Picture 1" descr="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3740" name="Picture 1" descr="Timeline&#10;&#10;AI-generated content may be incorrect."/>
                    <pic:cNvPicPr/>
                  </pic:nvPicPr>
                  <pic:blipFill>
                    <a:blip r:embed="rId33"/>
                    <a:stretch>
                      <a:fillRect/>
                    </a:stretch>
                  </pic:blipFill>
                  <pic:spPr>
                    <a:xfrm>
                      <a:off x="0" y="0"/>
                      <a:ext cx="5943600" cy="1746885"/>
                    </a:xfrm>
                    <a:prstGeom prst="rect">
                      <a:avLst/>
                    </a:prstGeom>
                  </pic:spPr>
                </pic:pic>
              </a:graphicData>
            </a:graphic>
          </wp:inline>
        </w:drawing>
      </w:r>
    </w:p>
    <w:p w14:paraId="03B57DE0" w14:textId="77A80E90" w:rsidR="00ED11E6" w:rsidRDefault="008147B7" w:rsidP="001A5AD1">
      <w:pPr>
        <w:rPr>
          <w:rFonts w:ascii="Arial Narrow" w:hAnsi="Arial Narrow" w:cs="Arial"/>
          <w:b/>
          <w:bCs/>
        </w:rPr>
      </w:pPr>
      <w:r>
        <w:rPr>
          <w:rFonts w:ascii="Arial Narrow" w:hAnsi="Arial Narrow" w:cs="Arial"/>
          <w:b/>
          <w:bCs/>
        </w:rPr>
        <w:t xml:space="preserve">Sherri Griffith Powell </w:t>
      </w:r>
      <w:r w:rsidR="005D2B83">
        <w:rPr>
          <w:rFonts w:ascii="Arial Narrow" w:hAnsi="Arial Narrow" w:cs="Arial"/>
          <w:b/>
          <w:bCs/>
        </w:rPr>
        <w:t xml:space="preserve">stated that Hawaii scored well in network security, physical security, and staff security. </w:t>
      </w:r>
    </w:p>
    <w:p w14:paraId="619FA646" w14:textId="77777777" w:rsidR="00ED11E6" w:rsidRDefault="00ED11E6" w:rsidP="001A5AD1">
      <w:pPr>
        <w:rPr>
          <w:rFonts w:ascii="Arial Narrow" w:hAnsi="Arial Narrow" w:cs="Arial"/>
          <w:b/>
          <w:bCs/>
        </w:rPr>
      </w:pPr>
    </w:p>
    <w:p w14:paraId="20B96815" w14:textId="6D28A97B" w:rsidR="0029037D" w:rsidRDefault="0029037D" w:rsidP="001A5AD1">
      <w:pPr>
        <w:rPr>
          <w:rFonts w:ascii="Arial Narrow" w:hAnsi="Arial Narrow" w:cs="Arial"/>
          <w:b/>
          <w:bCs/>
        </w:rPr>
      </w:pPr>
      <w:r w:rsidRPr="0029037D">
        <w:rPr>
          <w:rFonts w:ascii="Arial Narrow" w:hAnsi="Arial Narrow" w:cs="Arial"/>
          <w:b/>
          <w:bCs/>
          <w:noProof/>
        </w:rPr>
        <w:drawing>
          <wp:inline distT="0" distB="0" distL="0" distR="0" wp14:anchorId="4BFAC041" wp14:editId="5C790C14">
            <wp:extent cx="5943600" cy="743585"/>
            <wp:effectExtent l="0" t="0" r="0" b="0"/>
            <wp:docPr id="1288345920"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45920" name="Picture 1" descr="Text&#10;&#10;AI-generated content may be incorrect."/>
                    <pic:cNvPicPr/>
                  </pic:nvPicPr>
                  <pic:blipFill>
                    <a:blip r:embed="rId34"/>
                    <a:stretch>
                      <a:fillRect/>
                    </a:stretch>
                  </pic:blipFill>
                  <pic:spPr>
                    <a:xfrm>
                      <a:off x="0" y="0"/>
                      <a:ext cx="5943600" cy="743585"/>
                    </a:xfrm>
                    <a:prstGeom prst="rect">
                      <a:avLst/>
                    </a:prstGeom>
                  </pic:spPr>
                </pic:pic>
              </a:graphicData>
            </a:graphic>
          </wp:inline>
        </w:drawing>
      </w:r>
    </w:p>
    <w:p w14:paraId="72706253" w14:textId="683BB485" w:rsidR="0029037D" w:rsidRDefault="009A25B9" w:rsidP="001A5AD1">
      <w:pPr>
        <w:rPr>
          <w:rFonts w:ascii="Arial Narrow" w:hAnsi="Arial Narrow" w:cs="Arial"/>
          <w:b/>
          <w:bCs/>
        </w:rPr>
      </w:pPr>
      <w:r>
        <w:rPr>
          <w:rFonts w:ascii="Arial Narrow" w:hAnsi="Arial Narrow" w:cs="Arial"/>
          <w:b/>
          <w:bCs/>
        </w:rPr>
        <w:t xml:space="preserve">Sherri Griffith Powell recommended that </w:t>
      </w:r>
      <w:r w:rsidR="007B73FF">
        <w:rPr>
          <w:rFonts w:ascii="Arial Narrow" w:hAnsi="Arial Narrow" w:cs="Arial"/>
          <w:b/>
          <w:bCs/>
        </w:rPr>
        <w:t>the 911 Board</w:t>
      </w:r>
      <w:r>
        <w:rPr>
          <w:rFonts w:ascii="Arial Narrow" w:hAnsi="Arial Narrow" w:cs="Arial"/>
          <w:b/>
          <w:bCs/>
        </w:rPr>
        <w:t xml:space="preserve"> </w:t>
      </w:r>
      <w:r w:rsidR="00C76C8B">
        <w:rPr>
          <w:rFonts w:ascii="Arial Narrow" w:hAnsi="Arial Narrow" w:cs="Arial"/>
          <w:b/>
          <w:bCs/>
        </w:rPr>
        <w:t>should conduct an annual assessment process or a comprehensive cybersecurity exercise program of its statewide cybersecurity plan</w:t>
      </w:r>
      <w:r w:rsidR="00836464">
        <w:rPr>
          <w:rFonts w:ascii="Arial Narrow" w:hAnsi="Arial Narrow" w:cs="Arial"/>
          <w:b/>
          <w:bCs/>
        </w:rPr>
        <w:t xml:space="preserve"> </w:t>
      </w:r>
      <w:r w:rsidR="006608FD">
        <w:rPr>
          <w:rFonts w:ascii="Arial Narrow" w:hAnsi="Arial Narrow" w:cs="Arial"/>
          <w:b/>
          <w:bCs/>
        </w:rPr>
        <w:t>documented</w:t>
      </w:r>
      <w:r w:rsidR="00836464">
        <w:rPr>
          <w:rFonts w:ascii="Arial Narrow" w:hAnsi="Arial Narrow" w:cs="Arial"/>
          <w:b/>
          <w:bCs/>
        </w:rPr>
        <w:t xml:space="preserve"> by the state of Hawaii’s Office of Homeland Security. </w:t>
      </w:r>
    </w:p>
    <w:p w14:paraId="4AA43791" w14:textId="77777777" w:rsidR="00D5080B" w:rsidRDefault="00D5080B" w:rsidP="001A5AD1">
      <w:pPr>
        <w:rPr>
          <w:rFonts w:ascii="Arial Narrow" w:hAnsi="Arial Narrow" w:cs="Arial"/>
          <w:b/>
          <w:bCs/>
        </w:rPr>
      </w:pPr>
    </w:p>
    <w:p w14:paraId="771904CE" w14:textId="53F64F7D" w:rsidR="00D5080B" w:rsidRDefault="00D5080B" w:rsidP="001A5AD1">
      <w:pPr>
        <w:rPr>
          <w:rFonts w:ascii="Arial Narrow" w:hAnsi="Arial Narrow" w:cs="Arial"/>
          <w:b/>
          <w:bCs/>
        </w:rPr>
      </w:pPr>
      <w:r w:rsidRPr="00D5080B">
        <w:rPr>
          <w:rFonts w:ascii="Arial Narrow" w:hAnsi="Arial Narrow" w:cs="Arial"/>
          <w:b/>
          <w:bCs/>
          <w:noProof/>
        </w:rPr>
        <w:drawing>
          <wp:inline distT="0" distB="0" distL="0" distR="0" wp14:anchorId="2B544301" wp14:editId="7FDE3EB2">
            <wp:extent cx="5943600" cy="2430145"/>
            <wp:effectExtent l="0" t="0" r="0" b="8255"/>
            <wp:docPr id="1717448134" name="Picture 1" descr="Graphical user interface, text, application, 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48134" name="Picture 1" descr="Graphical user interface, text, application, Word&#10;&#10;AI-generated content may be incorrect."/>
                    <pic:cNvPicPr/>
                  </pic:nvPicPr>
                  <pic:blipFill>
                    <a:blip r:embed="rId35"/>
                    <a:stretch>
                      <a:fillRect/>
                    </a:stretch>
                  </pic:blipFill>
                  <pic:spPr>
                    <a:xfrm>
                      <a:off x="0" y="0"/>
                      <a:ext cx="5943600" cy="2430145"/>
                    </a:xfrm>
                    <a:prstGeom prst="rect">
                      <a:avLst/>
                    </a:prstGeom>
                  </pic:spPr>
                </pic:pic>
              </a:graphicData>
            </a:graphic>
          </wp:inline>
        </w:drawing>
      </w:r>
    </w:p>
    <w:p w14:paraId="43DC921D" w14:textId="6A39A8C0" w:rsidR="00D5080B" w:rsidRDefault="00871E1F" w:rsidP="001A5AD1">
      <w:pPr>
        <w:rPr>
          <w:rFonts w:ascii="Arial Narrow" w:hAnsi="Arial Narrow" w:cs="Arial"/>
          <w:b/>
          <w:bCs/>
        </w:rPr>
      </w:pPr>
      <w:r>
        <w:rPr>
          <w:rFonts w:ascii="Arial Narrow" w:hAnsi="Arial Narrow" w:cs="Arial"/>
          <w:b/>
          <w:bCs/>
        </w:rPr>
        <w:t>Sherri Griffith Powell</w:t>
      </w:r>
      <w:r w:rsidR="003F79FF">
        <w:rPr>
          <w:rFonts w:ascii="Arial Narrow" w:hAnsi="Arial Narrow" w:cs="Arial"/>
          <w:b/>
          <w:bCs/>
        </w:rPr>
        <w:t xml:space="preserve"> stated that Hawaii currently does not have statewide cybersecurity policies or procedures </w:t>
      </w:r>
      <w:r w:rsidR="0052185F">
        <w:rPr>
          <w:rFonts w:ascii="Arial Narrow" w:hAnsi="Arial Narrow" w:cs="Arial"/>
          <w:b/>
          <w:bCs/>
        </w:rPr>
        <w:t xml:space="preserve">in place. She recommended the 911 Board to create an interconnectivity policy with the associated minimum cybersecurity standards. </w:t>
      </w:r>
      <w:r w:rsidR="000B4D84">
        <w:rPr>
          <w:rFonts w:ascii="Arial Narrow" w:hAnsi="Arial Narrow" w:cs="Arial"/>
          <w:b/>
          <w:bCs/>
        </w:rPr>
        <w:t xml:space="preserve">Furthermore, </w:t>
      </w:r>
      <w:r w:rsidR="0008198E">
        <w:rPr>
          <w:rFonts w:ascii="Arial Narrow" w:hAnsi="Arial Narrow" w:cs="Arial"/>
          <w:b/>
          <w:bCs/>
        </w:rPr>
        <w:t xml:space="preserve">MCP recommends each county to develop and document a formal cybersecurity policy. </w:t>
      </w:r>
      <w:r w:rsidR="00D94681">
        <w:rPr>
          <w:rFonts w:ascii="Arial Narrow" w:hAnsi="Arial Narrow" w:cs="Arial"/>
          <w:b/>
          <w:bCs/>
        </w:rPr>
        <w:t xml:space="preserve">Sherri Griffith Powell asked Michelle Kratel if each county’s PSAP </w:t>
      </w:r>
      <w:r w:rsidR="00411256">
        <w:rPr>
          <w:rFonts w:ascii="Arial Narrow" w:hAnsi="Arial Narrow" w:cs="Arial"/>
          <w:b/>
          <w:bCs/>
        </w:rPr>
        <w:t xml:space="preserve">maintains its own cybersecurity policy. </w:t>
      </w:r>
      <w:r w:rsidR="00674363">
        <w:rPr>
          <w:rFonts w:ascii="Arial Narrow" w:hAnsi="Arial Narrow" w:cs="Arial"/>
          <w:b/>
          <w:bCs/>
        </w:rPr>
        <w:t xml:space="preserve">Michelle Kratel responded stating that </w:t>
      </w:r>
      <w:r w:rsidR="00084B60">
        <w:rPr>
          <w:rFonts w:ascii="Arial Narrow" w:hAnsi="Arial Narrow" w:cs="Arial"/>
          <w:b/>
          <w:bCs/>
        </w:rPr>
        <w:t xml:space="preserve">Hawaii county </w:t>
      </w:r>
      <w:r w:rsidR="00ED7030">
        <w:rPr>
          <w:rFonts w:ascii="Arial Narrow" w:hAnsi="Arial Narrow" w:cs="Arial"/>
          <w:b/>
          <w:bCs/>
        </w:rPr>
        <w:t>does not have its own cybersecurity policy for the</w:t>
      </w:r>
      <w:r w:rsidR="000039EE">
        <w:rPr>
          <w:rFonts w:ascii="Arial Narrow" w:hAnsi="Arial Narrow" w:cs="Arial"/>
          <w:b/>
          <w:bCs/>
        </w:rPr>
        <w:t>ir</w:t>
      </w:r>
      <w:r w:rsidR="00ED7030">
        <w:rPr>
          <w:rFonts w:ascii="Arial Narrow" w:hAnsi="Arial Narrow" w:cs="Arial"/>
          <w:b/>
          <w:bCs/>
        </w:rPr>
        <w:t xml:space="preserve"> PSAP</w:t>
      </w:r>
      <w:r w:rsidR="00B819BD">
        <w:rPr>
          <w:rFonts w:ascii="Arial Narrow" w:hAnsi="Arial Narrow" w:cs="Arial"/>
          <w:b/>
          <w:bCs/>
        </w:rPr>
        <w:t xml:space="preserve"> but </w:t>
      </w:r>
      <w:r w:rsidR="002449F1">
        <w:rPr>
          <w:rFonts w:ascii="Arial Narrow" w:hAnsi="Arial Narrow" w:cs="Arial"/>
          <w:b/>
          <w:bCs/>
        </w:rPr>
        <w:t xml:space="preserve">would develop it if the resources were available. </w:t>
      </w:r>
      <w:r w:rsidR="00984850">
        <w:rPr>
          <w:rFonts w:ascii="Arial Narrow" w:hAnsi="Arial Narrow" w:cs="Arial"/>
          <w:b/>
          <w:bCs/>
        </w:rPr>
        <w:t>Sherri Griffith Powell stated that she will revise MCP’s r</w:t>
      </w:r>
      <w:r w:rsidR="00853FDE">
        <w:rPr>
          <w:rFonts w:ascii="Arial Narrow" w:hAnsi="Arial Narrow" w:cs="Arial"/>
          <w:b/>
          <w:bCs/>
        </w:rPr>
        <w:t xml:space="preserve">ecommendation </w:t>
      </w:r>
      <w:r w:rsidR="00853FDE">
        <w:rPr>
          <w:rFonts w:ascii="Arial Narrow" w:hAnsi="Arial Narrow" w:cs="Arial"/>
          <w:b/>
          <w:bCs/>
        </w:rPr>
        <w:lastRenderedPageBreak/>
        <w:t>to PSAP level cybersecurity plans</w:t>
      </w:r>
      <w:r w:rsidR="00377FDA">
        <w:rPr>
          <w:rFonts w:ascii="Arial Narrow" w:hAnsi="Arial Narrow" w:cs="Arial"/>
          <w:b/>
          <w:bCs/>
        </w:rPr>
        <w:t xml:space="preserve"> instead of at the county level</w:t>
      </w:r>
      <w:r w:rsidR="00853FDE">
        <w:rPr>
          <w:rFonts w:ascii="Arial Narrow" w:hAnsi="Arial Narrow" w:cs="Arial"/>
          <w:b/>
          <w:bCs/>
        </w:rPr>
        <w:t xml:space="preserve">. </w:t>
      </w:r>
      <w:r w:rsidR="00633B1E">
        <w:rPr>
          <w:rFonts w:ascii="Arial Narrow" w:hAnsi="Arial Narrow" w:cs="Arial"/>
          <w:b/>
          <w:bCs/>
        </w:rPr>
        <w:t xml:space="preserve">Corey Shaffer asked Sherri Griffith Powell </w:t>
      </w:r>
      <w:r w:rsidR="00806391">
        <w:rPr>
          <w:rFonts w:ascii="Arial Narrow" w:hAnsi="Arial Narrow" w:cs="Arial"/>
          <w:b/>
          <w:bCs/>
        </w:rPr>
        <w:t xml:space="preserve">if MCP is able to provide examples of publicly available cybersecurity plans from other states and counties to assist the Hawaii PSAPs with developing theirs. </w:t>
      </w:r>
      <w:r w:rsidR="00D35F87">
        <w:rPr>
          <w:rFonts w:ascii="Arial Narrow" w:hAnsi="Arial Narrow" w:cs="Arial"/>
          <w:b/>
          <w:bCs/>
        </w:rPr>
        <w:t xml:space="preserve">Sherri Griffith Powell responded stating that </w:t>
      </w:r>
      <w:r w:rsidR="002261BF">
        <w:rPr>
          <w:rFonts w:ascii="Arial Narrow" w:hAnsi="Arial Narrow" w:cs="Arial"/>
          <w:b/>
          <w:bCs/>
        </w:rPr>
        <w:t xml:space="preserve">most if not all cybersecurity plans are not publicly available to prevent access </w:t>
      </w:r>
      <w:r w:rsidR="0082084C">
        <w:rPr>
          <w:rFonts w:ascii="Arial Narrow" w:hAnsi="Arial Narrow" w:cs="Arial"/>
          <w:b/>
          <w:bCs/>
        </w:rPr>
        <w:t xml:space="preserve">by illicit users. </w:t>
      </w:r>
      <w:r w:rsidR="00527DB8">
        <w:rPr>
          <w:rFonts w:ascii="Arial Narrow" w:hAnsi="Arial Narrow" w:cs="Arial"/>
          <w:b/>
          <w:bCs/>
        </w:rPr>
        <w:t xml:space="preserve">She added that </w:t>
      </w:r>
      <w:r w:rsidR="00E32DDB">
        <w:rPr>
          <w:rFonts w:ascii="Arial Narrow" w:hAnsi="Arial Narrow" w:cs="Arial"/>
          <w:b/>
          <w:bCs/>
        </w:rPr>
        <w:t>NENA provides a standard for cybersecurity</w:t>
      </w:r>
      <w:r w:rsidR="006B740B">
        <w:rPr>
          <w:rFonts w:ascii="Arial Narrow" w:hAnsi="Arial Narrow" w:cs="Arial"/>
          <w:b/>
          <w:bCs/>
        </w:rPr>
        <w:t>, CISA has guidelines/resources,</w:t>
      </w:r>
      <w:r w:rsidR="00CC795D">
        <w:rPr>
          <w:rFonts w:ascii="Arial Narrow" w:hAnsi="Arial Narrow" w:cs="Arial"/>
          <w:b/>
          <w:bCs/>
        </w:rPr>
        <w:t xml:space="preserve"> and MCP is able to provide guidance. </w:t>
      </w:r>
    </w:p>
    <w:p w14:paraId="38F08A61" w14:textId="77777777" w:rsidR="00A50931" w:rsidRDefault="00A50931" w:rsidP="001A5AD1">
      <w:pPr>
        <w:rPr>
          <w:rFonts w:ascii="Arial Narrow" w:hAnsi="Arial Narrow" w:cs="Arial"/>
          <w:b/>
          <w:bCs/>
        </w:rPr>
      </w:pPr>
    </w:p>
    <w:p w14:paraId="462B19A9" w14:textId="0DE66857" w:rsidR="00A50931" w:rsidRDefault="00A50931" w:rsidP="001A5AD1">
      <w:pPr>
        <w:rPr>
          <w:rFonts w:ascii="Arial Narrow" w:hAnsi="Arial Narrow" w:cs="Arial"/>
          <w:b/>
          <w:bCs/>
        </w:rPr>
      </w:pPr>
      <w:r w:rsidRPr="00A50931">
        <w:rPr>
          <w:rFonts w:ascii="Arial Narrow" w:hAnsi="Arial Narrow" w:cs="Arial"/>
          <w:b/>
          <w:bCs/>
          <w:noProof/>
        </w:rPr>
        <w:drawing>
          <wp:inline distT="0" distB="0" distL="0" distR="0" wp14:anchorId="5B3D926B" wp14:editId="77E9F6A4">
            <wp:extent cx="5943600" cy="1706245"/>
            <wp:effectExtent l="0" t="0" r="0" b="8255"/>
            <wp:docPr id="613969080"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69080" name="Picture 1" descr="Text&#10;&#10;AI-generated content may be incorrect."/>
                    <pic:cNvPicPr/>
                  </pic:nvPicPr>
                  <pic:blipFill>
                    <a:blip r:embed="rId36"/>
                    <a:stretch>
                      <a:fillRect/>
                    </a:stretch>
                  </pic:blipFill>
                  <pic:spPr>
                    <a:xfrm>
                      <a:off x="0" y="0"/>
                      <a:ext cx="5943600" cy="1706245"/>
                    </a:xfrm>
                    <a:prstGeom prst="rect">
                      <a:avLst/>
                    </a:prstGeom>
                  </pic:spPr>
                </pic:pic>
              </a:graphicData>
            </a:graphic>
          </wp:inline>
        </w:drawing>
      </w:r>
    </w:p>
    <w:p w14:paraId="34C337B0" w14:textId="40FDC5C2" w:rsidR="00F448F2" w:rsidRDefault="004B569C" w:rsidP="001A5AD1">
      <w:pPr>
        <w:rPr>
          <w:rFonts w:ascii="Arial Narrow" w:hAnsi="Arial Narrow" w:cs="Arial"/>
          <w:b/>
          <w:bCs/>
        </w:rPr>
      </w:pPr>
      <w:r>
        <w:rPr>
          <w:rFonts w:ascii="Arial Narrow" w:hAnsi="Arial Narrow" w:cs="Arial"/>
          <w:b/>
          <w:bCs/>
        </w:rPr>
        <w:t xml:space="preserve">Sherri Griffith Powell </w:t>
      </w:r>
      <w:r w:rsidR="009F5ED8">
        <w:rPr>
          <w:rFonts w:ascii="Arial Narrow" w:hAnsi="Arial Narrow" w:cs="Arial"/>
          <w:b/>
          <w:bCs/>
        </w:rPr>
        <w:t xml:space="preserve">stated that Intrado monitors its own platform and </w:t>
      </w:r>
      <w:r w:rsidR="001C3A07">
        <w:rPr>
          <w:rFonts w:ascii="Arial Narrow" w:hAnsi="Arial Narrow" w:cs="Arial"/>
          <w:b/>
          <w:bCs/>
        </w:rPr>
        <w:t xml:space="preserve">does not currently support third party monitoring. She </w:t>
      </w:r>
      <w:r w:rsidR="009F5ED8">
        <w:rPr>
          <w:rFonts w:ascii="Arial Narrow" w:hAnsi="Arial Narrow" w:cs="Arial"/>
          <w:b/>
          <w:bCs/>
        </w:rPr>
        <w:t xml:space="preserve">recommended that the 911 Board </w:t>
      </w:r>
      <w:r w:rsidR="00DF5DE9">
        <w:rPr>
          <w:rFonts w:ascii="Arial Narrow" w:hAnsi="Arial Narrow" w:cs="Arial"/>
          <w:b/>
          <w:bCs/>
        </w:rPr>
        <w:t xml:space="preserve">incorporate proactive monitoring </w:t>
      </w:r>
      <w:r w:rsidR="001F6A08">
        <w:rPr>
          <w:rFonts w:ascii="Arial Narrow" w:hAnsi="Arial Narrow" w:cs="Arial"/>
          <w:b/>
          <w:bCs/>
        </w:rPr>
        <w:t>as a required capability of the NG911 solution</w:t>
      </w:r>
      <w:r w:rsidR="0033668A">
        <w:rPr>
          <w:rFonts w:ascii="Arial Narrow" w:hAnsi="Arial Narrow" w:cs="Arial"/>
          <w:b/>
          <w:bCs/>
        </w:rPr>
        <w:t>. She added that this could be a part of the SLA with Hawaiian Telcom and Intrado</w:t>
      </w:r>
      <w:r w:rsidR="00064D72">
        <w:rPr>
          <w:rFonts w:ascii="Arial Narrow" w:hAnsi="Arial Narrow" w:cs="Arial"/>
          <w:b/>
          <w:bCs/>
        </w:rPr>
        <w:t xml:space="preserve"> to proactive</w:t>
      </w:r>
      <w:r w:rsidR="002505AD">
        <w:rPr>
          <w:rFonts w:ascii="Arial Narrow" w:hAnsi="Arial Narrow" w:cs="Arial"/>
          <w:b/>
          <w:bCs/>
        </w:rPr>
        <w:t>ly</w:t>
      </w:r>
      <w:r w:rsidR="00064D72">
        <w:rPr>
          <w:rFonts w:ascii="Arial Narrow" w:hAnsi="Arial Narrow" w:cs="Arial"/>
          <w:b/>
          <w:bCs/>
        </w:rPr>
        <w:t xml:space="preserve"> monitor</w:t>
      </w:r>
      <w:r w:rsidR="002505AD">
        <w:rPr>
          <w:rFonts w:ascii="Arial Narrow" w:hAnsi="Arial Narrow" w:cs="Arial"/>
          <w:b/>
          <w:bCs/>
        </w:rPr>
        <w:t xml:space="preserve"> the system and provide </w:t>
      </w:r>
      <w:r w:rsidR="004C0DEF">
        <w:rPr>
          <w:rFonts w:ascii="Arial Narrow" w:hAnsi="Arial Narrow" w:cs="Arial"/>
          <w:b/>
          <w:bCs/>
        </w:rPr>
        <w:t>th</w:t>
      </w:r>
      <w:r w:rsidR="002505AD">
        <w:rPr>
          <w:rFonts w:ascii="Arial Narrow" w:hAnsi="Arial Narrow" w:cs="Arial"/>
          <w:b/>
          <w:bCs/>
        </w:rPr>
        <w:t xml:space="preserve">e </w:t>
      </w:r>
      <w:r w:rsidR="004C0DEF">
        <w:rPr>
          <w:rFonts w:ascii="Arial Narrow" w:hAnsi="Arial Narrow" w:cs="Arial"/>
          <w:b/>
          <w:bCs/>
        </w:rPr>
        <w:t>PSAP</w:t>
      </w:r>
      <w:r w:rsidR="002505AD">
        <w:rPr>
          <w:rFonts w:ascii="Arial Narrow" w:hAnsi="Arial Narrow" w:cs="Arial"/>
          <w:b/>
          <w:bCs/>
        </w:rPr>
        <w:t>s with</w:t>
      </w:r>
      <w:r w:rsidR="004C0DEF">
        <w:rPr>
          <w:rFonts w:ascii="Arial Narrow" w:hAnsi="Arial Narrow" w:cs="Arial"/>
          <w:b/>
          <w:bCs/>
        </w:rPr>
        <w:t xml:space="preserve"> dashboards and/or monthly reports. </w:t>
      </w:r>
      <w:r w:rsidR="008E1632">
        <w:rPr>
          <w:rFonts w:ascii="Arial Narrow" w:hAnsi="Arial Narrow" w:cs="Arial"/>
          <w:b/>
          <w:bCs/>
        </w:rPr>
        <w:t xml:space="preserve">Furthermore, </w:t>
      </w:r>
      <w:r w:rsidR="00300E3A">
        <w:rPr>
          <w:rFonts w:ascii="Arial Narrow" w:hAnsi="Arial Narrow" w:cs="Arial"/>
          <w:b/>
          <w:bCs/>
        </w:rPr>
        <w:t>the National Institute of Standards and Technology</w:t>
      </w:r>
      <w:r w:rsidR="00262845">
        <w:rPr>
          <w:rFonts w:ascii="Arial Narrow" w:hAnsi="Arial Narrow" w:cs="Arial"/>
          <w:b/>
          <w:bCs/>
        </w:rPr>
        <w:t>’s</w:t>
      </w:r>
      <w:r w:rsidR="00300E3A">
        <w:rPr>
          <w:rFonts w:ascii="Arial Narrow" w:hAnsi="Arial Narrow" w:cs="Arial"/>
          <w:b/>
          <w:bCs/>
        </w:rPr>
        <w:t xml:space="preserve"> (“NIST”) </w:t>
      </w:r>
      <w:r w:rsidR="00262845">
        <w:rPr>
          <w:rFonts w:ascii="Arial Narrow" w:hAnsi="Arial Narrow" w:cs="Arial"/>
          <w:b/>
          <w:bCs/>
        </w:rPr>
        <w:t>guidelines recommends third party monitoring</w:t>
      </w:r>
      <w:r w:rsidR="002509E4">
        <w:rPr>
          <w:rFonts w:ascii="Arial Narrow" w:hAnsi="Arial Narrow" w:cs="Arial"/>
          <w:b/>
          <w:bCs/>
        </w:rPr>
        <w:t xml:space="preserve"> to render unbiased assessments. </w:t>
      </w:r>
      <w:r w:rsidR="00CF5BB8">
        <w:rPr>
          <w:rFonts w:ascii="Arial Narrow" w:hAnsi="Arial Narrow" w:cs="Arial"/>
          <w:b/>
          <w:bCs/>
        </w:rPr>
        <w:t xml:space="preserve">She mentioned that other states hire a vendor to conduct this </w:t>
      </w:r>
      <w:r w:rsidR="005B1D0A">
        <w:rPr>
          <w:rFonts w:ascii="Arial Narrow" w:hAnsi="Arial Narrow" w:cs="Arial"/>
          <w:b/>
          <w:bCs/>
        </w:rPr>
        <w:t>third-party</w:t>
      </w:r>
      <w:r w:rsidR="00CF5BB8">
        <w:rPr>
          <w:rFonts w:ascii="Arial Narrow" w:hAnsi="Arial Narrow" w:cs="Arial"/>
          <w:b/>
          <w:bCs/>
        </w:rPr>
        <w:t xml:space="preserve"> monitoring on their behalf.</w:t>
      </w:r>
    </w:p>
    <w:p w14:paraId="5EEFDCEA" w14:textId="77777777" w:rsidR="00F448F2" w:rsidRDefault="00F448F2" w:rsidP="001A5AD1">
      <w:pPr>
        <w:rPr>
          <w:rFonts w:ascii="Arial Narrow" w:hAnsi="Arial Narrow" w:cs="Arial"/>
          <w:b/>
          <w:bCs/>
        </w:rPr>
      </w:pPr>
    </w:p>
    <w:p w14:paraId="6A73CF70" w14:textId="17526405" w:rsidR="00A50931" w:rsidRDefault="00BA0D0C" w:rsidP="001A5AD1">
      <w:pPr>
        <w:rPr>
          <w:rFonts w:ascii="Arial Narrow" w:hAnsi="Arial Narrow" w:cs="Arial"/>
          <w:b/>
          <w:bCs/>
        </w:rPr>
      </w:pPr>
      <w:r>
        <w:rPr>
          <w:rFonts w:ascii="Arial Narrow" w:hAnsi="Arial Narrow" w:cs="Arial"/>
          <w:b/>
          <w:bCs/>
        </w:rPr>
        <w:t xml:space="preserve">Sherri Griffith Powell asked Corey Shaffer if third party monitoring </w:t>
      </w:r>
      <w:r w:rsidR="00325D43">
        <w:rPr>
          <w:rFonts w:ascii="Arial Narrow" w:hAnsi="Arial Narrow" w:cs="Arial"/>
          <w:b/>
          <w:bCs/>
        </w:rPr>
        <w:t>had</w:t>
      </w:r>
      <w:r w:rsidR="00F72DAD">
        <w:rPr>
          <w:rFonts w:ascii="Arial Narrow" w:hAnsi="Arial Narrow" w:cs="Arial"/>
          <w:b/>
          <w:bCs/>
        </w:rPr>
        <w:t xml:space="preserve"> been considered or not.</w:t>
      </w:r>
      <w:r w:rsidR="00F03240">
        <w:rPr>
          <w:rFonts w:ascii="Arial Narrow" w:hAnsi="Arial Narrow" w:cs="Arial"/>
          <w:b/>
          <w:bCs/>
        </w:rPr>
        <w:t xml:space="preserve"> </w:t>
      </w:r>
      <w:r w:rsidR="00057F2C">
        <w:rPr>
          <w:rFonts w:ascii="Arial Narrow" w:hAnsi="Arial Narrow" w:cs="Arial"/>
          <w:b/>
          <w:bCs/>
        </w:rPr>
        <w:t xml:space="preserve">Corey Shaffer responded stating that </w:t>
      </w:r>
      <w:r w:rsidR="00EF20DF">
        <w:rPr>
          <w:rFonts w:ascii="Arial Narrow" w:hAnsi="Arial Narrow" w:cs="Arial"/>
          <w:b/>
          <w:bCs/>
        </w:rPr>
        <w:t xml:space="preserve">the 911 Board will have to discuss this. </w:t>
      </w:r>
      <w:r w:rsidR="00E10881">
        <w:rPr>
          <w:rFonts w:ascii="Arial Narrow" w:hAnsi="Arial Narrow" w:cs="Arial"/>
          <w:b/>
          <w:bCs/>
        </w:rPr>
        <w:t xml:space="preserve">Sherri Griffith Powell </w:t>
      </w:r>
      <w:r w:rsidR="001357CC">
        <w:rPr>
          <w:rFonts w:ascii="Arial Narrow" w:hAnsi="Arial Narrow" w:cs="Arial"/>
          <w:b/>
          <w:bCs/>
        </w:rPr>
        <w:t>cited that other home rule states elect a county to take lead on a contract</w:t>
      </w:r>
      <w:r w:rsidR="008D1068">
        <w:rPr>
          <w:rFonts w:ascii="Arial Narrow" w:hAnsi="Arial Narrow" w:cs="Arial"/>
          <w:b/>
          <w:bCs/>
        </w:rPr>
        <w:t xml:space="preserve"> and </w:t>
      </w:r>
      <w:r w:rsidR="00F448F2">
        <w:rPr>
          <w:rFonts w:ascii="Arial Narrow" w:hAnsi="Arial Narrow" w:cs="Arial"/>
          <w:b/>
          <w:bCs/>
        </w:rPr>
        <w:t>include</w:t>
      </w:r>
      <w:r w:rsidR="00666B85">
        <w:rPr>
          <w:rFonts w:ascii="Arial Narrow" w:hAnsi="Arial Narrow" w:cs="Arial"/>
          <w:b/>
          <w:bCs/>
        </w:rPr>
        <w:t xml:space="preserve"> any</w:t>
      </w:r>
      <w:r w:rsidR="00697D86">
        <w:rPr>
          <w:rFonts w:ascii="Arial Narrow" w:hAnsi="Arial Narrow" w:cs="Arial"/>
          <w:b/>
          <w:bCs/>
        </w:rPr>
        <w:t xml:space="preserve"> other</w:t>
      </w:r>
      <w:r w:rsidR="002D2D74">
        <w:rPr>
          <w:rFonts w:ascii="Arial Narrow" w:hAnsi="Arial Narrow" w:cs="Arial"/>
          <w:b/>
          <w:bCs/>
        </w:rPr>
        <w:t xml:space="preserve"> </w:t>
      </w:r>
      <w:r w:rsidR="001357CC">
        <w:rPr>
          <w:rFonts w:ascii="Arial Narrow" w:hAnsi="Arial Narrow" w:cs="Arial"/>
          <w:b/>
          <w:bCs/>
        </w:rPr>
        <w:t>applicable counties</w:t>
      </w:r>
      <w:r w:rsidR="005D16B5">
        <w:rPr>
          <w:rFonts w:ascii="Arial Narrow" w:hAnsi="Arial Narrow" w:cs="Arial"/>
          <w:b/>
          <w:bCs/>
        </w:rPr>
        <w:t xml:space="preserve"> but is funded at the state level. </w:t>
      </w:r>
    </w:p>
    <w:p w14:paraId="6A7B00A1" w14:textId="77777777" w:rsidR="003B3DB4" w:rsidRDefault="003B3DB4" w:rsidP="001A5AD1">
      <w:pPr>
        <w:rPr>
          <w:rFonts w:ascii="Arial Narrow" w:hAnsi="Arial Narrow" w:cs="Arial"/>
          <w:b/>
          <w:bCs/>
        </w:rPr>
      </w:pPr>
    </w:p>
    <w:p w14:paraId="6064E119" w14:textId="1B6B5DBE" w:rsidR="003B3DB4" w:rsidRDefault="003B3DB4" w:rsidP="001A5AD1">
      <w:pPr>
        <w:rPr>
          <w:rFonts w:ascii="Arial Narrow" w:hAnsi="Arial Narrow" w:cs="Arial"/>
          <w:b/>
          <w:bCs/>
        </w:rPr>
      </w:pPr>
      <w:r>
        <w:rPr>
          <w:rFonts w:ascii="Arial Narrow" w:hAnsi="Arial Narrow" w:cs="Arial"/>
          <w:b/>
          <w:bCs/>
        </w:rPr>
        <w:t>Corey Shaffer asked Sherri Griffith Powell</w:t>
      </w:r>
      <w:r w:rsidR="000B43E4">
        <w:rPr>
          <w:rFonts w:ascii="Arial Narrow" w:hAnsi="Arial Narrow" w:cs="Arial"/>
          <w:b/>
          <w:bCs/>
        </w:rPr>
        <w:t xml:space="preserve"> </w:t>
      </w:r>
      <w:r w:rsidR="00101A3B">
        <w:rPr>
          <w:rFonts w:ascii="Arial Narrow" w:hAnsi="Arial Narrow" w:cs="Arial"/>
          <w:b/>
          <w:bCs/>
        </w:rPr>
        <w:t xml:space="preserve">is the majority of </w:t>
      </w:r>
      <w:r w:rsidR="005B1D0A">
        <w:rPr>
          <w:rFonts w:ascii="Arial Narrow" w:hAnsi="Arial Narrow" w:cs="Arial"/>
          <w:b/>
          <w:bCs/>
        </w:rPr>
        <w:t>third-party</w:t>
      </w:r>
      <w:r w:rsidR="00101A3B">
        <w:rPr>
          <w:rFonts w:ascii="Arial Narrow" w:hAnsi="Arial Narrow" w:cs="Arial"/>
          <w:b/>
          <w:bCs/>
        </w:rPr>
        <w:t xml:space="preserve"> monitoring conducted by outside vendors/private companies or </w:t>
      </w:r>
      <w:r w:rsidR="00452E76">
        <w:rPr>
          <w:rFonts w:ascii="Arial Narrow" w:hAnsi="Arial Narrow" w:cs="Arial"/>
          <w:b/>
          <w:bCs/>
        </w:rPr>
        <w:t xml:space="preserve">each state’s/county’s </w:t>
      </w:r>
      <w:r w:rsidR="0002622A">
        <w:rPr>
          <w:rFonts w:ascii="Arial Narrow" w:hAnsi="Arial Narrow" w:cs="Arial"/>
          <w:b/>
          <w:bCs/>
        </w:rPr>
        <w:t>IT</w:t>
      </w:r>
      <w:r w:rsidR="00452E76">
        <w:rPr>
          <w:rFonts w:ascii="Arial Narrow" w:hAnsi="Arial Narrow" w:cs="Arial"/>
          <w:b/>
          <w:bCs/>
        </w:rPr>
        <w:t xml:space="preserve"> </w:t>
      </w:r>
      <w:r w:rsidR="0002622A">
        <w:rPr>
          <w:rFonts w:ascii="Arial Narrow" w:hAnsi="Arial Narrow" w:cs="Arial"/>
          <w:b/>
          <w:bCs/>
        </w:rPr>
        <w:t>department.</w:t>
      </w:r>
      <w:r w:rsidR="00452E76">
        <w:rPr>
          <w:rFonts w:ascii="Arial Narrow" w:hAnsi="Arial Narrow" w:cs="Arial"/>
          <w:b/>
          <w:bCs/>
        </w:rPr>
        <w:t xml:space="preserve"> </w:t>
      </w:r>
      <w:r w:rsidR="006C1016">
        <w:rPr>
          <w:rFonts w:ascii="Arial Narrow" w:hAnsi="Arial Narrow" w:cs="Arial"/>
          <w:b/>
          <w:bCs/>
        </w:rPr>
        <w:t xml:space="preserve">Sherri Griffith Powell responded stating that </w:t>
      </w:r>
      <w:r w:rsidR="000819FD">
        <w:rPr>
          <w:rFonts w:ascii="Arial Narrow" w:hAnsi="Arial Narrow" w:cs="Arial"/>
          <w:b/>
          <w:bCs/>
        </w:rPr>
        <w:t xml:space="preserve">the majority will hire an outside vendor/private company. </w:t>
      </w:r>
      <w:r w:rsidR="00EB5EA4">
        <w:rPr>
          <w:rFonts w:ascii="Arial Narrow" w:hAnsi="Arial Narrow" w:cs="Arial"/>
          <w:b/>
          <w:bCs/>
        </w:rPr>
        <w:t xml:space="preserve">Jackie Mines added that </w:t>
      </w:r>
      <w:r w:rsidR="0002622A">
        <w:rPr>
          <w:rFonts w:ascii="Arial Narrow" w:hAnsi="Arial Narrow" w:cs="Arial"/>
          <w:b/>
          <w:bCs/>
        </w:rPr>
        <w:t xml:space="preserve">a few states with robust IT </w:t>
      </w:r>
      <w:r w:rsidR="002820F5">
        <w:rPr>
          <w:rFonts w:ascii="Arial Narrow" w:hAnsi="Arial Narrow" w:cs="Arial"/>
          <w:b/>
          <w:bCs/>
        </w:rPr>
        <w:t xml:space="preserve">departments handle the </w:t>
      </w:r>
      <w:r w:rsidR="005B1D0A">
        <w:rPr>
          <w:rFonts w:ascii="Arial Narrow" w:hAnsi="Arial Narrow" w:cs="Arial"/>
          <w:b/>
          <w:bCs/>
        </w:rPr>
        <w:t>third-party</w:t>
      </w:r>
      <w:r w:rsidR="002820F5">
        <w:rPr>
          <w:rFonts w:ascii="Arial Narrow" w:hAnsi="Arial Narrow" w:cs="Arial"/>
          <w:b/>
          <w:bCs/>
        </w:rPr>
        <w:t xml:space="preserve"> monitoring. </w:t>
      </w:r>
      <w:r w:rsidR="00455D51">
        <w:rPr>
          <w:rFonts w:ascii="Arial Narrow" w:hAnsi="Arial Narrow" w:cs="Arial"/>
          <w:b/>
          <w:bCs/>
        </w:rPr>
        <w:t xml:space="preserve">Furthermore, Sherri Griffith Powell mentioned that it does not have to be an outside party to handle the </w:t>
      </w:r>
      <w:r w:rsidR="005B1D0A">
        <w:rPr>
          <w:rFonts w:ascii="Arial Narrow" w:hAnsi="Arial Narrow" w:cs="Arial"/>
          <w:b/>
          <w:bCs/>
        </w:rPr>
        <w:t>third-party</w:t>
      </w:r>
      <w:r w:rsidR="00455D51">
        <w:rPr>
          <w:rFonts w:ascii="Arial Narrow" w:hAnsi="Arial Narrow" w:cs="Arial"/>
          <w:b/>
          <w:bCs/>
        </w:rPr>
        <w:t xml:space="preserve"> monitoring. However, David Jones stated that </w:t>
      </w:r>
      <w:r w:rsidR="0089565E">
        <w:rPr>
          <w:rFonts w:ascii="Arial Narrow" w:hAnsi="Arial Narrow" w:cs="Arial"/>
          <w:b/>
          <w:bCs/>
        </w:rPr>
        <w:t xml:space="preserve">the standards and best practices recommend an outside party. </w:t>
      </w:r>
    </w:p>
    <w:p w14:paraId="5F85521C" w14:textId="77777777" w:rsidR="00924356" w:rsidRDefault="00924356" w:rsidP="001A5AD1">
      <w:pPr>
        <w:rPr>
          <w:rFonts w:ascii="Arial Narrow" w:hAnsi="Arial Narrow" w:cs="Arial"/>
          <w:b/>
          <w:bCs/>
        </w:rPr>
      </w:pPr>
    </w:p>
    <w:p w14:paraId="13608136" w14:textId="4EC631D8" w:rsidR="00924356" w:rsidRDefault="00924356" w:rsidP="001A5AD1">
      <w:pPr>
        <w:rPr>
          <w:rFonts w:ascii="Arial Narrow" w:hAnsi="Arial Narrow" w:cs="Arial"/>
          <w:b/>
          <w:bCs/>
        </w:rPr>
      </w:pPr>
      <w:r w:rsidRPr="00924356">
        <w:rPr>
          <w:rFonts w:ascii="Arial Narrow" w:hAnsi="Arial Narrow" w:cs="Arial"/>
          <w:b/>
          <w:bCs/>
          <w:noProof/>
        </w:rPr>
        <w:drawing>
          <wp:inline distT="0" distB="0" distL="0" distR="0" wp14:anchorId="24731725" wp14:editId="3F16A9E6">
            <wp:extent cx="5943600" cy="934720"/>
            <wp:effectExtent l="0" t="0" r="0" b="0"/>
            <wp:docPr id="1273479264" name="Picture 1" descr="Graphical user interface, text, application,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79264" name="Picture 1" descr="Graphical user interface, text, application, email&#10;&#10;AI-generated content may be incorrect."/>
                    <pic:cNvPicPr/>
                  </pic:nvPicPr>
                  <pic:blipFill>
                    <a:blip r:embed="rId37"/>
                    <a:stretch>
                      <a:fillRect/>
                    </a:stretch>
                  </pic:blipFill>
                  <pic:spPr>
                    <a:xfrm>
                      <a:off x="0" y="0"/>
                      <a:ext cx="5943600" cy="934720"/>
                    </a:xfrm>
                    <a:prstGeom prst="rect">
                      <a:avLst/>
                    </a:prstGeom>
                  </pic:spPr>
                </pic:pic>
              </a:graphicData>
            </a:graphic>
          </wp:inline>
        </w:drawing>
      </w:r>
    </w:p>
    <w:p w14:paraId="5E34903F" w14:textId="0E62F87D" w:rsidR="00A6251A" w:rsidRDefault="00466881" w:rsidP="001A5AD1">
      <w:pPr>
        <w:rPr>
          <w:rFonts w:ascii="Arial Narrow" w:hAnsi="Arial Narrow" w:cs="Arial"/>
          <w:b/>
          <w:bCs/>
        </w:rPr>
      </w:pPr>
      <w:r>
        <w:rPr>
          <w:rFonts w:ascii="Arial Narrow" w:hAnsi="Arial Narrow" w:cs="Arial"/>
          <w:b/>
          <w:bCs/>
        </w:rPr>
        <w:t xml:space="preserve">Sherri Griffith Powell </w:t>
      </w:r>
      <w:r w:rsidR="00B2484C">
        <w:rPr>
          <w:rFonts w:ascii="Arial Narrow" w:hAnsi="Arial Narrow" w:cs="Arial"/>
          <w:b/>
          <w:bCs/>
        </w:rPr>
        <w:t xml:space="preserve">stated that a risk assessment should include a review of the state and/or local </w:t>
      </w:r>
      <w:r w:rsidR="00F7636F">
        <w:rPr>
          <w:rFonts w:ascii="Arial Narrow" w:hAnsi="Arial Narrow" w:cs="Arial"/>
          <w:b/>
          <w:bCs/>
        </w:rPr>
        <w:t>cybersecurity policies, process, and procedures.</w:t>
      </w:r>
      <w:r w:rsidR="00B66AC7">
        <w:rPr>
          <w:rFonts w:ascii="Arial Narrow" w:hAnsi="Arial Narrow" w:cs="Arial"/>
          <w:b/>
          <w:bCs/>
        </w:rPr>
        <w:t xml:space="preserve"> </w:t>
      </w:r>
    </w:p>
    <w:p w14:paraId="64D4064D" w14:textId="77777777" w:rsidR="00B66AC7" w:rsidRDefault="00B66AC7" w:rsidP="001A5AD1">
      <w:pPr>
        <w:rPr>
          <w:rFonts w:ascii="Arial Narrow" w:hAnsi="Arial Narrow" w:cs="Arial"/>
          <w:b/>
          <w:bCs/>
        </w:rPr>
      </w:pPr>
    </w:p>
    <w:p w14:paraId="15042D04" w14:textId="64ED9133" w:rsidR="00B66AC7" w:rsidRDefault="00B66AC7" w:rsidP="001A5AD1">
      <w:pPr>
        <w:rPr>
          <w:rFonts w:ascii="Arial Narrow" w:hAnsi="Arial Narrow" w:cs="Arial"/>
          <w:b/>
          <w:bCs/>
        </w:rPr>
      </w:pPr>
      <w:r w:rsidRPr="00B66AC7">
        <w:rPr>
          <w:rFonts w:ascii="Arial Narrow" w:hAnsi="Arial Narrow" w:cs="Arial"/>
          <w:b/>
          <w:bCs/>
          <w:noProof/>
        </w:rPr>
        <w:drawing>
          <wp:inline distT="0" distB="0" distL="0" distR="0" wp14:anchorId="08E83F4D" wp14:editId="0493C5D0">
            <wp:extent cx="5943600" cy="1913890"/>
            <wp:effectExtent l="0" t="0" r="0" b="0"/>
            <wp:docPr id="164425470"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5470" name="Picture 1" descr="Text&#10;&#10;AI-generated content may be incorrect."/>
                    <pic:cNvPicPr/>
                  </pic:nvPicPr>
                  <pic:blipFill>
                    <a:blip r:embed="rId38"/>
                    <a:stretch>
                      <a:fillRect/>
                    </a:stretch>
                  </pic:blipFill>
                  <pic:spPr>
                    <a:xfrm>
                      <a:off x="0" y="0"/>
                      <a:ext cx="5943600" cy="1913890"/>
                    </a:xfrm>
                    <a:prstGeom prst="rect">
                      <a:avLst/>
                    </a:prstGeom>
                  </pic:spPr>
                </pic:pic>
              </a:graphicData>
            </a:graphic>
          </wp:inline>
        </w:drawing>
      </w:r>
    </w:p>
    <w:p w14:paraId="63DEAFFA" w14:textId="61E146B2" w:rsidR="00BC2264" w:rsidRDefault="005D4A02" w:rsidP="001A5AD1">
      <w:pPr>
        <w:rPr>
          <w:rFonts w:ascii="Arial Narrow" w:hAnsi="Arial Narrow" w:cs="Arial"/>
          <w:b/>
          <w:bCs/>
        </w:rPr>
      </w:pPr>
      <w:r>
        <w:rPr>
          <w:rFonts w:ascii="Arial Narrow" w:hAnsi="Arial Narrow" w:cs="Arial"/>
          <w:b/>
          <w:bCs/>
        </w:rPr>
        <w:t xml:space="preserve">Sherri Griffith Powell stated that </w:t>
      </w:r>
      <w:r w:rsidR="00CB5380">
        <w:rPr>
          <w:rFonts w:ascii="Arial Narrow" w:hAnsi="Arial Narrow" w:cs="Arial"/>
          <w:b/>
          <w:bCs/>
        </w:rPr>
        <w:t>NIST provides a cybersecurity framework self-assessment tool</w:t>
      </w:r>
      <w:r w:rsidR="00A13F20">
        <w:rPr>
          <w:rFonts w:ascii="Arial Narrow" w:hAnsi="Arial Narrow" w:cs="Arial"/>
          <w:b/>
          <w:bCs/>
        </w:rPr>
        <w:t xml:space="preserve"> that </w:t>
      </w:r>
      <w:r w:rsidR="006E0CA1">
        <w:rPr>
          <w:rFonts w:ascii="Arial Narrow" w:hAnsi="Arial Narrow" w:cs="Arial"/>
          <w:b/>
          <w:bCs/>
        </w:rPr>
        <w:t xml:space="preserve">the </w:t>
      </w:r>
      <w:r w:rsidR="00A13F20">
        <w:rPr>
          <w:rFonts w:ascii="Arial Narrow" w:hAnsi="Arial Narrow" w:cs="Arial"/>
          <w:b/>
          <w:bCs/>
        </w:rPr>
        <w:t xml:space="preserve">PSAPs can use to better understand the effectiveness of their cybersecurity efforts. </w:t>
      </w:r>
      <w:r w:rsidR="00031744">
        <w:rPr>
          <w:rFonts w:ascii="Arial Narrow" w:hAnsi="Arial Narrow" w:cs="Arial"/>
          <w:b/>
          <w:bCs/>
        </w:rPr>
        <w:t xml:space="preserve">She added that </w:t>
      </w:r>
      <w:r w:rsidR="00DA4C29">
        <w:rPr>
          <w:rFonts w:ascii="Arial Narrow" w:hAnsi="Arial Narrow" w:cs="Arial"/>
          <w:b/>
          <w:bCs/>
        </w:rPr>
        <w:t xml:space="preserve">vulnerability scans are not currently being conducted. </w:t>
      </w:r>
      <w:r w:rsidR="00BC2264">
        <w:rPr>
          <w:rFonts w:ascii="Arial Narrow" w:hAnsi="Arial Narrow" w:cs="Arial"/>
          <w:b/>
          <w:bCs/>
        </w:rPr>
        <w:t xml:space="preserve">She mentioned that Hawaiian Telcom’s InfoSec group is waiting until the ESInet, NGCS, and Viper 7 have all been deployed before they begin to monitor the 911 network. </w:t>
      </w:r>
      <w:r w:rsidR="004B544D">
        <w:rPr>
          <w:rFonts w:ascii="Arial Narrow" w:hAnsi="Arial Narrow" w:cs="Arial"/>
          <w:b/>
          <w:bCs/>
        </w:rPr>
        <w:t xml:space="preserve">She noted that Intrado conducts vulnerability scans and utilizes a third party for quality assurance purposes. </w:t>
      </w:r>
      <w:r w:rsidR="00D0102F">
        <w:rPr>
          <w:rFonts w:ascii="Arial Narrow" w:hAnsi="Arial Narrow" w:cs="Arial"/>
          <w:b/>
          <w:bCs/>
        </w:rPr>
        <w:t xml:space="preserve">She recommended that the 911 Board should work closely with any entities that will interconnect (e.g. military, coast guard, etc.) to address potential cybersecurity vulnerabilities. </w:t>
      </w:r>
      <w:r w:rsidR="004E03E6">
        <w:rPr>
          <w:rFonts w:ascii="Arial Narrow" w:hAnsi="Arial Narrow" w:cs="Arial"/>
          <w:b/>
          <w:bCs/>
        </w:rPr>
        <w:t xml:space="preserve">Furthermore, </w:t>
      </w:r>
      <w:r w:rsidR="004A1145">
        <w:rPr>
          <w:rFonts w:ascii="Arial Narrow" w:hAnsi="Arial Narrow" w:cs="Arial"/>
          <w:b/>
          <w:bCs/>
        </w:rPr>
        <w:t xml:space="preserve">establishing consistent and high standard security practices across all interconnected entities is essential. </w:t>
      </w:r>
    </w:p>
    <w:p w14:paraId="6984088E" w14:textId="77777777" w:rsidR="00354BAD" w:rsidRDefault="00354BAD" w:rsidP="001A5AD1">
      <w:pPr>
        <w:rPr>
          <w:rFonts w:ascii="Arial Narrow" w:hAnsi="Arial Narrow" w:cs="Arial"/>
          <w:b/>
          <w:bCs/>
        </w:rPr>
      </w:pPr>
    </w:p>
    <w:p w14:paraId="56A73678" w14:textId="48210CAA" w:rsidR="00354BAD" w:rsidRDefault="00354BAD" w:rsidP="001A5AD1">
      <w:pPr>
        <w:rPr>
          <w:rFonts w:ascii="Arial Narrow" w:hAnsi="Arial Narrow" w:cs="Arial"/>
          <w:b/>
          <w:bCs/>
        </w:rPr>
      </w:pPr>
      <w:r>
        <w:rPr>
          <w:rFonts w:ascii="Arial Narrow" w:hAnsi="Arial Narrow" w:cs="Arial"/>
          <w:b/>
          <w:bCs/>
        </w:rPr>
        <w:t>Sherri Griffith Powell asked Corey Shaffer</w:t>
      </w:r>
      <w:r w:rsidR="00B32CAF">
        <w:rPr>
          <w:rFonts w:ascii="Arial Narrow" w:hAnsi="Arial Narrow" w:cs="Arial"/>
          <w:b/>
          <w:bCs/>
        </w:rPr>
        <w:t xml:space="preserve"> </w:t>
      </w:r>
      <w:r w:rsidR="00832109">
        <w:rPr>
          <w:rFonts w:ascii="Arial Narrow" w:hAnsi="Arial Narrow" w:cs="Arial"/>
          <w:b/>
          <w:bCs/>
        </w:rPr>
        <w:t>if a committee on the 911 Board has the capacity to develop a doc</w:t>
      </w:r>
      <w:r w:rsidR="00D56420">
        <w:rPr>
          <w:rFonts w:ascii="Arial Narrow" w:hAnsi="Arial Narrow" w:cs="Arial"/>
          <w:b/>
          <w:bCs/>
        </w:rPr>
        <w:t>ument detailing the</w:t>
      </w:r>
      <w:r w:rsidR="00B537DA">
        <w:rPr>
          <w:rFonts w:ascii="Arial Narrow" w:hAnsi="Arial Narrow" w:cs="Arial"/>
          <w:b/>
          <w:bCs/>
        </w:rPr>
        <w:t xml:space="preserve"> </w:t>
      </w:r>
      <w:r w:rsidR="006654D5">
        <w:rPr>
          <w:rFonts w:ascii="Arial Narrow" w:hAnsi="Arial Narrow" w:cs="Arial"/>
          <w:b/>
          <w:bCs/>
        </w:rPr>
        <w:t xml:space="preserve">best practices and </w:t>
      </w:r>
      <w:r w:rsidR="00EE62CD">
        <w:rPr>
          <w:rFonts w:ascii="Arial Narrow" w:hAnsi="Arial Narrow" w:cs="Arial"/>
          <w:b/>
          <w:bCs/>
        </w:rPr>
        <w:t>recommendations</w:t>
      </w:r>
      <w:r w:rsidR="006654D5">
        <w:rPr>
          <w:rFonts w:ascii="Arial Narrow" w:hAnsi="Arial Narrow" w:cs="Arial"/>
          <w:b/>
          <w:bCs/>
        </w:rPr>
        <w:t xml:space="preserve"> to conduct the self-assessments mentioned above.</w:t>
      </w:r>
      <w:r w:rsidR="00617019">
        <w:rPr>
          <w:rFonts w:ascii="Arial Narrow" w:hAnsi="Arial Narrow" w:cs="Arial"/>
          <w:b/>
          <w:bCs/>
        </w:rPr>
        <w:t xml:space="preserve"> Corey Shaffer responded stating </w:t>
      </w:r>
      <w:r w:rsidR="004B125C">
        <w:rPr>
          <w:rFonts w:ascii="Arial Narrow" w:hAnsi="Arial Narrow" w:cs="Arial"/>
          <w:b/>
          <w:bCs/>
        </w:rPr>
        <w:t xml:space="preserve">that </w:t>
      </w:r>
      <w:r w:rsidR="000F0B95">
        <w:rPr>
          <w:rFonts w:ascii="Arial Narrow" w:hAnsi="Arial Narrow" w:cs="Arial"/>
          <w:b/>
          <w:bCs/>
        </w:rPr>
        <w:t>this seems feasible</w:t>
      </w:r>
      <w:r w:rsidR="006D2EAB">
        <w:rPr>
          <w:rFonts w:ascii="Arial Narrow" w:hAnsi="Arial Narrow" w:cs="Arial"/>
          <w:b/>
          <w:bCs/>
        </w:rPr>
        <w:t xml:space="preserve"> and within the purview of a committee on the 911 Board. </w:t>
      </w:r>
      <w:r w:rsidR="00D979A2">
        <w:rPr>
          <w:rFonts w:ascii="Arial Narrow" w:hAnsi="Arial Narrow" w:cs="Arial"/>
          <w:b/>
          <w:bCs/>
        </w:rPr>
        <w:t xml:space="preserve">Tony Ramirez </w:t>
      </w:r>
      <w:r w:rsidR="003A0305">
        <w:rPr>
          <w:rFonts w:ascii="Arial Narrow" w:hAnsi="Arial Narrow" w:cs="Arial"/>
          <w:b/>
          <w:bCs/>
        </w:rPr>
        <w:t xml:space="preserve">added that </w:t>
      </w:r>
      <w:r w:rsidR="00F45FF0">
        <w:rPr>
          <w:rFonts w:ascii="Arial Narrow" w:hAnsi="Arial Narrow" w:cs="Arial"/>
          <w:b/>
          <w:bCs/>
        </w:rPr>
        <w:t xml:space="preserve">a risk assessment checklist could be a requirement </w:t>
      </w:r>
      <w:r w:rsidR="00BB116B">
        <w:rPr>
          <w:rFonts w:ascii="Arial Narrow" w:hAnsi="Arial Narrow" w:cs="Arial"/>
          <w:b/>
          <w:bCs/>
        </w:rPr>
        <w:t xml:space="preserve">from the </w:t>
      </w:r>
      <w:r w:rsidR="005B1D0A">
        <w:rPr>
          <w:rFonts w:ascii="Arial Narrow" w:hAnsi="Arial Narrow" w:cs="Arial"/>
          <w:b/>
          <w:bCs/>
        </w:rPr>
        <w:t>third-party</w:t>
      </w:r>
      <w:r w:rsidR="00BB116B">
        <w:rPr>
          <w:rFonts w:ascii="Arial Narrow" w:hAnsi="Arial Narrow" w:cs="Arial"/>
          <w:b/>
          <w:bCs/>
        </w:rPr>
        <w:t xml:space="preserve"> vendor </w:t>
      </w:r>
      <w:r w:rsidR="00160047">
        <w:rPr>
          <w:rFonts w:ascii="Arial Narrow" w:hAnsi="Arial Narrow" w:cs="Arial"/>
          <w:b/>
          <w:bCs/>
        </w:rPr>
        <w:t xml:space="preserve">if the 911 Board decides to </w:t>
      </w:r>
      <w:r w:rsidR="00BB116B">
        <w:rPr>
          <w:rFonts w:ascii="Arial Narrow" w:hAnsi="Arial Narrow" w:cs="Arial"/>
          <w:b/>
          <w:bCs/>
        </w:rPr>
        <w:t xml:space="preserve">pursue this route for </w:t>
      </w:r>
      <w:r w:rsidR="00160047">
        <w:rPr>
          <w:rFonts w:ascii="Arial Narrow" w:hAnsi="Arial Narrow" w:cs="Arial"/>
          <w:b/>
          <w:bCs/>
        </w:rPr>
        <w:t>p</w:t>
      </w:r>
      <w:r w:rsidR="00D52C6E">
        <w:rPr>
          <w:rFonts w:ascii="Arial Narrow" w:hAnsi="Arial Narrow" w:cs="Arial"/>
          <w:b/>
          <w:bCs/>
        </w:rPr>
        <w:t>roactive monitoring purposes</w:t>
      </w:r>
      <w:r w:rsidR="00F45FF0">
        <w:rPr>
          <w:rFonts w:ascii="Arial Narrow" w:hAnsi="Arial Narrow" w:cs="Arial"/>
          <w:b/>
          <w:bCs/>
        </w:rPr>
        <w:t xml:space="preserve">. </w:t>
      </w:r>
    </w:p>
    <w:p w14:paraId="57DBB34C" w14:textId="227A547C" w:rsidR="00450730" w:rsidRDefault="007B0F43" w:rsidP="007B0F43">
      <w:pPr>
        <w:spacing w:after="160" w:line="259" w:lineRule="auto"/>
        <w:rPr>
          <w:rFonts w:ascii="Arial Narrow" w:hAnsi="Arial Narrow" w:cs="Arial"/>
          <w:b/>
          <w:bCs/>
        </w:rPr>
      </w:pPr>
      <w:r>
        <w:rPr>
          <w:rFonts w:ascii="Arial Narrow" w:hAnsi="Arial Narrow" w:cs="Arial"/>
          <w:b/>
          <w:bCs/>
        </w:rPr>
        <w:br w:type="page"/>
      </w:r>
    </w:p>
    <w:p w14:paraId="2B16C693" w14:textId="7F9C0FC3" w:rsidR="00450730" w:rsidRDefault="00450730" w:rsidP="001A5AD1">
      <w:pPr>
        <w:rPr>
          <w:rFonts w:ascii="Arial Narrow" w:hAnsi="Arial Narrow" w:cs="Arial"/>
          <w:b/>
          <w:bCs/>
        </w:rPr>
      </w:pPr>
      <w:r w:rsidRPr="00450730">
        <w:rPr>
          <w:rFonts w:ascii="Arial Narrow" w:hAnsi="Arial Narrow" w:cs="Arial"/>
          <w:b/>
          <w:bCs/>
        </w:rPr>
        <w:lastRenderedPageBreak/>
        <w:drawing>
          <wp:inline distT="0" distB="0" distL="0" distR="0" wp14:anchorId="2115B4E3" wp14:editId="0901FD85">
            <wp:extent cx="5943600" cy="2938145"/>
            <wp:effectExtent l="0" t="0" r="0" b="0"/>
            <wp:docPr id="2060149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49606" name=""/>
                    <pic:cNvPicPr/>
                  </pic:nvPicPr>
                  <pic:blipFill>
                    <a:blip r:embed="rId39"/>
                    <a:stretch>
                      <a:fillRect/>
                    </a:stretch>
                  </pic:blipFill>
                  <pic:spPr>
                    <a:xfrm>
                      <a:off x="0" y="0"/>
                      <a:ext cx="5943600" cy="2938145"/>
                    </a:xfrm>
                    <a:prstGeom prst="rect">
                      <a:avLst/>
                    </a:prstGeom>
                  </pic:spPr>
                </pic:pic>
              </a:graphicData>
            </a:graphic>
          </wp:inline>
        </w:drawing>
      </w:r>
    </w:p>
    <w:p w14:paraId="1DA00443" w14:textId="532F1C4F" w:rsidR="00450730" w:rsidRDefault="007B0F43" w:rsidP="001A5AD1">
      <w:pPr>
        <w:rPr>
          <w:rFonts w:ascii="Arial Narrow" w:hAnsi="Arial Narrow" w:cs="Arial"/>
          <w:b/>
          <w:bCs/>
        </w:rPr>
      </w:pPr>
      <w:r>
        <w:rPr>
          <w:rFonts w:ascii="Arial Narrow" w:hAnsi="Arial Narrow" w:cs="Arial"/>
          <w:b/>
          <w:bCs/>
        </w:rPr>
        <w:t xml:space="preserve">Sherri Griffith Powell </w:t>
      </w:r>
      <w:r w:rsidR="00867E57">
        <w:rPr>
          <w:rFonts w:ascii="Arial Narrow" w:hAnsi="Arial Narrow" w:cs="Arial"/>
          <w:b/>
          <w:bCs/>
        </w:rPr>
        <w:t xml:space="preserve">stated that Hawaiian Telcom provides </w:t>
      </w:r>
      <w:r w:rsidR="00CB2A90">
        <w:rPr>
          <w:rFonts w:ascii="Arial Narrow" w:hAnsi="Arial Narrow" w:cs="Arial"/>
          <w:b/>
          <w:bCs/>
        </w:rPr>
        <w:t>robust network security. She added that both physical and staff security are sufficient</w:t>
      </w:r>
      <w:r w:rsidR="00AE2FFF">
        <w:rPr>
          <w:rFonts w:ascii="Arial Narrow" w:hAnsi="Arial Narrow" w:cs="Arial"/>
          <w:b/>
          <w:bCs/>
        </w:rPr>
        <w:t xml:space="preserve"> as well. </w:t>
      </w:r>
    </w:p>
    <w:p w14:paraId="390C2C70" w14:textId="77777777" w:rsidR="003D27C9" w:rsidRDefault="003D27C9" w:rsidP="001A5AD1">
      <w:pPr>
        <w:rPr>
          <w:rFonts w:ascii="Arial Narrow" w:hAnsi="Arial Narrow" w:cs="Arial"/>
          <w:b/>
          <w:bCs/>
        </w:rPr>
      </w:pPr>
    </w:p>
    <w:p w14:paraId="76491AAF" w14:textId="706B7A30" w:rsidR="003D27C9" w:rsidRDefault="003D27C9" w:rsidP="001A5AD1">
      <w:pPr>
        <w:rPr>
          <w:rFonts w:ascii="Arial Narrow" w:hAnsi="Arial Narrow" w:cs="Arial"/>
          <w:b/>
          <w:bCs/>
        </w:rPr>
      </w:pPr>
      <w:r w:rsidRPr="003D27C9">
        <w:rPr>
          <w:rFonts w:ascii="Arial Narrow" w:hAnsi="Arial Narrow" w:cs="Arial"/>
          <w:b/>
          <w:bCs/>
        </w:rPr>
        <w:drawing>
          <wp:inline distT="0" distB="0" distL="0" distR="0" wp14:anchorId="663B6A16" wp14:editId="34F4B468">
            <wp:extent cx="5943600" cy="3294380"/>
            <wp:effectExtent l="0" t="0" r="0" b="1270"/>
            <wp:docPr id="1946614722" name="Picture 1" descr="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14722" name="Picture 1" descr="Timeline&#10;&#10;AI-generated content may be incorrect."/>
                    <pic:cNvPicPr/>
                  </pic:nvPicPr>
                  <pic:blipFill>
                    <a:blip r:embed="rId40"/>
                    <a:stretch>
                      <a:fillRect/>
                    </a:stretch>
                  </pic:blipFill>
                  <pic:spPr>
                    <a:xfrm>
                      <a:off x="0" y="0"/>
                      <a:ext cx="5943600" cy="3294380"/>
                    </a:xfrm>
                    <a:prstGeom prst="rect">
                      <a:avLst/>
                    </a:prstGeom>
                  </pic:spPr>
                </pic:pic>
              </a:graphicData>
            </a:graphic>
          </wp:inline>
        </w:drawing>
      </w:r>
    </w:p>
    <w:p w14:paraId="050B0085" w14:textId="114E0875" w:rsidR="00B66AC7" w:rsidRDefault="00F12DCC" w:rsidP="001A5AD1">
      <w:pPr>
        <w:rPr>
          <w:rFonts w:ascii="Arial Narrow" w:hAnsi="Arial Narrow" w:cs="Arial"/>
          <w:b/>
          <w:bCs/>
        </w:rPr>
      </w:pPr>
      <w:r>
        <w:rPr>
          <w:rFonts w:ascii="Arial Narrow" w:hAnsi="Arial Narrow" w:cs="Arial"/>
          <w:b/>
          <w:bCs/>
        </w:rPr>
        <w:t xml:space="preserve">Sherri Griffith Powell </w:t>
      </w:r>
      <w:r w:rsidR="008D6956">
        <w:rPr>
          <w:rFonts w:ascii="Arial Narrow" w:hAnsi="Arial Narrow" w:cs="Arial"/>
          <w:b/>
          <w:bCs/>
        </w:rPr>
        <w:t>stated that Hawai</w:t>
      </w:r>
      <w:r w:rsidR="007D1792">
        <w:rPr>
          <w:rFonts w:ascii="Arial Narrow" w:hAnsi="Arial Narrow" w:cs="Arial"/>
          <w:b/>
          <w:bCs/>
        </w:rPr>
        <w:t xml:space="preserve">i’s relationship with V2X the GIS vendor for nearly 20 years provides stability and consistency, which is not common amongst the industry. </w:t>
      </w:r>
      <w:r w:rsidR="00CD109F">
        <w:rPr>
          <w:rFonts w:ascii="Arial Narrow" w:hAnsi="Arial Narrow" w:cs="Arial"/>
          <w:b/>
          <w:bCs/>
        </w:rPr>
        <w:t xml:space="preserve">She added that the only concern was to </w:t>
      </w:r>
      <w:r w:rsidR="00C078BB">
        <w:rPr>
          <w:rFonts w:ascii="Arial Narrow" w:hAnsi="Arial Narrow" w:cs="Arial"/>
          <w:b/>
          <w:bCs/>
        </w:rPr>
        <w:t xml:space="preserve">verify </w:t>
      </w:r>
      <w:r w:rsidR="00323CAA">
        <w:rPr>
          <w:rFonts w:ascii="Arial Narrow" w:hAnsi="Arial Narrow" w:cs="Arial"/>
          <w:b/>
          <w:bCs/>
        </w:rPr>
        <w:t xml:space="preserve">each county’s </w:t>
      </w:r>
      <w:r w:rsidR="007A544D">
        <w:rPr>
          <w:rFonts w:ascii="Arial Narrow" w:hAnsi="Arial Narrow" w:cs="Arial"/>
          <w:b/>
          <w:bCs/>
        </w:rPr>
        <w:t xml:space="preserve">separate </w:t>
      </w:r>
      <w:r w:rsidR="00323CAA">
        <w:rPr>
          <w:rFonts w:ascii="Arial Narrow" w:hAnsi="Arial Narrow" w:cs="Arial"/>
          <w:b/>
          <w:bCs/>
        </w:rPr>
        <w:t xml:space="preserve">contract with V2X is kept </w:t>
      </w:r>
      <w:r w:rsidR="00F610A6">
        <w:rPr>
          <w:rFonts w:ascii="Arial Narrow" w:hAnsi="Arial Narrow" w:cs="Arial"/>
          <w:b/>
          <w:bCs/>
        </w:rPr>
        <w:t>up to date</w:t>
      </w:r>
      <w:r w:rsidR="00323CAA">
        <w:rPr>
          <w:rFonts w:ascii="Arial Narrow" w:hAnsi="Arial Narrow" w:cs="Arial"/>
          <w:b/>
          <w:bCs/>
        </w:rPr>
        <w:t xml:space="preserve"> to prevent a gap in services since NG911 call routing is driven by GIS data. </w:t>
      </w:r>
      <w:r w:rsidR="0047207F">
        <w:rPr>
          <w:rFonts w:ascii="Arial Narrow" w:hAnsi="Arial Narrow" w:cs="Arial"/>
          <w:b/>
          <w:bCs/>
        </w:rPr>
        <w:t xml:space="preserve">She mentioned that MCP’s report provides insight into policies and processes for GIS. </w:t>
      </w:r>
    </w:p>
    <w:p w14:paraId="00C6224E" w14:textId="77777777" w:rsidR="00240265" w:rsidRDefault="00240265" w:rsidP="001A5AD1">
      <w:pPr>
        <w:rPr>
          <w:rFonts w:ascii="Arial Narrow" w:hAnsi="Arial Narrow" w:cs="Arial"/>
          <w:b/>
          <w:bCs/>
        </w:rPr>
      </w:pPr>
    </w:p>
    <w:p w14:paraId="541C7273" w14:textId="15B6B820" w:rsidR="00240265" w:rsidRDefault="00240265" w:rsidP="001A5AD1">
      <w:pPr>
        <w:rPr>
          <w:rFonts w:ascii="Arial Narrow" w:hAnsi="Arial Narrow" w:cs="Arial"/>
          <w:b/>
          <w:bCs/>
        </w:rPr>
      </w:pPr>
      <w:r w:rsidRPr="00240265">
        <w:rPr>
          <w:rFonts w:ascii="Arial Narrow" w:hAnsi="Arial Narrow" w:cs="Arial"/>
          <w:b/>
          <w:bCs/>
        </w:rPr>
        <w:lastRenderedPageBreak/>
        <w:drawing>
          <wp:inline distT="0" distB="0" distL="0" distR="0" wp14:anchorId="1DC25228" wp14:editId="44D83D1F">
            <wp:extent cx="5943600" cy="2396490"/>
            <wp:effectExtent l="0" t="0" r="0" b="3810"/>
            <wp:docPr id="74178178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81789" name="Picture 1" descr="Text&#10;&#10;AI-generated content may be incorrect."/>
                    <pic:cNvPicPr/>
                  </pic:nvPicPr>
                  <pic:blipFill>
                    <a:blip r:embed="rId41"/>
                    <a:stretch>
                      <a:fillRect/>
                    </a:stretch>
                  </pic:blipFill>
                  <pic:spPr>
                    <a:xfrm>
                      <a:off x="0" y="0"/>
                      <a:ext cx="5943600" cy="2396490"/>
                    </a:xfrm>
                    <a:prstGeom prst="rect">
                      <a:avLst/>
                    </a:prstGeom>
                  </pic:spPr>
                </pic:pic>
              </a:graphicData>
            </a:graphic>
          </wp:inline>
        </w:drawing>
      </w:r>
    </w:p>
    <w:p w14:paraId="20B7C39E" w14:textId="4DAC9891" w:rsidR="00240265" w:rsidRDefault="00EF3085" w:rsidP="001A5AD1">
      <w:pPr>
        <w:rPr>
          <w:rFonts w:ascii="Arial Narrow" w:hAnsi="Arial Narrow" w:cs="Arial"/>
          <w:b/>
          <w:bCs/>
        </w:rPr>
      </w:pPr>
      <w:r>
        <w:rPr>
          <w:rFonts w:ascii="Arial Narrow" w:hAnsi="Arial Narrow" w:cs="Arial"/>
          <w:b/>
          <w:bCs/>
        </w:rPr>
        <w:t xml:space="preserve">Sherri Griffith Powell </w:t>
      </w:r>
      <w:r w:rsidR="005A77DC">
        <w:rPr>
          <w:rFonts w:ascii="Arial Narrow" w:hAnsi="Arial Narrow" w:cs="Arial"/>
          <w:b/>
          <w:bCs/>
        </w:rPr>
        <w:t>stated that Hawaii is unique since it does not encounter any issues with edge matching</w:t>
      </w:r>
      <w:r w:rsidR="00082F1B">
        <w:rPr>
          <w:rFonts w:ascii="Arial Narrow" w:hAnsi="Arial Narrow" w:cs="Arial"/>
          <w:b/>
          <w:bCs/>
        </w:rPr>
        <w:t xml:space="preserve"> but should be wary of GIS situations that involve multiple jurisdictions on the same island</w:t>
      </w:r>
      <w:r w:rsidR="00403DF6">
        <w:rPr>
          <w:rFonts w:ascii="Arial Narrow" w:hAnsi="Arial Narrow" w:cs="Arial"/>
          <w:b/>
          <w:bCs/>
        </w:rPr>
        <w:t xml:space="preserve"> </w:t>
      </w:r>
      <w:r w:rsidR="00F616EF">
        <w:rPr>
          <w:rFonts w:ascii="Arial Narrow" w:hAnsi="Arial Narrow" w:cs="Arial"/>
          <w:b/>
          <w:bCs/>
        </w:rPr>
        <w:t xml:space="preserve">to ensure coordination. </w:t>
      </w:r>
      <w:r w:rsidR="006A61F5">
        <w:rPr>
          <w:rFonts w:ascii="Arial Narrow" w:hAnsi="Arial Narrow" w:cs="Arial"/>
          <w:b/>
          <w:bCs/>
        </w:rPr>
        <w:t xml:space="preserve">She recommended that Hawaii should coordinate the development and maintenance of 911 specific GIS data through a subcommittee or working group. </w:t>
      </w:r>
    </w:p>
    <w:p w14:paraId="0AF72210" w14:textId="77777777" w:rsidR="003F4424" w:rsidRDefault="003F4424" w:rsidP="001A5AD1">
      <w:pPr>
        <w:rPr>
          <w:rFonts w:ascii="Arial Narrow" w:hAnsi="Arial Narrow" w:cs="Arial"/>
          <w:b/>
          <w:bCs/>
        </w:rPr>
      </w:pPr>
    </w:p>
    <w:p w14:paraId="1E3C4F3A" w14:textId="1C08BDBA" w:rsidR="003F4424" w:rsidRDefault="003F4424" w:rsidP="001A5AD1">
      <w:pPr>
        <w:rPr>
          <w:rFonts w:ascii="Arial Narrow" w:hAnsi="Arial Narrow" w:cs="Arial"/>
          <w:b/>
          <w:bCs/>
        </w:rPr>
      </w:pPr>
      <w:r w:rsidRPr="003F4424">
        <w:rPr>
          <w:rFonts w:ascii="Arial Narrow" w:hAnsi="Arial Narrow" w:cs="Arial"/>
          <w:b/>
          <w:bCs/>
        </w:rPr>
        <w:drawing>
          <wp:inline distT="0" distB="0" distL="0" distR="0" wp14:anchorId="1663445E" wp14:editId="21914B88">
            <wp:extent cx="5943600" cy="2452370"/>
            <wp:effectExtent l="0" t="0" r="0" b="5080"/>
            <wp:docPr id="1067885923" name="Picture 1" descr="Text, 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885923" name="Picture 1" descr="Text, Word&#10;&#10;AI-generated content may be incorrect."/>
                    <pic:cNvPicPr/>
                  </pic:nvPicPr>
                  <pic:blipFill>
                    <a:blip r:embed="rId42"/>
                    <a:stretch>
                      <a:fillRect/>
                    </a:stretch>
                  </pic:blipFill>
                  <pic:spPr>
                    <a:xfrm>
                      <a:off x="0" y="0"/>
                      <a:ext cx="5943600" cy="2452370"/>
                    </a:xfrm>
                    <a:prstGeom prst="rect">
                      <a:avLst/>
                    </a:prstGeom>
                  </pic:spPr>
                </pic:pic>
              </a:graphicData>
            </a:graphic>
          </wp:inline>
        </w:drawing>
      </w:r>
    </w:p>
    <w:p w14:paraId="4D67C8DB" w14:textId="0F71BBAF" w:rsidR="003F4424" w:rsidRDefault="00291B65" w:rsidP="001A5AD1">
      <w:pPr>
        <w:rPr>
          <w:rFonts w:ascii="Arial Narrow" w:hAnsi="Arial Narrow" w:cs="Arial"/>
          <w:b/>
          <w:bCs/>
        </w:rPr>
      </w:pPr>
      <w:r>
        <w:rPr>
          <w:rFonts w:ascii="Arial Narrow" w:hAnsi="Arial Narrow" w:cs="Arial"/>
          <w:b/>
          <w:bCs/>
        </w:rPr>
        <w:t xml:space="preserve">Sherri Griffith Powell </w:t>
      </w:r>
      <w:r w:rsidR="0050006E">
        <w:rPr>
          <w:rFonts w:ascii="Arial Narrow" w:hAnsi="Arial Narrow" w:cs="Arial"/>
          <w:b/>
          <w:bCs/>
        </w:rPr>
        <w:t xml:space="preserve">recommended that the PSAPs should receive adequate IT and GIS </w:t>
      </w:r>
      <w:r w:rsidR="00A50350">
        <w:rPr>
          <w:rFonts w:ascii="Arial Narrow" w:hAnsi="Arial Narrow" w:cs="Arial"/>
          <w:b/>
          <w:bCs/>
        </w:rPr>
        <w:t xml:space="preserve">level </w:t>
      </w:r>
      <w:r w:rsidR="0050006E">
        <w:rPr>
          <w:rFonts w:ascii="Arial Narrow" w:hAnsi="Arial Narrow" w:cs="Arial"/>
          <w:b/>
          <w:bCs/>
        </w:rPr>
        <w:t xml:space="preserve">support. </w:t>
      </w:r>
    </w:p>
    <w:p w14:paraId="4C680A7A" w14:textId="77777777" w:rsidR="00FD2EBF" w:rsidRDefault="00FD2EBF" w:rsidP="001A5AD1">
      <w:pPr>
        <w:rPr>
          <w:rFonts w:ascii="Arial Narrow" w:hAnsi="Arial Narrow" w:cs="Arial"/>
          <w:b/>
          <w:bCs/>
        </w:rPr>
      </w:pPr>
    </w:p>
    <w:p w14:paraId="59CA902F" w14:textId="69042993" w:rsidR="00FD2EBF" w:rsidRDefault="00140C2A" w:rsidP="001A5AD1">
      <w:pPr>
        <w:rPr>
          <w:rFonts w:ascii="Arial Narrow" w:hAnsi="Arial Narrow" w:cs="Arial"/>
          <w:b/>
          <w:bCs/>
        </w:rPr>
      </w:pPr>
      <w:r w:rsidRPr="00140C2A">
        <w:rPr>
          <w:rFonts w:ascii="Arial Narrow" w:hAnsi="Arial Narrow" w:cs="Arial"/>
          <w:b/>
          <w:bCs/>
        </w:rPr>
        <w:lastRenderedPageBreak/>
        <w:drawing>
          <wp:inline distT="0" distB="0" distL="0" distR="0" wp14:anchorId="5FBBD1EE" wp14:editId="7E3CC9CE">
            <wp:extent cx="5943600" cy="2751455"/>
            <wp:effectExtent l="0" t="0" r="0" b="0"/>
            <wp:docPr id="1250891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891758" name=""/>
                    <pic:cNvPicPr/>
                  </pic:nvPicPr>
                  <pic:blipFill>
                    <a:blip r:embed="rId43"/>
                    <a:stretch>
                      <a:fillRect/>
                    </a:stretch>
                  </pic:blipFill>
                  <pic:spPr>
                    <a:xfrm>
                      <a:off x="0" y="0"/>
                      <a:ext cx="5943600" cy="2751455"/>
                    </a:xfrm>
                    <a:prstGeom prst="rect">
                      <a:avLst/>
                    </a:prstGeom>
                  </pic:spPr>
                </pic:pic>
              </a:graphicData>
            </a:graphic>
          </wp:inline>
        </w:drawing>
      </w:r>
    </w:p>
    <w:p w14:paraId="7111F291" w14:textId="276C7988" w:rsidR="00140C2A" w:rsidRDefault="00A74C17" w:rsidP="001A5AD1">
      <w:pPr>
        <w:rPr>
          <w:rFonts w:ascii="Arial Narrow" w:hAnsi="Arial Narrow" w:cs="Arial"/>
          <w:b/>
          <w:bCs/>
        </w:rPr>
      </w:pPr>
      <w:r>
        <w:rPr>
          <w:rFonts w:ascii="Arial Narrow" w:hAnsi="Arial Narrow" w:cs="Arial"/>
          <w:b/>
          <w:bCs/>
        </w:rPr>
        <w:t xml:space="preserve">Sherri Griffith Powell stated that </w:t>
      </w:r>
      <w:r w:rsidR="004F0AE1">
        <w:rPr>
          <w:rFonts w:ascii="Arial Narrow" w:hAnsi="Arial Narrow" w:cs="Arial"/>
          <w:b/>
          <w:bCs/>
        </w:rPr>
        <w:t xml:space="preserve">drastic changes to addressing information sharing workflows </w:t>
      </w:r>
      <w:r w:rsidR="00F16B07">
        <w:rPr>
          <w:rFonts w:ascii="Arial Narrow" w:hAnsi="Arial Narrow" w:cs="Arial"/>
          <w:b/>
          <w:bCs/>
        </w:rPr>
        <w:t>are</w:t>
      </w:r>
      <w:r w:rsidR="004F0AE1">
        <w:rPr>
          <w:rFonts w:ascii="Arial Narrow" w:hAnsi="Arial Narrow" w:cs="Arial"/>
          <w:b/>
          <w:bCs/>
        </w:rPr>
        <w:t xml:space="preserve"> required to improve this performance metric to an NG911 read</w:t>
      </w:r>
      <w:r w:rsidR="0036046F">
        <w:rPr>
          <w:rFonts w:ascii="Arial Narrow" w:hAnsi="Arial Narrow" w:cs="Arial"/>
          <w:b/>
          <w:bCs/>
        </w:rPr>
        <w:t>iness</w:t>
      </w:r>
      <w:r w:rsidR="004F0AE1">
        <w:rPr>
          <w:rFonts w:ascii="Arial Narrow" w:hAnsi="Arial Narrow" w:cs="Arial"/>
          <w:b/>
          <w:bCs/>
        </w:rPr>
        <w:t xml:space="preserve"> level and avoid any NG911 operational risk</w:t>
      </w:r>
      <w:r w:rsidR="0036046F">
        <w:rPr>
          <w:rFonts w:ascii="Arial Narrow" w:hAnsi="Arial Narrow" w:cs="Arial"/>
          <w:b/>
          <w:bCs/>
        </w:rPr>
        <w:t xml:space="preserve"> because call routing will be based on GIS data. </w:t>
      </w:r>
      <w:r w:rsidR="00F16B07">
        <w:rPr>
          <w:rFonts w:ascii="Arial Narrow" w:hAnsi="Arial Narrow" w:cs="Arial"/>
          <w:b/>
          <w:bCs/>
        </w:rPr>
        <w:t xml:space="preserve">Tony Ramirez stated that </w:t>
      </w:r>
      <w:r w:rsidR="006F04E1">
        <w:rPr>
          <w:rFonts w:ascii="Arial Narrow" w:hAnsi="Arial Narrow" w:cs="Arial"/>
          <w:b/>
          <w:bCs/>
        </w:rPr>
        <w:t>there is sufficient coordination between V2X and the government address</w:t>
      </w:r>
      <w:r w:rsidR="008929CE">
        <w:rPr>
          <w:rFonts w:ascii="Arial Narrow" w:hAnsi="Arial Narrow" w:cs="Arial"/>
          <w:b/>
          <w:bCs/>
        </w:rPr>
        <w:t>ing</w:t>
      </w:r>
      <w:r w:rsidR="006F04E1">
        <w:rPr>
          <w:rFonts w:ascii="Arial Narrow" w:hAnsi="Arial Narrow" w:cs="Arial"/>
          <w:b/>
          <w:bCs/>
        </w:rPr>
        <w:t xml:space="preserve"> authority for each county</w:t>
      </w:r>
      <w:r w:rsidR="008929CE">
        <w:rPr>
          <w:rFonts w:ascii="Arial Narrow" w:hAnsi="Arial Narrow" w:cs="Arial"/>
          <w:b/>
          <w:bCs/>
        </w:rPr>
        <w:t>, which includes MSAG translations. He added that this is not</w:t>
      </w:r>
      <w:r w:rsidR="00416132">
        <w:rPr>
          <w:rFonts w:ascii="Arial Narrow" w:hAnsi="Arial Narrow" w:cs="Arial"/>
          <w:b/>
          <w:bCs/>
        </w:rPr>
        <w:t xml:space="preserve"> conducted</w:t>
      </w:r>
      <w:r w:rsidR="008929CE">
        <w:rPr>
          <w:rFonts w:ascii="Arial Narrow" w:hAnsi="Arial Narrow" w:cs="Arial"/>
          <w:b/>
          <w:bCs/>
        </w:rPr>
        <w:t xml:space="preserve"> on the state level. </w:t>
      </w:r>
      <w:r w:rsidR="00E83D42">
        <w:rPr>
          <w:rFonts w:ascii="Arial Narrow" w:hAnsi="Arial Narrow" w:cs="Arial"/>
          <w:b/>
          <w:bCs/>
        </w:rPr>
        <w:t>Sherri Griffith Powell stated that she will follow up and clarify with the MCP team</w:t>
      </w:r>
      <w:r w:rsidR="00AA2E66">
        <w:rPr>
          <w:rFonts w:ascii="Arial Narrow" w:hAnsi="Arial Narrow" w:cs="Arial"/>
          <w:b/>
          <w:bCs/>
        </w:rPr>
        <w:t xml:space="preserve"> </w:t>
      </w:r>
      <w:r w:rsidR="00DD0F00">
        <w:rPr>
          <w:rFonts w:ascii="Arial Narrow" w:hAnsi="Arial Narrow" w:cs="Arial"/>
          <w:b/>
          <w:bCs/>
        </w:rPr>
        <w:t xml:space="preserve">regarding this matter. </w:t>
      </w:r>
    </w:p>
    <w:p w14:paraId="76DD973B" w14:textId="77777777" w:rsidR="00CE35F4" w:rsidRDefault="00CE35F4" w:rsidP="001A5AD1">
      <w:pPr>
        <w:rPr>
          <w:rFonts w:ascii="Arial Narrow" w:hAnsi="Arial Narrow" w:cs="Arial"/>
          <w:b/>
          <w:bCs/>
        </w:rPr>
      </w:pPr>
    </w:p>
    <w:p w14:paraId="4632A06D" w14:textId="44E2EAC1" w:rsidR="00CE35F4" w:rsidRDefault="00CE35F4" w:rsidP="001A5AD1">
      <w:pPr>
        <w:rPr>
          <w:rFonts w:ascii="Arial Narrow" w:hAnsi="Arial Narrow" w:cs="Arial"/>
          <w:b/>
          <w:bCs/>
        </w:rPr>
      </w:pPr>
      <w:r w:rsidRPr="00CE35F4">
        <w:rPr>
          <w:rFonts w:ascii="Arial Narrow" w:hAnsi="Arial Narrow" w:cs="Arial"/>
          <w:b/>
          <w:bCs/>
        </w:rPr>
        <w:drawing>
          <wp:inline distT="0" distB="0" distL="0" distR="0" wp14:anchorId="5054C0FC" wp14:editId="01CB00B7">
            <wp:extent cx="5943600" cy="3234690"/>
            <wp:effectExtent l="0" t="0" r="0" b="3810"/>
            <wp:docPr id="1627148709" name="Picture 1" descr="A picture containing 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48709" name="Picture 1" descr="A picture containing graphical user interface&#10;&#10;AI-generated content may be incorrect."/>
                    <pic:cNvPicPr/>
                  </pic:nvPicPr>
                  <pic:blipFill>
                    <a:blip r:embed="rId44"/>
                    <a:stretch>
                      <a:fillRect/>
                    </a:stretch>
                  </pic:blipFill>
                  <pic:spPr>
                    <a:xfrm>
                      <a:off x="0" y="0"/>
                      <a:ext cx="5943600" cy="3234690"/>
                    </a:xfrm>
                    <a:prstGeom prst="rect">
                      <a:avLst/>
                    </a:prstGeom>
                  </pic:spPr>
                </pic:pic>
              </a:graphicData>
            </a:graphic>
          </wp:inline>
        </w:drawing>
      </w:r>
    </w:p>
    <w:p w14:paraId="3226E9AF" w14:textId="6D4351BD" w:rsidR="00CE35F4" w:rsidRDefault="00392A31" w:rsidP="001A5AD1">
      <w:pPr>
        <w:rPr>
          <w:rFonts w:ascii="Arial Narrow" w:hAnsi="Arial Narrow" w:cs="Arial"/>
          <w:b/>
          <w:bCs/>
        </w:rPr>
      </w:pPr>
      <w:r>
        <w:rPr>
          <w:rFonts w:ascii="Arial Narrow" w:hAnsi="Arial Narrow" w:cs="Arial"/>
          <w:b/>
          <w:bCs/>
        </w:rPr>
        <w:t xml:space="preserve">Jackie Mines </w:t>
      </w:r>
      <w:r w:rsidR="00FB1EEE">
        <w:rPr>
          <w:rFonts w:ascii="Arial Narrow" w:hAnsi="Arial Narrow" w:cs="Arial"/>
          <w:b/>
          <w:bCs/>
        </w:rPr>
        <w:t xml:space="preserve">stated that </w:t>
      </w:r>
      <w:r w:rsidR="001013F5">
        <w:rPr>
          <w:rFonts w:ascii="Arial Narrow" w:hAnsi="Arial Narrow" w:cs="Arial"/>
          <w:b/>
          <w:bCs/>
        </w:rPr>
        <w:t>the PSAPs maintain robust training practices</w:t>
      </w:r>
      <w:r w:rsidR="00A67D40">
        <w:rPr>
          <w:rFonts w:ascii="Arial Narrow" w:hAnsi="Arial Narrow" w:cs="Arial"/>
          <w:b/>
          <w:bCs/>
        </w:rPr>
        <w:t xml:space="preserve"> which reference APCO training standards. She added that </w:t>
      </w:r>
      <w:r w:rsidR="00A25501">
        <w:rPr>
          <w:rFonts w:ascii="Arial Narrow" w:hAnsi="Arial Narrow" w:cs="Arial"/>
          <w:b/>
          <w:bCs/>
        </w:rPr>
        <w:t xml:space="preserve">each </w:t>
      </w:r>
      <w:r w:rsidR="00FB0A0E">
        <w:rPr>
          <w:rFonts w:ascii="Arial Narrow" w:hAnsi="Arial Narrow" w:cs="Arial"/>
          <w:b/>
          <w:bCs/>
        </w:rPr>
        <w:t>PSAP ha</w:t>
      </w:r>
      <w:r w:rsidR="00A25501">
        <w:rPr>
          <w:rFonts w:ascii="Arial Narrow" w:hAnsi="Arial Narrow" w:cs="Arial"/>
          <w:b/>
          <w:bCs/>
        </w:rPr>
        <w:t>s their own</w:t>
      </w:r>
      <w:r w:rsidR="00FB0A0E">
        <w:rPr>
          <w:rFonts w:ascii="Arial Narrow" w:hAnsi="Arial Narrow" w:cs="Arial"/>
          <w:b/>
          <w:bCs/>
        </w:rPr>
        <w:t xml:space="preserve"> COOP plan but should improve documentation and </w:t>
      </w:r>
      <w:r w:rsidR="00D67A0A">
        <w:rPr>
          <w:rFonts w:ascii="Arial Narrow" w:hAnsi="Arial Narrow" w:cs="Arial"/>
          <w:b/>
          <w:bCs/>
        </w:rPr>
        <w:t>implementation</w:t>
      </w:r>
      <w:r w:rsidR="001970F8">
        <w:rPr>
          <w:rFonts w:ascii="Arial Narrow" w:hAnsi="Arial Narrow" w:cs="Arial"/>
          <w:b/>
          <w:bCs/>
        </w:rPr>
        <w:t xml:space="preserve"> on a statewide level</w:t>
      </w:r>
      <w:r w:rsidR="00DF589C">
        <w:rPr>
          <w:rFonts w:ascii="Arial Narrow" w:hAnsi="Arial Narrow" w:cs="Arial"/>
          <w:b/>
          <w:bCs/>
        </w:rPr>
        <w:t xml:space="preserve"> regarding </w:t>
      </w:r>
      <w:r w:rsidR="003C0030">
        <w:rPr>
          <w:rFonts w:ascii="Arial Narrow" w:hAnsi="Arial Narrow" w:cs="Arial"/>
          <w:b/>
          <w:bCs/>
        </w:rPr>
        <w:t>best practices and integration</w:t>
      </w:r>
      <w:r w:rsidR="002E4232">
        <w:rPr>
          <w:rFonts w:ascii="Arial Narrow" w:hAnsi="Arial Narrow" w:cs="Arial"/>
          <w:b/>
          <w:bCs/>
        </w:rPr>
        <w:t xml:space="preserve"> </w:t>
      </w:r>
      <w:r w:rsidR="002E4232">
        <w:rPr>
          <w:rFonts w:ascii="Arial Narrow" w:hAnsi="Arial Narrow" w:cs="Arial"/>
          <w:b/>
          <w:bCs/>
        </w:rPr>
        <w:lastRenderedPageBreak/>
        <w:t xml:space="preserve">with each other. </w:t>
      </w:r>
      <w:r w:rsidR="00CA07AA">
        <w:rPr>
          <w:rFonts w:ascii="Arial Narrow" w:hAnsi="Arial Narrow" w:cs="Arial"/>
          <w:b/>
          <w:bCs/>
        </w:rPr>
        <w:t xml:space="preserve">Furthermore, she mentioned that the development of the COOP plan should involve the NG911 provider. </w:t>
      </w:r>
    </w:p>
    <w:p w14:paraId="184C892B" w14:textId="77777777" w:rsidR="009E3C69" w:rsidRDefault="009E3C69" w:rsidP="001A5AD1">
      <w:pPr>
        <w:rPr>
          <w:rFonts w:ascii="Arial Narrow" w:hAnsi="Arial Narrow" w:cs="Arial"/>
          <w:b/>
          <w:bCs/>
        </w:rPr>
      </w:pPr>
    </w:p>
    <w:p w14:paraId="17D8EF10" w14:textId="0876B162" w:rsidR="009E3C69" w:rsidRDefault="009E3C69" w:rsidP="001A5AD1">
      <w:pPr>
        <w:rPr>
          <w:rFonts w:ascii="Arial Narrow" w:hAnsi="Arial Narrow" w:cs="Arial"/>
          <w:b/>
          <w:bCs/>
        </w:rPr>
      </w:pPr>
      <w:r>
        <w:rPr>
          <w:rFonts w:ascii="Arial Narrow" w:hAnsi="Arial Narrow" w:cs="Arial"/>
          <w:b/>
          <w:bCs/>
        </w:rPr>
        <w:t xml:space="preserve">Jackie Mines </w:t>
      </w:r>
      <w:r w:rsidR="002B7718">
        <w:rPr>
          <w:rFonts w:ascii="Arial Narrow" w:hAnsi="Arial Narrow" w:cs="Arial"/>
          <w:b/>
          <w:bCs/>
        </w:rPr>
        <w:t>recommended that</w:t>
      </w:r>
      <w:r w:rsidR="00E560D6">
        <w:rPr>
          <w:rFonts w:ascii="Arial Narrow" w:hAnsi="Arial Narrow" w:cs="Arial"/>
          <w:b/>
          <w:bCs/>
        </w:rPr>
        <w:t xml:space="preserve"> the PSAPs should develop succession plans </w:t>
      </w:r>
      <w:r w:rsidR="00625FA2">
        <w:rPr>
          <w:rFonts w:ascii="Arial Narrow" w:hAnsi="Arial Narrow" w:cs="Arial"/>
          <w:b/>
          <w:bCs/>
        </w:rPr>
        <w:t xml:space="preserve">but they do not necessarily require proper documentation and </w:t>
      </w:r>
      <w:r w:rsidR="00311A6C">
        <w:rPr>
          <w:rFonts w:ascii="Arial Narrow" w:hAnsi="Arial Narrow" w:cs="Arial"/>
          <w:b/>
          <w:bCs/>
        </w:rPr>
        <w:t xml:space="preserve">could </w:t>
      </w:r>
      <w:r w:rsidR="00625FA2">
        <w:rPr>
          <w:rFonts w:ascii="Arial Narrow" w:hAnsi="Arial Narrow" w:cs="Arial"/>
          <w:b/>
          <w:bCs/>
        </w:rPr>
        <w:t>be functional</w:t>
      </w:r>
      <w:r w:rsidR="0027704F">
        <w:rPr>
          <w:rFonts w:ascii="Arial Narrow" w:hAnsi="Arial Narrow" w:cs="Arial"/>
          <w:b/>
          <w:bCs/>
        </w:rPr>
        <w:t>/verbal</w:t>
      </w:r>
      <w:r w:rsidR="00625FA2">
        <w:rPr>
          <w:rFonts w:ascii="Arial Narrow" w:hAnsi="Arial Narrow" w:cs="Arial"/>
          <w:b/>
          <w:bCs/>
        </w:rPr>
        <w:t xml:space="preserve"> instead.</w:t>
      </w:r>
      <w:r w:rsidR="00A8122B">
        <w:rPr>
          <w:rFonts w:ascii="Arial Narrow" w:hAnsi="Arial Narrow" w:cs="Arial"/>
          <w:b/>
          <w:bCs/>
        </w:rPr>
        <w:t xml:space="preserve"> </w:t>
      </w:r>
      <w:r w:rsidR="00001094">
        <w:rPr>
          <w:rFonts w:ascii="Arial Narrow" w:hAnsi="Arial Narrow" w:cs="Arial"/>
          <w:b/>
          <w:bCs/>
        </w:rPr>
        <w:t xml:space="preserve">She added that a viable practice is to have staff backfill and temporarily cover </w:t>
      </w:r>
      <w:r w:rsidR="00CA1D97">
        <w:rPr>
          <w:rFonts w:ascii="Arial Narrow" w:hAnsi="Arial Narrow" w:cs="Arial"/>
          <w:b/>
          <w:bCs/>
        </w:rPr>
        <w:t>upward</w:t>
      </w:r>
      <w:r w:rsidR="00221E2E">
        <w:rPr>
          <w:rFonts w:ascii="Arial Narrow" w:hAnsi="Arial Narrow" w:cs="Arial"/>
          <w:b/>
          <w:bCs/>
        </w:rPr>
        <w:t xml:space="preserve"> </w:t>
      </w:r>
      <w:r w:rsidR="00001094">
        <w:rPr>
          <w:rFonts w:ascii="Arial Narrow" w:hAnsi="Arial Narrow" w:cs="Arial"/>
          <w:b/>
          <w:bCs/>
        </w:rPr>
        <w:t>positions</w:t>
      </w:r>
      <w:r w:rsidR="00CA1D97">
        <w:rPr>
          <w:rFonts w:ascii="Arial Narrow" w:hAnsi="Arial Narrow" w:cs="Arial"/>
          <w:b/>
          <w:bCs/>
        </w:rPr>
        <w:t xml:space="preserve"> to gain experience, which </w:t>
      </w:r>
      <w:r w:rsidR="002D1F5C">
        <w:rPr>
          <w:rFonts w:ascii="Arial Narrow" w:hAnsi="Arial Narrow" w:cs="Arial"/>
          <w:b/>
          <w:bCs/>
        </w:rPr>
        <w:t>helps with</w:t>
      </w:r>
      <w:r w:rsidR="00CA1D97">
        <w:rPr>
          <w:rFonts w:ascii="Arial Narrow" w:hAnsi="Arial Narrow" w:cs="Arial"/>
          <w:b/>
          <w:bCs/>
        </w:rPr>
        <w:t xml:space="preserve"> succession planning. </w:t>
      </w:r>
    </w:p>
    <w:p w14:paraId="73A7908D" w14:textId="77777777" w:rsidR="00DA42CC" w:rsidRDefault="00DA42CC" w:rsidP="001A5AD1">
      <w:pPr>
        <w:rPr>
          <w:rFonts w:ascii="Arial Narrow" w:hAnsi="Arial Narrow" w:cs="Arial"/>
          <w:b/>
          <w:bCs/>
        </w:rPr>
      </w:pPr>
    </w:p>
    <w:p w14:paraId="7AF5D82B" w14:textId="4BA29C2E" w:rsidR="00DA42CC" w:rsidRDefault="00E66CC7" w:rsidP="001A5AD1">
      <w:pPr>
        <w:rPr>
          <w:rFonts w:ascii="Arial Narrow" w:hAnsi="Arial Narrow" w:cs="Arial"/>
          <w:b/>
          <w:bCs/>
        </w:rPr>
      </w:pPr>
      <w:r>
        <w:rPr>
          <w:rFonts w:ascii="Arial Narrow" w:hAnsi="Arial Narrow" w:cs="Arial"/>
          <w:b/>
          <w:bCs/>
        </w:rPr>
        <w:t xml:space="preserve">Jackie Mines </w:t>
      </w:r>
      <w:r w:rsidR="00AC750E">
        <w:rPr>
          <w:rFonts w:ascii="Arial Narrow" w:hAnsi="Arial Narrow" w:cs="Arial"/>
          <w:b/>
          <w:bCs/>
        </w:rPr>
        <w:t>mentioned</w:t>
      </w:r>
      <w:r w:rsidR="003959F2">
        <w:rPr>
          <w:rFonts w:ascii="Arial Narrow" w:hAnsi="Arial Narrow" w:cs="Arial"/>
          <w:b/>
          <w:bCs/>
        </w:rPr>
        <w:t xml:space="preserve"> that incident management </w:t>
      </w:r>
      <w:r w:rsidR="0090466D">
        <w:rPr>
          <w:rFonts w:ascii="Arial Narrow" w:hAnsi="Arial Narrow" w:cs="Arial"/>
          <w:b/>
          <w:bCs/>
        </w:rPr>
        <w:t xml:space="preserve">could </w:t>
      </w:r>
      <w:r w:rsidR="00CE2B2C">
        <w:rPr>
          <w:rFonts w:ascii="Arial Narrow" w:hAnsi="Arial Narrow" w:cs="Arial"/>
          <w:b/>
          <w:bCs/>
        </w:rPr>
        <w:t xml:space="preserve">receive more support. </w:t>
      </w:r>
      <w:r w:rsidR="006D7335">
        <w:rPr>
          <w:rFonts w:ascii="Arial Narrow" w:hAnsi="Arial Narrow" w:cs="Arial"/>
          <w:b/>
          <w:bCs/>
        </w:rPr>
        <w:t xml:space="preserve">She stated the overall consensus was that the facilities felt secure and the </w:t>
      </w:r>
      <w:r w:rsidR="00855726">
        <w:rPr>
          <w:rFonts w:ascii="Arial Narrow" w:hAnsi="Arial Narrow" w:cs="Arial"/>
          <w:b/>
          <w:bCs/>
        </w:rPr>
        <w:t xml:space="preserve">software plus hardware were adequate but cited </w:t>
      </w:r>
      <w:r w:rsidR="003D2651">
        <w:rPr>
          <w:rFonts w:ascii="Arial Narrow" w:hAnsi="Arial Narrow" w:cs="Arial"/>
          <w:b/>
          <w:bCs/>
        </w:rPr>
        <w:t xml:space="preserve">potential </w:t>
      </w:r>
      <w:r w:rsidR="00855726">
        <w:rPr>
          <w:rFonts w:ascii="Arial Narrow" w:hAnsi="Arial Narrow" w:cs="Arial"/>
          <w:b/>
          <w:bCs/>
        </w:rPr>
        <w:t xml:space="preserve">issues regarding </w:t>
      </w:r>
      <w:r w:rsidR="00C30B4E">
        <w:rPr>
          <w:rFonts w:ascii="Arial Narrow" w:hAnsi="Arial Narrow" w:cs="Arial"/>
          <w:b/>
          <w:bCs/>
        </w:rPr>
        <w:t>the 911 call center room</w:t>
      </w:r>
      <w:r w:rsidR="00150EAC">
        <w:rPr>
          <w:rFonts w:ascii="Arial Narrow" w:hAnsi="Arial Narrow" w:cs="Arial"/>
          <w:b/>
          <w:bCs/>
        </w:rPr>
        <w:t xml:space="preserve">. </w:t>
      </w:r>
    </w:p>
    <w:p w14:paraId="5656CA6B" w14:textId="77777777" w:rsidR="00A774AF" w:rsidRDefault="00A774AF" w:rsidP="001A5AD1">
      <w:pPr>
        <w:rPr>
          <w:rFonts w:ascii="Arial Narrow" w:hAnsi="Arial Narrow" w:cs="Arial"/>
          <w:b/>
          <w:bCs/>
        </w:rPr>
      </w:pPr>
    </w:p>
    <w:p w14:paraId="53531673" w14:textId="75904D9A" w:rsidR="00A774AF" w:rsidRDefault="00A774AF" w:rsidP="001A5AD1">
      <w:pPr>
        <w:rPr>
          <w:rFonts w:ascii="Arial Narrow" w:hAnsi="Arial Narrow" w:cs="Arial"/>
          <w:b/>
          <w:bCs/>
        </w:rPr>
      </w:pPr>
      <w:r>
        <w:rPr>
          <w:rFonts w:ascii="Arial Narrow" w:hAnsi="Arial Narrow" w:cs="Arial"/>
          <w:b/>
          <w:bCs/>
        </w:rPr>
        <w:t xml:space="preserve">Jackie Mines stated that policies and procedures </w:t>
      </w:r>
      <w:r w:rsidR="0084521F">
        <w:rPr>
          <w:rFonts w:ascii="Arial Narrow" w:hAnsi="Arial Narrow" w:cs="Arial"/>
          <w:b/>
          <w:bCs/>
        </w:rPr>
        <w:t xml:space="preserve">were among the weakest areas </w:t>
      </w:r>
      <w:r w:rsidR="000F3019">
        <w:rPr>
          <w:rFonts w:ascii="Arial Narrow" w:hAnsi="Arial Narrow" w:cs="Arial"/>
          <w:b/>
          <w:bCs/>
        </w:rPr>
        <w:t xml:space="preserve">due to lack of staffing/resources to update them. She recommended the creation of a working group to share policies and templates for information sharing and efficiency purposes. </w:t>
      </w:r>
    </w:p>
    <w:p w14:paraId="7788D9F0" w14:textId="77777777" w:rsidR="00B070E1" w:rsidRDefault="00B070E1" w:rsidP="001A5AD1">
      <w:pPr>
        <w:rPr>
          <w:rFonts w:ascii="Arial Narrow" w:hAnsi="Arial Narrow" w:cs="Arial"/>
          <w:b/>
          <w:bCs/>
        </w:rPr>
      </w:pPr>
    </w:p>
    <w:p w14:paraId="0A118BD6" w14:textId="3488D7A9" w:rsidR="00B070E1" w:rsidRDefault="00950148" w:rsidP="001A5AD1">
      <w:pPr>
        <w:rPr>
          <w:rFonts w:ascii="Arial Narrow" w:hAnsi="Arial Narrow" w:cs="Arial"/>
          <w:b/>
          <w:bCs/>
        </w:rPr>
      </w:pPr>
      <w:r w:rsidRPr="00950148">
        <w:rPr>
          <w:rFonts w:ascii="Arial Narrow" w:hAnsi="Arial Narrow" w:cs="Arial"/>
          <w:b/>
          <w:bCs/>
        </w:rPr>
        <w:drawing>
          <wp:inline distT="0" distB="0" distL="0" distR="0" wp14:anchorId="00C63E7F" wp14:editId="735D276B">
            <wp:extent cx="5943600" cy="2809875"/>
            <wp:effectExtent l="0" t="0" r="0" b="9525"/>
            <wp:docPr id="253367563"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67563" name="Picture 1" descr="Text&#10;&#10;AI-generated content may be incorrect."/>
                    <pic:cNvPicPr/>
                  </pic:nvPicPr>
                  <pic:blipFill>
                    <a:blip r:embed="rId45"/>
                    <a:stretch>
                      <a:fillRect/>
                    </a:stretch>
                  </pic:blipFill>
                  <pic:spPr>
                    <a:xfrm>
                      <a:off x="0" y="0"/>
                      <a:ext cx="5943600" cy="2809875"/>
                    </a:xfrm>
                    <a:prstGeom prst="rect">
                      <a:avLst/>
                    </a:prstGeom>
                  </pic:spPr>
                </pic:pic>
              </a:graphicData>
            </a:graphic>
          </wp:inline>
        </w:drawing>
      </w:r>
    </w:p>
    <w:p w14:paraId="09393970" w14:textId="02F643DD" w:rsidR="00950148" w:rsidRDefault="00234AD1" w:rsidP="001A5AD1">
      <w:pPr>
        <w:rPr>
          <w:rFonts w:ascii="Arial Narrow" w:hAnsi="Arial Narrow" w:cs="Arial"/>
          <w:b/>
          <w:bCs/>
        </w:rPr>
      </w:pPr>
      <w:r>
        <w:rPr>
          <w:rFonts w:ascii="Arial Narrow" w:hAnsi="Arial Narrow" w:cs="Arial"/>
          <w:b/>
          <w:bCs/>
        </w:rPr>
        <w:t>Jackie Mines</w:t>
      </w:r>
      <w:r w:rsidR="0092184C">
        <w:rPr>
          <w:rFonts w:ascii="Arial Narrow" w:hAnsi="Arial Narrow" w:cs="Arial"/>
          <w:b/>
          <w:bCs/>
        </w:rPr>
        <w:t xml:space="preserve"> stated that the PSAPs mentioned a lack of IT staff support</w:t>
      </w:r>
      <w:r w:rsidR="00DF589C">
        <w:rPr>
          <w:rFonts w:ascii="Arial Narrow" w:hAnsi="Arial Narrow" w:cs="Arial"/>
          <w:b/>
          <w:bCs/>
        </w:rPr>
        <w:t xml:space="preserve"> in terms of</w:t>
      </w:r>
      <w:r w:rsidR="003D277A">
        <w:rPr>
          <w:rFonts w:ascii="Arial Narrow" w:hAnsi="Arial Narrow" w:cs="Arial"/>
          <w:b/>
          <w:bCs/>
        </w:rPr>
        <w:t xml:space="preserve"> personnel count and </w:t>
      </w:r>
      <w:r w:rsidR="007C1412">
        <w:rPr>
          <w:rFonts w:ascii="Arial Narrow" w:hAnsi="Arial Narrow" w:cs="Arial"/>
          <w:b/>
          <w:bCs/>
        </w:rPr>
        <w:t xml:space="preserve">NG911 </w:t>
      </w:r>
      <w:r w:rsidR="009F3475">
        <w:rPr>
          <w:rFonts w:ascii="Arial Narrow" w:hAnsi="Arial Narrow" w:cs="Arial"/>
          <w:b/>
          <w:bCs/>
        </w:rPr>
        <w:t xml:space="preserve">technical </w:t>
      </w:r>
      <w:r w:rsidR="007C1412">
        <w:rPr>
          <w:rFonts w:ascii="Arial Narrow" w:hAnsi="Arial Narrow" w:cs="Arial"/>
          <w:b/>
          <w:bCs/>
        </w:rPr>
        <w:t xml:space="preserve">expertise. </w:t>
      </w:r>
    </w:p>
    <w:p w14:paraId="62DBE048" w14:textId="77777777" w:rsidR="00D50D76" w:rsidRDefault="00D50D76" w:rsidP="001A5AD1">
      <w:pPr>
        <w:rPr>
          <w:rFonts w:ascii="Arial Narrow" w:hAnsi="Arial Narrow" w:cs="Arial"/>
          <w:b/>
          <w:bCs/>
        </w:rPr>
      </w:pPr>
    </w:p>
    <w:p w14:paraId="0C5C4D01" w14:textId="5270F7A2" w:rsidR="00D50D76" w:rsidRDefault="00520E25" w:rsidP="001A5AD1">
      <w:pPr>
        <w:rPr>
          <w:rFonts w:ascii="Arial Narrow" w:hAnsi="Arial Narrow" w:cs="Arial"/>
          <w:b/>
          <w:bCs/>
        </w:rPr>
      </w:pPr>
      <w:r w:rsidRPr="00520E25">
        <w:rPr>
          <w:rFonts w:ascii="Arial Narrow" w:hAnsi="Arial Narrow" w:cs="Arial"/>
          <w:b/>
          <w:bCs/>
        </w:rPr>
        <w:lastRenderedPageBreak/>
        <w:drawing>
          <wp:inline distT="0" distB="0" distL="0" distR="0" wp14:anchorId="52D8ED39" wp14:editId="163D536F">
            <wp:extent cx="5943600" cy="2764790"/>
            <wp:effectExtent l="0" t="0" r="0" b="0"/>
            <wp:docPr id="1936994598" name="Picture 1" descr="Graphical user interface, text, application, 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94598" name="Picture 1" descr="Graphical user interface, text, application, Word&#10;&#10;AI-generated content may be incorrect."/>
                    <pic:cNvPicPr/>
                  </pic:nvPicPr>
                  <pic:blipFill>
                    <a:blip r:embed="rId46"/>
                    <a:stretch>
                      <a:fillRect/>
                    </a:stretch>
                  </pic:blipFill>
                  <pic:spPr>
                    <a:xfrm>
                      <a:off x="0" y="0"/>
                      <a:ext cx="5943600" cy="2764790"/>
                    </a:xfrm>
                    <a:prstGeom prst="rect">
                      <a:avLst/>
                    </a:prstGeom>
                  </pic:spPr>
                </pic:pic>
              </a:graphicData>
            </a:graphic>
          </wp:inline>
        </w:drawing>
      </w:r>
    </w:p>
    <w:p w14:paraId="5F59E1EE" w14:textId="664DCDAD" w:rsidR="00520E25" w:rsidRDefault="00520E25" w:rsidP="001A5AD1">
      <w:pPr>
        <w:rPr>
          <w:rFonts w:ascii="Arial Narrow" w:hAnsi="Arial Narrow" w:cs="Arial"/>
          <w:b/>
          <w:bCs/>
        </w:rPr>
      </w:pPr>
      <w:r>
        <w:rPr>
          <w:rFonts w:ascii="Arial Narrow" w:hAnsi="Arial Narrow" w:cs="Arial"/>
          <w:b/>
          <w:bCs/>
        </w:rPr>
        <w:t xml:space="preserve">Jackie Mines </w:t>
      </w:r>
      <w:r w:rsidR="004858F3">
        <w:rPr>
          <w:rFonts w:ascii="Arial Narrow" w:hAnsi="Arial Narrow" w:cs="Arial"/>
          <w:b/>
          <w:bCs/>
        </w:rPr>
        <w:t xml:space="preserve">stated that </w:t>
      </w:r>
      <w:r w:rsidR="00DB3942">
        <w:rPr>
          <w:rFonts w:ascii="Arial Narrow" w:hAnsi="Arial Narrow" w:cs="Arial"/>
          <w:b/>
          <w:bCs/>
        </w:rPr>
        <w:t xml:space="preserve">over-the-top (“OTT”) applications </w:t>
      </w:r>
      <w:r w:rsidR="00E27D16">
        <w:rPr>
          <w:rFonts w:ascii="Arial Narrow" w:hAnsi="Arial Narrow" w:cs="Arial"/>
          <w:b/>
          <w:bCs/>
        </w:rPr>
        <w:t xml:space="preserve">improve response effectiveness and provide additional information/resources. </w:t>
      </w:r>
      <w:r w:rsidR="005450A3">
        <w:rPr>
          <w:rFonts w:ascii="Arial Narrow" w:hAnsi="Arial Narrow" w:cs="Arial"/>
          <w:b/>
          <w:bCs/>
        </w:rPr>
        <w:t>She mentioned that there could be inconsistencies regarding usage and best practices for these OTT applications</w:t>
      </w:r>
      <w:r w:rsidR="001D6EBC">
        <w:rPr>
          <w:rFonts w:ascii="Arial Narrow" w:hAnsi="Arial Narrow" w:cs="Arial"/>
          <w:b/>
          <w:bCs/>
        </w:rPr>
        <w:t xml:space="preserve"> amongst the various PSAPs</w:t>
      </w:r>
      <w:r w:rsidR="005450A3">
        <w:rPr>
          <w:rFonts w:ascii="Arial Narrow" w:hAnsi="Arial Narrow" w:cs="Arial"/>
          <w:b/>
          <w:bCs/>
        </w:rPr>
        <w:t xml:space="preserve">. </w:t>
      </w:r>
      <w:r w:rsidR="009A10BD">
        <w:rPr>
          <w:rFonts w:ascii="Arial Narrow" w:hAnsi="Arial Narrow" w:cs="Arial"/>
          <w:b/>
          <w:bCs/>
        </w:rPr>
        <w:t xml:space="preserve">She recommended that the PSAPs </w:t>
      </w:r>
      <w:r w:rsidR="004C4B87">
        <w:rPr>
          <w:rFonts w:ascii="Arial Narrow" w:hAnsi="Arial Narrow" w:cs="Arial"/>
          <w:b/>
          <w:bCs/>
        </w:rPr>
        <w:t xml:space="preserve">should </w:t>
      </w:r>
      <w:r w:rsidR="007A63AC">
        <w:rPr>
          <w:rFonts w:ascii="Arial Narrow" w:hAnsi="Arial Narrow" w:cs="Arial"/>
          <w:b/>
          <w:bCs/>
        </w:rPr>
        <w:t>maintain</w:t>
      </w:r>
      <w:r w:rsidR="009A10BD">
        <w:rPr>
          <w:rFonts w:ascii="Arial Narrow" w:hAnsi="Arial Narrow" w:cs="Arial"/>
          <w:b/>
          <w:bCs/>
        </w:rPr>
        <w:t xml:space="preserve"> an open dialogue regarding the aforementioned inconsistencies </w:t>
      </w:r>
      <w:r w:rsidR="007A63AC">
        <w:rPr>
          <w:rFonts w:ascii="Arial Narrow" w:hAnsi="Arial Narrow" w:cs="Arial"/>
          <w:b/>
          <w:bCs/>
        </w:rPr>
        <w:t xml:space="preserve">to </w:t>
      </w:r>
      <w:r w:rsidR="009A10BD">
        <w:rPr>
          <w:rFonts w:ascii="Arial Narrow" w:hAnsi="Arial Narrow" w:cs="Arial"/>
          <w:b/>
          <w:bCs/>
        </w:rPr>
        <w:t>optimiz</w:t>
      </w:r>
      <w:r w:rsidR="007A63AC">
        <w:rPr>
          <w:rFonts w:ascii="Arial Narrow" w:hAnsi="Arial Narrow" w:cs="Arial"/>
          <w:b/>
          <w:bCs/>
        </w:rPr>
        <w:t>e</w:t>
      </w:r>
      <w:r w:rsidR="009A10BD">
        <w:rPr>
          <w:rFonts w:ascii="Arial Narrow" w:hAnsi="Arial Narrow" w:cs="Arial"/>
          <w:b/>
          <w:bCs/>
        </w:rPr>
        <w:t xml:space="preserve"> these OTT applications</w:t>
      </w:r>
      <w:r w:rsidR="009C6AA0">
        <w:rPr>
          <w:rFonts w:ascii="Arial Narrow" w:hAnsi="Arial Narrow" w:cs="Arial"/>
          <w:b/>
          <w:bCs/>
        </w:rPr>
        <w:t xml:space="preserve">. </w:t>
      </w:r>
    </w:p>
    <w:p w14:paraId="6E866117" w14:textId="77777777" w:rsidR="003D62A7" w:rsidRDefault="003D62A7" w:rsidP="001A5AD1">
      <w:pPr>
        <w:rPr>
          <w:rFonts w:ascii="Arial Narrow" w:hAnsi="Arial Narrow" w:cs="Arial"/>
          <w:b/>
          <w:bCs/>
        </w:rPr>
      </w:pPr>
    </w:p>
    <w:p w14:paraId="3C241E56" w14:textId="320662C8" w:rsidR="003D62A7" w:rsidRDefault="003D62A7" w:rsidP="001A5AD1">
      <w:pPr>
        <w:rPr>
          <w:rFonts w:ascii="Arial Narrow" w:hAnsi="Arial Narrow" w:cs="Arial"/>
          <w:b/>
          <w:bCs/>
        </w:rPr>
      </w:pPr>
      <w:r w:rsidRPr="003D62A7">
        <w:rPr>
          <w:rFonts w:ascii="Arial Narrow" w:hAnsi="Arial Narrow" w:cs="Arial"/>
          <w:b/>
          <w:bCs/>
        </w:rPr>
        <w:drawing>
          <wp:inline distT="0" distB="0" distL="0" distR="0" wp14:anchorId="3A086561" wp14:editId="285C6751">
            <wp:extent cx="5943600" cy="1612900"/>
            <wp:effectExtent l="0" t="0" r="0" b="6350"/>
            <wp:docPr id="688975437"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75437" name="Picture 1" descr="Graphical user interface, text, application&#10;&#10;AI-generated content may be incorrect."/>
                    <pic:cNvPicPr/>
                  </pic:nvPicPr>
                  <pic:blipFill>
                    <a:blip r:embed="rId47"/>
                    <a:stretch>
                      <a:fillRect/>
                    </a:stretch>
                  </pic:blipFill>
                  <pic:spPr>
                    <a:xfrm>
                      <a:off x="0" y="0"/>
                      <a:ext cx="5943600" cy="1612900"/>
                    </a:xfrm>
                    <a:prstGeom prst="rect">
                      <a:avLst/>
                    </a:prstGeom>
                  </pic:spPr>
                </pic:pic>
              </a:graphicData>
            </a:graphic>
          </wp:inline>
        </w:drawing>
      </w:r>
    </w:p>
    <w:p w14:paraId="7F0CC7DD" w14:textId="2CA2E36C" w:rsidR="003D62A7" w:rsidRDefault="00D917A8" w:rsidP="001A5AD1">
      <w:pPr>
        <w:rPr>
          <w:rFonts w:ascii="Arial Narrow" w:hAnsi="Arial Narrow" w:cs="Arial"/>
          <w:b/>
          <w:bCs/>
        </w:rPr>
      </w:pPr>
      <w:r>
        <w:rPr>
          <w:rFonts w:ascii="Arial Narrow" w:hAnsi="Arial Narrow" w:cs="Arial"/>
          <w:b/>
          <w:bCs/>
        </w:rPr>
        <w:t xml:space="preserve">Jackie Mines </w:t>
      </w:r>
      <w:r w:rsidR="00B93499">
        <w:rPr>
          <w:rFonts w:ascii="Arial Narrow" w:hAnsi="Arial Narrow" w:cs="Arial"/>
          <w:b/>
          <w:bCs/>
        </w:rPr>
        <w:t xml:space="preserve">stated that </w:t>
      </w:r>
      <w:r w:rsidR="00EA6F9A">
        <w:rPr>
          <w:rFonts w:ascii="Arial Narrow" w:hAnsi="Arial Narrow" w:cs="Arial"/>
          <w:b/>
          <w:bCs/>
        </w:rPr>
        <w:t xml:space="preserve">there were concerns regarding how to raise issues </w:t>
      </w:r>
      <w:r w:rsidR="006F3D41">
        <w:rPr>
          <w:rFonts w:ascii="Arial Narrow" w:hAnsi="Arial Narrow" w:cs="Arial"/>
          <w:b/>
          <w:bCs/>
        </w:rPr>
        <w:t>with</w:t>
      </w:r>
      <w:r w:rsidR="00EA6F9A">
        <w:rPr>
          <w:rFonts w:ascii="Arial Narrow" w:hAnsi="Arial Narrow" w:cs="Arial"/>
          <w:b/>
          <w:bCs/>
        </w:rPr>
        <w:t xml:space="preserve"> vendors. </w:t>
      </w:r>
      <w:r w:rsidR="00EC7A83">
        <w:rPr>
          <w:rFonts w:ascii="Arial Narrow" w:hAnsi="Arial Narrow" w:cs="Arial"/>
          <w:b/>
          <w:bCs/>
        </w:rPr>
        <w:t xml:space="preserve">She added that </w:t>
      </w:r>
      <w:r w:rsidR="00BD728E">
        <w:rPr>
          <w:rFonts w:ascii="Arial Narrow" w:hAnsi="Arial Narrow" w:cs="Arial"/>
          <w:b/>
          <w:bCs/>
        </w:rPr>
        <w:t xml:space="preserve">NG911 is more complex than legacy 911. </w:t>
      </w:r>
      <w:r w:rsidR="00B9106E">
        <w:rPr>
          <w:rFonts w:ascii="Arial Narrow" w:hAnsi="Arial Narrow" w:cs="Arial"/>
          <w:b/>
          <w:bCs/>
        </w:rPr>
        <w:t xml:space="preserve">She recommended </w:t>
      </w:r>
      <w:r w:rsidR="0076342A">
        <w:rPr>
          <w:rFonts w:ascii="Arial Narrow" w:hAnsi="Arial Narrow" w:cs="Arial"/>
          <w:b/>
          <w:bCs/>
        </w:rPr>
        <w:t>developing</w:t>
      </w:r>
      <w:r w:rsidR="004E16A7">
        <w:rPr>
          <w:rFonts w:ascii="Arial Narrow" w:hAnsi="Arial Narrow" w:cs="Arial"/>
          <w:b/>
          <w:bCs/>
        </w:rPr>
        <w:t xml:space="preserve"> a working group on the 911 Board to discuss and provide technical perspectives</w:t>
      </w:r>
      <w:r w:rsidR="00617345">
        <w:rPr>
          <w:rFonts w:ascii="Arial Narrow" w:hAnsi="Arial Narrow" w:cs="Arial"/>
          <w:b/>
          <w:bCs/>
        </w:rPr>
        <w:t xml:space="preserve"> for any potential issues that may arise. </w:t>
      </w:r>
      <w:r w:rsidR="0076342A">
        <w:rPr>
          <w:rFonts w:ascii="Arial Narrow" w:hAnsi="Arial Narrow" w:cs="Arial"/>
          <w:b/>
          <w:bCs/>
        </w:rPr>
        <w:t xml:space="preserve">Furthermore, this could </w:t>
      </w:r>
      <w:r w:rsidR="00784E8F">
        <w:rPr>
          <w:rFonts w:ascii="Arial Narrow" w:hAnsi="Arial Narrow" w:cs="Arial"/>
          <w:b/>
          <w:bCs/>
        </w:rPr>
        <w:t>provide early detection of</w:t>
      </w:r>
      <w:r w:rsidR="0076342A">
        <w:rPr>
          <w:rFonts w:ascii="Arial Narrow" w:hAnsi="Arial Narrow" w:cs="Arial"/>
          <w:b/>
          <w:bCs/>
        </w:rPr>
        <w:t xml:space="preserve"> widespread issues if </w:t>
      </w:r>
      <w:r w:rsidR="00F259C1">
        <w:rPr>
          <w:rFonts w:ascii="Arial Narrow" w:hAnsi="Arial Narrow" w:cs="Arial"/>
          <w:b/>
          <w:bCs/>
        </w:rPr>
        <w:t xml:space="preserve">multiple PSAPs are experiencing the same thing to escalate the problem and expedite resolution. </w:t>
      </w:r>
    </w:p>
    <w:p w14:paraId="61D19FF6" w14:textId="77777777" w:rsidR="00354329" w:rsidRDefault="00354329" w:rsidP="001A5AD1">
      <w:pPr>
        <w:rPr>
          <w:rFonts w:ascii="Arial Narrow" w:hAnsi="Arial Narrow" w:cs="Arial"/>
          <w:b/>
          <w:bCs/>
        </w:rPr>
      </w:pPr>
    </w:p>
    <w:p w14:paraId="11DEEB8B" w14:textId="695CF66F" w:rsidR="00354329" w:rsidRDefault="00354329" w:rsidP="001A5AD1">
      <w:pPr>
        <w:rPr>
          <w:rFonts w:ascii="Arial Narrow" w:hAnsi="Arial Narrow" w:cs="Arial"/>
          <w:b/>
          <w:bCs/>
        </w:rPr>
      </w:pPr>
      <w:r>
        <w:rPr>
          <w:rFonts w:ascii="Arial Narrow" w:hAnsi="Arial Narrow" w:cs="Arial"/>
          <w:b/>
          <w:bCs/>
        </w:rPr>
        <w:t xml:space="preserve">Tony Ramirez asked </w:t>
      </w:r>
      <w:r w:rsidR="000051BA">
        <w:rPr>
          <w:rFonts w:ascii="Arial Narrow" w:hAnsi="Arial Narrow" w:cs="Arial"/>
          <w:b/>
          <w:bCs/>
        </w:rPr>
        <w:t>Sherri Griffith Powell</w:t>
      </w:r>
      <w:r>
        <w:rPr>
          <w:rFonts w:ascii="Arial Narrow" w:hAnsi="Arial Narrow" w:cs="Arial"/>
          <w:b/>
          <w:bCs/>
        </w:rPr>
        <w:t xml:space="preserve"> </w:t>
      </w:r>
      <w:r w:rsidR="00C26C38">
        <w:rPr>
          <w:rFonts w:ascii="Arial Narrow" w:hAnsi="Arial Narrow" w:cs="Arial"/>
          <w:b/>
          <w:bCs/>
        </w:rPr>
        <w:t>if properly documented SLAs</w:t>
      </w:r>
      <w:r w:rsidR="0066189D">
        <w:rPr>
          <w:rFonts w:ascii="Arial Narrow" w:hAnsi="Arial Narrow" w:cs="Arial"/>
          <w:b/>
          <w:bCs/>
        </w:rPr>
        <w:t xml:space="preserve"> from the </w:t>
      </w:r>
      <w:r w:rsidR="00092F1E">
        <w:rPr>
          <w:rFonts w:ascii="Arial Narrow" w:hAnsi="Arial Narrow" w:cs="Arial"/>
          <w:b/>
          <w:bCs/>
        </w:rPr>
        <w:t xml:space="preserve">forthcoming </w:t>
      </w:r>
      <w:r w:rsidR="0066189D">
        <w:rPr>
          <w:rFonts w:ascii="Arial Narrow" w:hAnsi="Arial Narrow" w:cs="Arial"/>
          <w:b/>
          <w:bCs/>
        </w:rPr>
        <w:t>NG911 service provider</w:t>
      </w:r>
      <w:r w:rsidR="00C26C38">
        <w:rPr>
          <w:rFonts w:ascii="Arial Narrow" w:hAnsi="Arial Narrow" w:cs="Arial"/>
          <w:b/>
          <w:bCs/>
        </w:rPr>
        <w:t xml:space="preserve"> could prevent and/or resolve a majority of </w:t>
      </w:r>
      <w:r w:rsidR="00EF749F">
        <w:rPr>
          <w:rFonts w:ascii="Arial Narrow" w:hAnsi="Arial Narrow" w:cs="Arial"/>
          <w:b/>
          <w:bCs/>
        </w:rPr>
        <w:t xml:space="preserve">these </w:t>
      </w:r>
      <w:r w:rsidR="00C26C38">
        <w:rPr>
          <w:rFonts w:ascii="Arial Narrow" w:hAnsi="Arial Narrow" w:cs="Arial"/>
          <w:b/>
          <w:bCs/>
        </w:rPr>
        <w:t xml:space="preserve">incident reports. </w:t>
      </w:r>
      <w:r w:rsidR="000051BA">
        <w:rPr>
          <w:rFonts w:ascii="Arial Narrow" w:hAnsi="Arial Narrow" w:cs="Arial"/>
          <w:b/>
          <w:bCs/>
        </w:rPr>
        <w:t xml:space="preserve">Sherri Griffith Powell responded stating </w:t>
      </w:r>
      <w:r w:rsidR="00EC3B17">
        <w:rPr>
          <w:rFonts w:ascii="Arial Narrow" w:hAnsi="Arial Narrow" w:cs="Arial"/>
          <w:b/>
          <w:bCs/>
        </w:rPr>
        <w:t xml:space="preserve">that </w:t>
      </w:r>
      <w:r w:rsidR="00362FB8">
        <w:rPr>
          <w:rFonts w:ascii="Arial Narrow" w:hAnsi="Arial Narrow" w:cs="Arial"/>
          <w:b/>
          <w:bCs/>
        </w:rPr>
        <w:t>this is possible as long as the PSAP has the staffing and resources to review and enforce these SLAs to hold the vendor accountable. She added that</w:t>
      </w:r>
      <w:r w:rsidR="00A5097C">
        <w:rPr>
          <w:rFonts w:ascii="Arial Narrow" w:hAnsi="Arial Narrow" w:cs="Arial"/>
          <w:b/>
          <w:bCs/>
        </w:rPr>
        <w:t xml:space="preserve"> </w:t>
      </w:r>
      <w:r w:rsidR="004F2D30">
        <w:rPr>
          <w:rFonts w:ascii="Arial Narrow" w:hAnsi="Arial Narrow" w:cs="Arial"/>
          <w:b/>
          <w:bCs/>
        </w:rPr>
        <w:t xml:space="preserve">the SLAs should be created by the end user and not the provider. </w:t>
      </w:r>
      <w:r w:rsidR="00541C0A">
        <w:rPr>
          <w:rFonts w:ascii="Arial Narrow" w:hAnsi="Arial Narrow" w:cs="Arial"/>
          <w:b/>
          <w:bCs/>
        </w:rPr>
        <w:t xml:space="preserve">Jackie Mines mentioned that </w:t>
      </w:r>
      <w:r w:rsidR="00FD2F24">
        <w:rPr>
          <w:rFonts w:ascii="Arial Narrow" w:hAnsi="Arial Narrow" w:cs="Arial"/>
          <w:b/>
          <w:bCs/>
        </w:rPr>
        <w:t xml:space="preserve">understanding and </w:t>
      </w:r>
      <w:r w:rsidR="00541C0A">
        <w:rPr>
          <w:rFonts w:ascii="Arial Narrow" w:hAnsi="Arial Narrow" w:cs="Arial"/>
          <w:b/>
          <w:bCs/>
        </w:rPr>
        <w:t xml:space="preserve">troubleshooting SLAs with the vendors </w:t>
      </w:r>
      <w:r w:rsidR="00033424">
        <w:rPr>
          <w:rFonts w:ascii="Arial Narrow" w:hAnsi="Arial Narrow" w:cs="Arial"/>
          <w:b/>
          <w:bCs/>
        </w:rPr>
        <w:t>could be a</w:t>
      </w:r>
      <w:r w:rsidR="00A0573A">
        <w:rPr>
          <w:rFonts w:ascii="Arial Narrow" w:hAnsi="Arial Narrow" w:cs="Arial"/>
          <w:b/>
          <w:bCs/>
        </w:rPr>
        <w:t xml:space="preserve"> time consuming and</w:t>
      </w:r>
      <w:r w:rsidR="00033424">
        <w:rPr>
          <w:rFonts w:ascii="Arial Narrow" w:hAnsi="Arial Narrow" w:cs="Arial"/>
          <w:b/>
          <w:bCs/>
        </w:rPr>
        <w:t xml:space="preserve"> daunting task. </w:t>
      </w:r>
      <w:r w:rsidR="00A06794">
        <w:rPr>
          <w:rFonts w:ascii="Arial Narrow" w:hAnsi="Arial Narrow" w:cs="Arial"/>
          <w:b/>
          <w:bCs/>
        </w:rPr>
        <w:t xml:space="preserve">She recommended hiring a dedicated </w:t>
      </w:r>
      <w:r w:rsidR="0006795A">
        <w:rPr>
          <w:rFonts w:ascii="Arial Narrow" w:hAnsi="Arial Narrow" w:cs="Arial"/>
          <w:b/>
          <w:bCs/>
        </w:rPr>
        <w:t xml:space="preserve">individual to </w:t>
      </w:r>
      <w:r w:rsidR="00122DC8">
        <w:rPr>
          <w:rFonts w:ascii="Arial Narrow" w:hAnsi="Arial Narrow" w:cs="Arial"/>
          <w:b/>
          <w:bCs/>
        </w:rPr>
        <w:t xml:space="preserve">help facilitate communication, provide oversight, and resolve issues. </w:t>
      </w:r>
    </w:p>
    <w:p w14:paraId="197FEE74" w14:textId="77777777" w:rsidR="00443B61" w:rsidRDefault="00443B61" w:rsidP="001A5AD1">
      <w:pPr>
        <w:rPr>
          <w:rFonts w:ascii="Arial Narrow" w:hAnsi="Arial Narrow" w:cs="Arial"/>
          <w:b/>
          <w:bCs/>
        </w:rPr>
      </w:pPr>
    </w:p>
    <w:p w14:paraId="76523E53" w14:textId="1AED814D" w:rsidR="00443B61" w:rsidRPr="003D27C9" w:rsidRDefault="00443B61" w:rsidP="001A5AD1">
      <w:pPr>
        <w:rPr>
          <w:rFonts w:ascii="Arial Narrow" w:hAnsi="Arial Narrow" w:cs="Arial"/>
          <w:b/>
          <w:bCs/>
        </w:rPr>
      </w:pPr>
      <w:r>
        <w:rPr>
          <w:rFonts w:ascii="Arial Narrow" w:hAnsi="Arial Narrow" w:cs="Arial"/>
          <w:b/>
          <w:bCs/>
        </w:rPr>
        <w:lastRenderedPageBreak/>
        <w:t xml:space="preserve">Sherri Griffith Powell </w:t>
      </w:r>
      <w:r w:rsidR="007263E2">
        <w:rPr>
          <w:rFonts w:ascii="Arial Narrow" w:hAnsi="Arial Narrow" w:cs="Arial"/>
          <w:b/>
          <w:bCs/>
        </w:rPr>
        <w:t xml:space="preserve">stated that there are </w:t>
      </w:r>
      <w:r w:rsidR="00960018">
        <w:rPr>
          <w:rFonts w:ascii="Arial Narrow" w:hAnsi="Arial Narrow" w:cs="Arial"/>
          <w:b/>
          <w:bCs/>
        </w:rPr>
        <w:t xml:space="preserve">tables with </w:t>
      </w:r>
      <w:r w:rsidR="007263E2">
        <w:rPr>
          <w:rFonts w:ascii="Arial Narrow" w:hAnsi="Arial Narrow" w:cs="Arial"/>
          <w:b/>
          <w:bCs/>
        </w:rPr>
        <w:t xml:space="preserve">summaries and recommendations </w:t>
      </w:r>
      <w:r w:rsidR="00EC0503">
        <w:rPr>
          <w:rFonts w:ascii="Arial Narrow" w:hAnsi="Arial Narrow" w:cs="Arial"/>
          <w:b/>
          <w:bCs/>
        </w:rPr>
        <w:t>for each</w:t>
      </w:r>
      <w:r w:rsidR="005F4F8D">
        <w:rPr>
          <w:rFonts w:ascii="Arial Narrow" w:hAnsi="Arial Narrow" w:cs="Arial"/>
          <w:b/>
          <w:bCs/>
        </w:rPr>
        <w:t xml:space="preserve"> </w:t>
      </w:r>
      <w:r w:rsidR="00EC0503">
        <w:rPr>
          <w:rFonts w:ascii="Arial Narrow" w:hAnsi="Arial Narrow" w:cs="Arial"/>
          <w:b/>
          <w:bCs/>
        </w:rPr>
        <w:t xml:space="preserve">section located at the end of MCP’s report. </w:t>
      </w:r>
    </w:p>
    <w:p w14:paraId="32F5EF18" w14:textId="77777777" w:rsidR="003D27C9" w:rsidRPr="006A7C5E" w:rsidRDefault="003D27C9" w:rsidP="001A5AD1">
      <w:pPr>
        <w:rPr>
          <w:rFonts w:ascii="Arial Narrow" w:hAnsi="Arial Narrow" w:cs="Arial"/>
          <w:b/>
          <w:bCs/>
          <w:color w:val="4472C4"/>
          <w:sz w:val="28"/>
          <w:szCs w:val="28"/>
          <w:u w:val="single"/>
        </w:rPr>
      </w:pPr>
    </w:p>
    <w:p w14:paraId="4BB5A9CB" w14:textId="6879E702" w:rsidR="005E7AC1" w:rsidRPr="00BB7AE3" w:rsidRDefault="000B398C" w:rsidP="00BB7AE3">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P</w:t>
      </w:r>
      <w:r w:rsidR="002C689A">
        <w:rPr>
          <w:rFonts w:ascii="Arial Narrow" w:hAnsi="Arial Narrow" w:cs="Arial"/>
          <w:color w:val="4472C4"/>
          <w:sz w:val="28"/>
          <w:szCs w:val="28"/>
        </w:rPr>
        <w:t xml:space="preserve">ublic </w:t>
      </w:r>
      <w:r>
        <w:rPr>
          <w:rFonts w:ascii="Arial Narrow" w:hAnsi="Arial Narrow" w:cs="Arial"/>
          <w:color w:val="4472C4"/>
          <w:sz w:val="28"/>
          <w:szCs w:val="28"/>
        </w:rPr>
        <w:t>S</w:t>
      </w:r>
      <w:r w:rsidR="002C689A">
        <w:rPr>
          <w:rFonts w:ascii="Arial Narrow" w:hAnsi="Arial Narrow" w:cs="Arial"/>
          <w:color w:val="4472C4"/>
          <w:sz w:val="28"/>
          <w:szCs w:val="28"/>
        </w:rPr>
        <w:t xml:space="preserve">ervice </w:t>
      </w:r>
      <w:r>
        <w:rPr>
          <w:rFonts w:ascii="Arial Narrow" w:hAnsi="Arial Narrow" w:cs="Arial"/>
          <w:color w:val="4472C4"/>
          <w:sz w:val="28"/>
          <w:szCs w:val="28"/>
        </w:rPr>
        <w:t>A</w:t>
      </w:r>
      <w:r w:rsidR="002C689A">
        <w:rPr>
          <w:rFonts w:ascii="Arial Narrow" w:hAnsi="Arial Narrow" w:cs="Arial"/>
          <w:color w:val="4472C4"/>
          <w:sz w:val="28"/>
          <w:szCs w:val="28"/>
        </w:rPr>
        <w:t xml:space="preserve">nswering </w:t>
      </w:r>
      <w:r>
        <w:rPr>
          <w:rFonts w:ascii="Arial Narrow" w:hAnsi="Arial Narrow" w:cs="Arial"/>
          <w:color w:val="4472C4"/>
          <w:sz w:val="28"/>
          <w:szCs w:val="28"/>
        </w:rPr>
        <w:t>P</w:t>
      </w:r>
      <w:r w:rsidR="002C689A">
        <w:rPr>
          <w:rFonts w:ascii="Arial Narrow" w:hAnsi="Arial Narrow" w:cs="Arial"/>
          <w:color w:val="4472C4"/>
          <w:sz w:val="28"/>
          <w:szCs w:val="28"/>
        </w:rPr>
        <w:t>oint</w:t>
      </w:r>
      <w:r>
        <w:rPr>
          <w:rFonts w:ascii="Arial Narrow" w:hAnsi="Arial Narrow" w:cs="Arial"/>
          <w:color w:val="4472C4"/>
          <w:sz w:val="28"/>
          <w:szCs w:val="28"/>
        </w:rPr>
        <w:t xml:space="preserve"> Status Updates on Recruitment and other Personnel Issues</w:t>
      </w:r>
    </w:p>
    <w:p w14:paraId="45062DA2" w14:textId="715F3FAB" w:rsidR="004A31CD" w:rsidRDefault="004A31CD" w:rsidP="004A31CD">
      <w:pPr>
        <w:pStyle w:val="Default"/>
        <w:numPr>
          <w:ilvl w:val="1"/>
          <w:numId w:val="1"/>
        </w:numPr>
        <w:rPr>
          <w:sz w:val="23"/>
          <w:szCs w:val="23"/>
        </w:rPr>
      </w:pPr>
      <w:r>
        <w:rPr>
          <w:sz w:val="23"/>
          <w:szCs w:val="23"/>
        </w:rPr>
        <w:t xml:space="preserve">Kauai Police Department – </w:t>
      </w:r>
      <w:bookmarkStart w:id="12" w:name="_Hlk189482896"/>
      <w:r w:rsidR="009A6462">
        <w:rPr>
          <w:sz w:val="23"/>
          <w:szCs w:val="23"/>
        </w:rPr>
        <w:t>A</w:t>
      </w:r>
      <w:r w:rsidR="007F4C34">
        <w:rPr>
          <w:sz w:val="23"/>
          <w:szCs w:val="23"/>
        </w:rPr>
        <w:t>ndrew Muraoka</w:t>
      </w:r>
      <w:bookmarkEnd w:id="12"/>
    </w:p>
    <w:p w14:paraId="191184B5"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5A2EDE45" w14:textId="0397697D" w:rsidR="00924D6B" w:rsidRPr="00C2319D" w:rsidRDefault="00C2319D" w:rsidP="00924D6B">
      <w:pPr>
        <w:pStyle w:val="Default"/>
        <w:ind w:left="2160"/>
        <w:rPr>
          <w:b/>
          <w:bCs/>
          <w:color w:val="auto"/>
        </w:rPr>
      </w:pPr>
      <w:r>
        <w:rPr>
          <w:b/>
          <w:bCs/>
          <w:color w:val="auto"/>
        </w:rPr>
        <w:t xml:space="preserve">Andrew Muraoka </w:t>
      </w:r>
      <w:r w:rsidR="006874D5">
        <w:rPr>
          <w:b/>
          <w:bCs/>
          <w:color w:val="auto"/>
        </w:rPr>
        <w:t>stated that they are in the midst of revamping their entrance procedures for dispatc</w:t>
      </w:r>
      <w:r w:rsidR="00767A00">
        <w:rPr>
          <w:b/>
          <w:bCs/>
          <w:color w:val="auto"/>
        </w:rPr>
        <w:t>h</w:t>
      </w:r>
      <w:r w:rsidR="005A54C7">
        <w:rPr>
          <w:b/>
          <w:bCs/>
          <w:color w:val="auto"/>
        </w:rPr>
        <w:t xml:space="preserve">. </w:t>
      </w:r>
    </w:p>
    <w:p w14:paraId="71E68BFD" w14:textId="77777777" w:rsidR="00924D6B" w:rsidRDefault="00924D6B" w:rsidP="00924D6B">
      <w:pPr>
        <w:pStyle w:val="Default"/>
        <w:ind w:left="2160"/>
        <w:rPr>
          <w:sz w:val="23"/>
          <w:szCs w:val="23"/>
        </w:rPr>
      </w:pPr>
    </w:p>
    <w:p w14:paraId="501CD9F6" w14:textId="77777777" w:rsidR="004A31CD" w:rsidRDefault="004A31CD" w:rsidP="004A31CD">
      <w:pPr>
        <w:pStyle w:val="Default"/>
        <w:numPr>
          <w:ilvl w:val="2"/>
          <w:numId w:val="1"/>
        </w:numPr>
        <w:rPr>
          <w:sz w:val="23"/>
          <w:szCs w:val="23"/>
        </w:rPr>
      </w:pPr>
      <w:r>
        <w:rPr>
          <w:sz w:val="23"/>
          <w:szCs w:val="23"/>
        </w:rPr>
        <w:t>Update on Personnel Issues and Vacancies</w:t>
      </w:r>
    </w:p>
    <w:p w14:paraId="61C07CEF" w14:textId="2256F748" w:rsidR="00924D6B" w:rsidRPr="007403E7" w:rsidRDefault="007403E7" w:rsidP="00924D6B">
      <w:pPr>
        <w:pStyle w:val="Default"/>
        <w:ind w:left="2160"/>
        <w:rPr>
          <w:b/>
          <w:bCs/>
          <w:color w:val="auto"/>
        </w:rPr>
      </w:pPr>
      <w:r>
        <w:rPr>
          <w:b/>
          <w:bCs/>
          <w:color w:val="auto"/>
        </w:rPr>
        <w:t xml:space="preserve">Andrew Muraoka stated that they currently have </w:t>
      </w:r>
      <w:r w:rsidR="00EB5B52">
        <w:rPr>
          <w:b/>
          <w:bCs/>
          <w:color w:val="auto"/>
        </w:rPr>
        <w:t xml:space="preserve">11 personnel with </w:t>
      </w:r>
      <w:r>
        <w:rPr>
          <w:b/>
          <w:bCs/>
          <w:color w:val="auto"/>
        </w:rPr>
        <w:t>a ~50% vacancy rate</w:t>
      </w:r>
      <w:r w:rsidR="00EB5B52">
        <w:rPr>
          <w:b/>
          <w:bCs/>
          <w:color w:val="auto"/>
        </w:rPr>
        <w:t xml:space="preserve">. </w:t>
      </w:r>
    </w:p>
    <w:p w14:paraId="185DDFA9" w14:textId="77777777" w:rsidR="00924D6B" w:rsidRDefault="00924D6B" w:rsidP="00924D6B">
      <w:pPr>
        <w:pStyle w:val="Default"/>
        <w:ind w:left="2160"/>
        <w:rPr>
          <w:sz w:val="23"/>
          <w:szCs w:val="23"/>
        </w:rPr>
      </w:pPr>
    </w:p>
    <w:p w14:paraId="7DE293C5" w14:textId="0DA10D52" w:rsidR="004A31CD" w:rsidRDefault="004A31CD" w:rsidP="004A31CD">
      <w:pPr>
        <w:pStyle w:val="Default"/>
        <w:numPr>
          <w:ilvl w:val="1"/>
          <w:numId w:val="1"/>
        </w:numPr>
        <w:rPr>
          <w:sz w:val="23"/>
          <w:szCs w:val="23"/>
        </w:rPr>
      </w:pPr>
      <w:r>
        <w:rPr>
          <w:sz w:val="23"/>
          <w:szCs w:val="23"/>
        </w:rPr>
        <w:t xml:space="preserve">Oahu Police Department – </w:t>
      </w:r>
      <w:r w:rsidR="003F4C11">
        <w:rPr>
          <w:sz w:val="23"/>
          <w:szCs w:val="23"/>
        </w:rPr>
        <w:t>Matthew Kurihara</w:t>
      </w:r>
    </w:p>
    <w:p w14:paraId="784BF1DC"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7FA1F4C8" w14:textId="4264B696" w:rsidR="009E1A43" w:rsidRPr="007D5B18" w:rsidRDefault="00A66828" w:rsidP="009E1A43">
      <w:pPr>
        <w:pStyle w:val="Default"/>
        <w:ind w:left="2160"/>
        <w:rPr>
          <w:b/>
          <w:bCs/>
          <w:color w:val="auto"/>
        </w:rPr>
      </w:pPr>
      <w:r>
        <w:rPr>
          <w:b/>
          <w:bCs/>
          <w:color w:val="auto"/>
        </w:rPr>
        <w:t xml:space="preserve">Matthew Kurihara stated that </w:t>
      </w:r>
      <w:r w:rsidR="00931C50">
        <w:rPr>
          <w:b/>
          <w:bCs/>
          <w:color w:val="auto"/>
        </w:rPr>
        <w:t xml:space="preserve">they have approximately 32 applicants </w:t>
      </w:r>
      <w:r w:rsidR="007E12D4">
        <w:rPr>
          <w:b/>
          <w:bCs/>
          <w:color w:val="auto"/>
        </w:rPr>
        <w:t>vying to fill the recently lost personnel mentioned below</w:t>
      </w:r>
      <w:r w:rsidR="009C0A67">
        <w:rPr>
          <w:b/>
          <w:bCs/>
          <w:color w:val="auto"/>
        </w:rPr>
        <w:t>, which closes on 8-20-2025</w:t>
      </w:r>
      <w:r w:rsidR="007E12D4">
        <w:rPr>
          <w:b/>
          <w:bCs/>
          <w:color w:val="auto"/>
        </w:rPr>
        <w:t xml:space="preserve">. </w:t>
      </w:r>
      <w:r w:rsidR="0007195E">
        <w:rPr>
          <w:b/>
          <w:bCs/>
          <w:color w:val="auto"/>
        </w:rPr>
        <w:t xml:space="preserve">He added that they </w:t>
      </w:r>
      <w:r w:rsidR="004F1871">
        <w:rPr>
          <w:b/>
          <w:bCs/>
          <w:color w:val="auto"/>
        </w:rPr>
        <w:t>continue to explore alternate recruitment/hiring methods</w:t>
      </w:r>
      <w:r w:rsidR="008D1BCA">
        <w:rPr>
          <w:b/>
          <w:bCs/>
          <w:color w:val="auto"/>
        </w:rPr>
        <w:t xml:space="preserve"> including</w:t>
      </w:r>
      <w:r w:rsidR="004F1871">
        <w:rPr>
          <w:b/>
          <w:bCs/>
          <w:color w:val="auto"/>
        </w:rPr>
        <w:t xml:space="preserve"> retirees as contract hires</w:t>
      </w:r>
      <w:r w:rsidR="00F32A39">
        <w:rPr>
          <w:b/>
          <w:bCs/>
          <w:color w:val="auto"/>
        </w:rPr>
        <w:t xml:space="preserve"> and sworn personnel. </w:t>
      </w:r>
      <w:r w:rsidR="00AA4E2F">
        <w:rPr>
          <w:b/>
          <w:bCs/>
          <w:color w:val="auto"/>
        </w:rPr>
        <w:t xml:space="preserve">Furthermore, he mentioned that they are in the process of negotiating a retention bonus to assist with both staffing and recruiting. </w:t>
      </w:r>
    </w:p>
    <w:p w14:paraId="2CD841D4" w14:textId="77777777" w:rsidR="009E1A43" w:rsidRDefault="009E1A43" w:rsidP="009E1A43">
      <w:pPr>
        <w:pStyle w:val="Default"/>
        <w:ind w:left="2160"/>
        <w:rPr>
          <w:sz w:val="23"/>
          <w:szCs w:val="23"/>
        </w:rPr>
      </w:pPr>
    </w:p>
    <w:p w14:paraId="148A8A86" w14:textId="77777777" w:rsidR="004A31CD" w:rsidRDefault="004A31CD" w:rsidP="004A31CD">
      <w:pPr>
        <w:pStyle w:val="Default"/>
        <w:numPr>
          <w:ilvl w:val="2"/>
          <w:numId w:val="1"/>
        </w:numPr>
        <w:rPr>
          <w:sz w:val="23"/>
          <w:szCs w:val="23"/>
        </w:rPr>
      </w:pPr>
      <w:r>
        <w:rPr>
          <w:sz w:val="23"/>
          <w:szCs w:val="23"/>
        </w:rPr>
        <w:t>Update on Personnel Issues and Vacancies</w:t>
      </w:r>
    </w:p>
    <w:p w14:paraId="726939BA" w14:textId="1F6CE3C6" w:rsidR="009E1A43" w:rsidRPr="00543D46" w:rsidRDefault="00543D46" w:rsidP="009E1A43">
      <w:pPr>
        <w:pStyle w:val="Default"/>
        <w:ind w:left="2160"/>
        <w:rPr>
          <w:b/>
          <w:bCs/>
        </w:rPr>
      </w:pPr>
      <w:r>
        <w:rPr>
          <w:b/>
          <w:bCs/>
        </w:rPr>
        <w:t xml:space="preserve">Matthew Kurihara stated that they currently have a ~37% vacancy rate. </w:t>
      </w:r>
      <w:r w:rsidR="00243006">
        <w:rPr>
          <w:b/>
          <w:bCs/>
        </w:rPr>
        <w:t xml:space="preserve">He added that they recently lost 2 personnel. </w:t>
      </w:r>
    </w:p>
    <w:p w14:paraId="1509BF18" w14:textId="77777777" w:rsidR="009E1A43" w:rsidRPr="0027416C" w:rsidRDefault="009E1A43" w:rsidP="009E1A43">
      <w:pPr>
        <w:pStyle w:val="Default"/>
        <w:ind w:left="2160"/>
        <w:rPr>
          <w:sz w:val="23"/>
          <w:szCs w:val="23"/>
        </w:rPr>
      </w:pPr>
    </w:p>
    <w:p w14:paraId="21F0E510" w14:textId="77777777" w:rsidR="004A31CD" w:rsidRDefault="004A31CD" w:rsidP="004A31CD">
      <w:pPr>
        <w:pStyle w:val="Default"/>
        <w:numPr>
          <w:ilvl w:val="1"/>
          <w:numId w:val="1"/>
        </w:numPr>
        <w:rPr>
          <w:sz w:val="23"/>
          <w:szCs w:val="23"/>
        </w:rPr>
      </w:pPr>
      <w:r>
        <w:rPr>
          <w:sz w:val="23"/>
          <w:szCs w:val="23"/>
        </w:rPr>
        <w:t>Oahu Fire Department – Shawn Kuratani</w:t>
      </w:r>
    </w:p>
    <w:p w14:paraId="31905B00"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28F02152" w14:textId="4EA51160" w:rsidR="00895E12" w:rsidRPr="00895E12" w:rsidRDefault="00895E12" w:rsidP="00895E12">
      <w:pPr>
        <w:pStyle w:val="Default"/>
        <w:ind w:left="2160"/>
        <w:rPr>
          <w:b/>
          <w:bCs/>
          <w:color w:val="auto"/>
        </w:rPr>
      </w:pPr>
      <w:r>
        <w:rPr>
          <w:b/>
          <w:bCs/>
          <w:color w:val="auto"/>
        </w:rPr>
        <w:t xml:space="preserve">Shawn Kuratani not present to provide an update. </w:t>
      </w:r>
    </w:p>
    <w:p w14:paraId="35634B95" w14:textId="77777777" w:rsidR="00895E12" w:rsidRDefault="00895E12" w:rsidP="00895E12">
      <w:pPr>
        <w:pStyle w:val="Default"/>
        <w:ind w:left="2160"/>
        <w:rPr>
          <w:sz w:val="23"/>
          <w:szCs w:val="23"/>
        </w:rPr>
      </w:pPr>
    </w:p>
    <w:p w14:paraId="09FFCDB8" w14:textId="77777777" w:rsidR="004A31CD" w:rsidRDefault="004A31CD" w:rsidP="004A31CD">
      <w:pPr>
        <w:pStyle w:val="Default"/>
        <w:numPr>
          <w:ilvl w:val="2"/>
          <w:numId w:val="1"/>
        </w:numPr>
        <w:rPr>
          <w:sz w:val="23"/>
          <w:szCs w:val="23"/>
        </w:rPr>
      </w:pPr>
      <w:r>
        <w:rPr>
          <w:sz w:val="23"/>
          <w:szCs w:val="23"/>
        </w:rPr>
        <w:t>Update on Personnel Issues and Vacancies</w:t>
      </w:r>
    </w:p>
    <w:p w14:paraId="0B0C8C4F" w14:textId="2EDC9437" w:rsidR="00895E12" w:rsidRDefault="00895E12" w:rsidP="00895E12">
      <w:pPr>
        <w:pStyle w:val="Default"/>
        <w:ind w:left="2160"/>
        <w:rPr>
          <w:sz w:val="23"/>
          <w:szCs w:val="23"/>
        </w:rPr>
      </w:pPr>
      <w:r>
        <w:rPr>
          <w:b/>
          <w:bCs/>
          <w:color w:val="auto"/>
        </w:rPr>
        <w:t>Shawn Kuratani not present to provide an update.</w:t>
      </w:r>
      <w:r>
        <w:rPr>
          <w:b/>
          <w:bCs/>
          <w:color w:val="auto"/>
        </w:rPr>
        <w:t xml:space="preserve"> </w:t>
      </w:r>
    </w:p>
    <w:p w14:paraId="7A035149" w14:textId="77777777" w:rsidR="00895E12" w:rsidRDefault="00895E12" w:rsidP="00895E12">
      <w:pPr>
        <w:pStyle w:val="Default"/>
        <w:ind w:left="2160"/>
        <w:rPr>
          <w:sz w:val="23"/>
          <w:szCs w:val="23"/>
        </w:rPr>
      </w:pPr>
    </w:p>
    <w:p w14:paraId="3583C098" w14:textId="77777777" w:rsidR="004A31CD" w:rsidRDefault="004A31CD" w:rsidP="004A31CD">
      <w:pPr>
        <w:pStyle w:val="Default"/>
        <w:numPr>
          <w:ilvl w:val="1"/>
          <w:numId w:val="1"/>
        </w:numPr>
        <w:rPr>
          <w:sz w:val="23"/>
          <w:szCs w:val="23"/>
        </w:rPr>
      </w:pPr>
      <w:r w:rsidRPr="00E547F8">
        <w:rPr>
          <w:sz w:val="23"/>
          <w:szCs w:val="23"/>
        </w:rPr>
        <w:t>Oahu Emergency Medical S</w:t>
      </w:r>
      <w:r>
        <w:rPr>
          <w:sz w:val="23"/>
          <w:szCs w:val="23"/>
        </w:rPr>
        <w:t>ervices</w:t>
      </w:r>
      <w:r w:rsidRPr="00E547F8">
        <w:rPr>
          <w:sz w:val="23"/>
          <w:szCs w:val="23"/>
        </w:rPr>
        <w:t xml:space="preserve"> – Lorrin Okumura, Diana Chun, Frannie Chung</w:t>
      </w:r>
    </w:p>
    <w:p w14:paraId="1A805C4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5189B49F" w14:textId="6AF1B8DC" w:rsidR="00A80FFE" w:rsidRPr="00A80FFE" w:rsidRDefault="00D264CE" w:rsidP="00A80FFE">
      <w:pPr>
        <w:pStyle w:val="Default"/>
        <w:ind w:left="2160"/>
        <w:rPr>
          <w:b/>
          <w:bCs/>
          <w:color w:val="auto"/>
        </w:rPr>
      </w:pPr>
      <w:r>
        <w:rPr>
          <w:b/>
          <w:bCs/>
          <w:color w:val="auto"/>
        </w:rPr>
        <w:t>Lorrin Okumura</w:t>
      </w:r>
      <w:r w:rsidR="00383E19">
        <w:rPr>
          <w:b/>
          <w:bCs/>
          <w:color w:val="auto"/>
        </w:rPr>
        <w:t xml:space="preserve"> </w:t>
      </w:r>
      <w:r w:rsidR="0004520F">
        <w:rPr>
          <w:b/>
          <w:bCs/>
          <w:color w:val="auto"/>
        </w:rPr>
        <w:t xml:space="preserve">stated that they currently have 5 personnel </w:t>
      </w:r>
      <w:r w:rsidR="00415714">
        <w:rPr>
          <w:b/>
          <w:bCs/>
          <w:color w:val="auto"/>
        </w:rPr>
        <w:t xml:space="preserve">and 1 reliever dispatcher </w:t>
      </w:r>
      <w:r w:rsidR="0004520F">
        <w:rPr>
          <w:b/>
          <w:bCs/>
          <w:color w:val="auto"/>
        </w:rPr>
        <w:t>in their EMD academy</w:t>
      </w:r>
      <w:r w:rsidR="00415714">
        <w:rPr>
          <w:b/>
          <w:bCs/>
          <w:color w:val="auto"/>
        </w:rPr>
        <w:t>.</w:t>
      </w:r>
      <w:r w:rsidR="00910334">
        <w:rPr>
          <w:b/>
          <w:bCs/>
          <w:color w:val="auto"/>
        </w:rPr>
        <w:t xml:space="preserve"> He added that they recently started console training which will </w:t>
      </w:r>
      <w:r w:rsidR="003B182E">
        <w:rPr>
          <w:b/>
          <w:bCs/>
          <w:color w:val="auto"/>
        </w:rPr>
        <w:t>persist for the next couple</w:t>
      </w:r>
      <w:r w:rsidR="003B6E2D">
        <w:rPr>
          <w:b/>
          <w:bCs/>
          <w:color w:val="auto"/>
        </w:rPr>
        <w:t xml:space="preserve"> of</w:t>
      </w:r>
      <w:r w:rsidR="003B182E">
        <w:rPr>
          <w:b/>
          <w:bCs/>
          <w:color w:val="auto"/>
        </w:rPr>
        <w:t xml:space="preserve"> months. </w:t>
      </w:r>
      <w:r w:rsidR="009F339E">
        <w:rPr>
          <w:b/>
          <w:bCs/>
          <w:color w:val="auto"/>
        </w:rPr>
        <w:t xml:space="preserve">Furthermore, he expects graduation to take place around November 2025. </w:t>
      </w:r>
    </w:p>
    <w:p w14:paraId="654F254B" w14:textId="77777777" w:rsidR="00A80FFE" w:rsidRDefault="00A80FFE" w:rsidP="00A80FFE">
      <w:pPr>
        <w:pStyle w:val="Default"/>
        <w:ind w:left="2160"/>
        <w:rPr>
          <w:sz w:val="23"/>
          <w:szCs w:val="23"/>
        </w:rPr>
      </w:pPr>
    </w:p>
    <w:p w14:paraId="49605666" w14:textId="77777777" w:rsidR="004A31CD" w:rsidRDefault="004A31CD" w:rsidP="004A31CD">
      <w:pPr>
        <w:pStyle w:val="Default"/>
        <w:numPr>
          <w:ilvl w:val="2"/>
          <w:numId w:val="1"/>
        </w:numPr>
        <w:rPr>
          <w:sz w:val="23"/>
          <w:szCs w:val="23"/>
        </w:rPr>
      </w:pPr>
      <w:r>
        <w:rPr>
          <w:sz w:val="23"/>
          <w:szCs w:val="23"/>
        </w:rPr>
        <w:t>Update on Personnel Issues and Vacancies</w:t>
      </w:r>
    </w:p>
    <w:p w14:paraId="1FFF287F" w14:textId="066FC22D" w:rsidR="00A80FFE" w:rsidRPr="00A80FFE" w:rsidRDefault="00D264CE" w:rsidP="00A80FFE">
      <w:pPr>
        <w:pStyle w:val="Default"/>
        <w:ind w:left="2160"/>
        <w:rPr>
          <w:b/>
          <w:bCs/>
          <w:color w:val="auto"/>
        </w:rPr>
      </w:pPr>
      <w:r>
        <w:rPr>
          <w:b/>
          <w:bCs/>
          <w:color w:val="auto"/>
        </w:rPr>
        <w:t xml:space="preserve">Lorrin Okumura </w:t>
      </w:r>
      <w:r w:rsidR="009F339E">
        <w:rPr>
          <w:b/>
          <w:bCs/>
          <w:color w:val="auto"/>
        </w:rPr>
        <w:t xml:space="preserve">stated no updates. </w:t>
      </w:r>
    </w:p>
    <w:p w14:paraId="52E97511" w14:textId="613CF314" w:rsidR="00A80FFE" w:rsidRPr="00922BCB" w:rsidRDefault="00922BCB" w:rsidP="00922BCB">
      <w:pPr>
        <w:spacing w:after="160" w:line="259" w:lineRule="auto"/>
        <w:rPr>
          <w:rFonts w:ascii="Arial Narrow" w:hAnsi="Arial Narrow" w:cs="Arial Narrow"/>
          <w:color w:val="000000"/>
          <w:sz w:val="23"/>
          <w:szCs w:val="23"/>
        </w:rPr>
      </w:pPr>
      <w:r>
        <w:rPr>
          <w:sz w:val="23"/>
          <w:szCs w:val="23"/>
        </w:rPr>
        <w:br w:type="page"/>
      </w:r>
    </w:p>
    <w:p w14:paraId="0FDF5BA7" w14:textId="77777777" w:rsidR="004A31CD" w:rsidRDefault="004A31CD" w:rsidP="004A31CD">
      <w:pPr>
        <w:pStyle w:val="Default"/>
        <w:numPr>
          <w:ilvl w:val="1"/>
          <w:numId w:val="1"/>
        </w:numPr>
        <w:rPr>
          <w:sz w:val="23"/>
          <w:szCs w:val="23"/>
        </w:rPr>
      </w:pPr>
      <w:r>
        <w:rPr>
          <w:sz w:val="23"/>
          <w:szCs w:val="23"/>
        </w:rPr>
        <w:lastRenderedPageBreak/>
        <w:t>Maui Police Department – Davlynn Racadio</w:t>
      </w:r>
    </w:p>
    <w:p w14:paraId="06CBCBEB"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277C21AA" w14:textId="7A7A46AD" w:rsidR="00D8761D" w:rsidRDefault="00D8761D" w:rsidP="00D8761D">
      <w:pPr>
        <w:pStyle w:val="Default"/>
        <w:ind w:left="2160"/>
        <w:rPr>
          <w:b/>
          <w:bCs/>
          <w:color w:val="auto"/>
        </w:rPr>
      </w:pPr>
      <w:r>
        <w:rPr>
          <w:b/>
          <w:bCs/>
          <w:color w:val="auto"/>
        </w:rPr>
        <w:t>Davlynn Racadio stated that they are currently working with their DPS and H</w:t>
      </w:r>
      <w:r w:rsidR="008C29B7">
        <w:rPr>
          <w:b/>
          <w:bCs/>
          <w:color w:val="auto"/>
        </w:rPr>
        <w:t>GE</w:t>
      </w:r>
      <w:r>
        <w:rPr>
          <w:b/>
          <w:bCs/>
          <w:color w:val="auto"/>
        </w:rPr>
        <w:t>A agents plus administration to up</w:t>
      </w:r>
      <w:r w:rsidR="00000DAC">
        <w:rPr>
          <w:b/>
          <w:bCs/>
          <w:color w:val="auto"/>
        </w:rPr>
        <w:t xml:space="preserve">grade </w:t>
      </w:r>
      <w:r>
        <w:rPr>
          <w:b/>
          <w:bCs/>
          <w:color w:val="auto"/>
        </w:rPr>
        <w:t xml:space="preserve">their job descriptions. </w:t>
      </w:r>
      <w:r w:rsidR="000E3CD9">
        <w:rPr>
          <w:b/>
          <w:bCs/>
          <w:color w:val="auto"/>
        </w:rPr>
        <w:t xml:space="preserve">She added that they will seek a job </w:t>
      </w:r>
      <w:r w:rsidR="00D15B7F">
        <w:rPr>
          <w:b/>
          <w:bCs/>
          <w:color w:val="auto"/>
        </w:rPr>
        <w:t>recruitment</w:t>
      </w:r>
      <w:r w:rsidR="000E3CD9">
        <w:rPr>
          <w:b/>
          <w:bCs/>
          <w:color w:val="auto"/>
        </w:rPr>
        <w:t xml:space="preserve"> push around mid-September 2025. </w:t>
      </w:r>
      <w:r w:rsidR="00481831">
        <w:rPr>
          <w:b/>
          <w:bCs/>
          <w:color w:val="auto"/>
        </w:rPr>
        <w:t xml:space="preserve">Furthermore, they retained 4 personnel from the last job </w:t>
      </w:r>
      <w:r w:rsidR="00F759F7">
        <w:rPr>
          <w:b/>
          <w:bCs/>
          <w:color w:val="auto"/>
        </w:rPr>
        <w:t xml:space="preserve">recruitment </w:t>
      </w:r>
      <w:r w:rsidR="00481831">
        <w:rPr>
          <w:b/>
          <w:bCs/>
          <w:color w:val="auto"/>
        </w:rPr>
        <w:t>push.</w:t>
      </w:r>
      <w:r w:rsidR="00FE187F">
        <w:rPr>
          <w:b/>
          <w:bCs/>
          <w:color w:val="auto"/>
        </w:rPr>
        <w:t xml:space="preserve"> S</w:t>
      </w:r>
      <w:r w:rsidR="00865A9D">
        <w:rPr>
          <w:b/>
          <w:bCs/>
          <w:color w:val="auto"/>
        </w:rPr>
        <w:t xml:space="preserve">he </w:t>
      </w:r>
      <w:r w:rsidR="00FE187F">
        <w:rPr>
          <w:b/>
          <w:bCs/>
          <w:color w:val="auto"/>
        </w:rPr>
        <w:t xml:space="preserve">also </w:t>
      </w:r>
      <w:r w:rsidR="00865A9D">
        <w:rPr>
          <w:b/>
          <w:bCs/>
          <w:color w:val="auto"/>
        </w:rPr>
        <w:t xml:space="preserve">mentioned that they are expediting training for 1 of their personnel that moved back recently. </w:t>
      </w:r>
      <w:r w:rsidR="008A5530">
        <w:rPr>
          <w:b/>
          <w:bCs/>
          <w:color w:val="auto"/>
        </w:rPr>
        <w:t xml:space="preserve">Lastly, she stated that they continue to utilize sworn and civilian personnel to assist with call taking. </w:t>
      </w:r>
    </w:p>
    <w:p w14:paraId="3FBBD701" w14:textId="77777777" w:rsidR="00D8761D" w:rsidRPr="00D8761D" w:rsidRDefault="00D8761D" w:rsidP="00D8761D">
      <w:pPr>
        <w:pStyle w:val="Default"/>
        <w:ind w:left="2160"/>
        <w:rPr>
          <w:b/>
          <w:bCs/>
          <w:color w:val="auto"/>
        </w:rPr>
      </w:pPr>
    </w:p>
    <w:p w14:paraId="6F30AC15" w14:textId="7CC61656" w:rsidR="00D8761D" w:rsidRPr="00D8761D" w:rsidRDefault="004A31CD" w:rsidP="00D8761D">
      <w:pPr>
        <w:pStyle w:val="Default"/>
        <w:numPr>
          <w:ilvl w:val="2"/>
          <w:numId w:val="1"/>
        </w:numPr>
        <w:rPr>
          <w:sz w:val="23"/>
          <w:szCs w:val="23"/>
        </w:rPr>
      </w:pPr>
      <w:r>
        <w:rPr>
          <w:sz w:val="23"/>
          <w:szCs w:val="23"/>
        </w:rPr>
        <w:t>Update on Personnel Issues and Vacancies</w:t>
      </w:r>
    </w:p>
    <w:p w14:paraId="51D4E3B6" w14:textId="410B2248" w:rsidR="00D8761D" w:rsidRPr="00D8761D" w:rsidRDefault="00865A9D" w:rsidP="00D8761D">
      <w:pPr>
        <w:pStyle w:val="Default"/>
        <w:ind w:left="2160"/>
        <w:rPr>
          <w:b/>
          <w:bCs/>
          <w:color w:val="auto"/>
        </w:rPr>
      </w:pPr>
      <w:r>
        <w:rPr>
          <w:b/>
          <w:bCs/>
          <w:color w:val="auto"/>
        </w:rPr>
        <w:t xml:space="preserve">Davlynn Racadio stated </w:t>
      </w:r>
      <w:r w:rsidR="00094CB4">
        <w:rPr>
          <w:b/>
          <w:bCs/>
          <w:color w:val="auto"/>
        </w:rPr>
        <w:t xml:space="preserve">no updates. </w:t>
      </w:r>
    </w:p>
    <w:p w14:paraId="68E5FC37" w14:textId="77777777" w:rsidR="00D8761D" w:rsidRPr="00E547F8" w:rsidRDefault="00D8761D" w:rsidP="00D8761D">
      <w:pPr>
        <w:pStyle w:val="Default"/>
        <w:ind w:left="2160"/>
        <w:rPr>
          <w:sz w:val="23"/>
          <w:szCs w:val="23"/>
        </w:rPr>
      </w:pPr>
    </w:p>
    <w:p w14:paraId="5B1E19E1" w14:textId="77777777" w:rsidR="004A31CD" w:rsidRDefault="004A31CD" w:rsidP="004A31CD">
      <w:pPr>
        <w:pStyle w:val="Default"/>
        <w:numPr>
          <w:ilvl w:val="1"/>
          <w:numId w:val="1"/>
        </w:numPr>
        <w:rPr>
          <w:sz w:val="23"/>
          <w:szCs w:val="23"/>
        </w:rPr>
      </w:pPr>
      <w:r>
        <w:rPr>
          <w:sz w:val="23"/>
          <w:szCs w:val="23"/>
        </w:rPr>
        <w:t>Molokai Police Department – Davlynn Racadio</w:t>
      </w:r>
    </w:p>
    <w:p w14:paraId="2CD3A8D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690FD378" w14:textId="677FFCA8" w:rsidR="00000DAC" w:rsidRPr="00000DAC" w:rsidRDefault="00000DAC" w:rsidP="00000DAC">
      <w:pPr>
        <w:pStyle w:val="Default"/>
        <w:ind w:left="2160"/>
        <w:rPr>
          <w:b/>
          <w:bCs/>
          <w:color w:val="auto"/>
        </w:rPr>
      </w:pPr>
      <w:r>
        <w:rPr>
          <w:b/>
          <w:bCs/>
          <w:color w:val="auto"/>
        </w:rPr>
        <w:t xml:space="preserve">Please see updates under Maui Police Department. </w:t>
      </w:r>
    </w:p>
    <w:p w14:paraId="231C94BF" w14:textId="77777777" w:rsidR="00000DAC" w:rsidRDefault="00000DAC" w:rsidP="00000DAC">
      <w:pPr>
        <w:pStyle w:val="Default"/>
        <w:ind w:left="2160"/>
        <w:rPr>
          <w:sz w:val="23"/>
          <w:szCs w:val="23"/>
        </w:rPr>
      </w:pPr>
    </w:p>
    <w:p w14:paraId="4F00898F" w14:textId="77777777" w:rsidR="004A31CD" w:rsidRDefault="004A31CD" w:rsidP="004A31CD">
      <w:pPr>
        <w:pStyle w:val="Default"/>
        <w:numPr>
          <w:ilvl w:val="2"/>
          <w:numId w:val="1"/>
        </w:numPr>
        <w:rPr>
          <w:sz w:val="23"/>
          <w:szCs w:val="23"/>
        </w:rPr>
      </w:pPr>
      <w:r>
        <w:rPr>
          <w:sz w:val="23"/>
          <w:szCs w:val="23"/>
        </w:rPr>
        <w:t>Update on Personnel Issues and Vacancies</w:t>
      </w:r>
    </w:p>
    <w:p w14:paraId="3019C25D" w14:textId="04B7F966" w:rsidR="00000DAC" w:rsidRDefault="00000DAC" w:rsidP="00000DAC">
      <w:pPr>
        <w:pStyle w:val="Default"/>
        <w:ind w:left="2160"/>
        <w:rPr>
          <w:sz w:val="23"/>
          <w:szCs w:val="23"/>
        </w:rPr>
      </w:pPr>
      <w:r>
        <w:rPr>
          <w:b/>
          <w:bCs/>
          <w:color w:val="auto"/>
        </w:rPr>
        <w:t>Please see updates under Maui Police Department.</w:t>
      </w:r>
      <w:r>
        <w:rPr>
          <w:b/>
          <w:bCs/>
          <w:color w:val="auto"/>
        </w:rPr>
        <w:t xml:space="preserve"> </w:t>
      </w:r>
    </w:p>
    <w:p w14:paraId="70606E61" w14:textId="77777777" w:rsidR="00000DAC" w:rsidRPr="00E547F8" w:rsidRDefault="00000DAC" w:rsidP="00000DAC">
      <w:pPr>
        <w:pStyle w:val="Default"/>
        <w:ind w:left="2160"/>
        <w:rPr>
          <w:sz w:val="23"/>
          <w:szCs w:val="23"/>
        </w:rPr>
      </w:pPr>
    </w:p>
    <w:p w14:paraId="62AA03CC" w14:textId="2F5D5309" w:rsidR="004A31CD" w:rsidRDefault="004A31CD" w:rsidP="004A31CD">
      <w:pPr>
        <w:pStyle w:val="Default"/>
        <w:numPr>
          <w:ilvl w:val="1"/>
          <w:numId w:val="1"/>
        </w:numPr>
        <w:rPr>
          <w:sz w:val="23"/>
          <w:szCs w:val="23"/>
        </w:rPr>
      </w:pPr>
      <w:r>
        <w:rPr>
          <w:sz w:val="23"/>
          <w:szCs w:val="23"/>
        </w:rPr>
        <w:t xml:space="preserve">Hawaii Police Department – </w:t>
      </w:r>
      <w:bookmarkStart w:id="13" w:name="_Hlk189482871"/>
      <w:r w:rsidR="007F4C34">
        <w:rPr>
          <w:sz w:val="23"/>
          <w:szCs w:val="23"/>
        </w:rPr>
        <w:t>Zachary Fernando</w:t>
      </w:r>
      <w:bookmarkEnd w:id="13"/>
      <w:r w:rsidR="007F4C34">
        <w:rPr>
          <w:sz w:val="23"/>
          <w:szCs w:val="23"/>
        </w:rPr>
        <w:t xml:space="preserve"> </w:t>
      </w:r>
    </w:p>
    <w:p w14:paraId="2F608293"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4437896B" w14:textId="035FD15E" w:rsidR="00124028" w:rsidRPr="00124028" w:rsidRDefault="001542A8" w:rsidP="00124028">
      <w:pPr>
        <w:pStyle w:val="Default"/>
        <w:ind w:left="2160"/>
        <w:rPr>
          <w:b/>
          <w:bCs/>
          <w:color w:val="auto"/>
        </w:rPr>
      </w:pPr>
      <w:r>
        <w:rPr>
          <w:b/>
          <w:bCs/>
          <w:color w:val="auto"/>
        </w:rPr>
        <w:t xml:space="preserve">Zachary Fernando </w:t>
      </w:r>
      <w:r w:rsidR="002C39DB">
        <w:rPr>
          <w:b/>
          <w:bCs/>
          <w:color w:val="auto"/>
        </w:rPr>
        <w:t xml:space="preserve">stated that </w:t>
      </w:r>
      <w:r w:rsidR="004C370C">
        <w:rPr>
          <w:b/>
          <w:bCs/>
          <w:color w:val="auto"/>
        </w:rPr>
        <w:t xml:space="preserve">the </w:t>
      </w:r>
      <w:r w:rsidR="00797DB3">
        <w:rPr>
          <w:b/>
          <w:bCs/>
          <w:color w:val="auto"/>
        </w:rPr>
        <w:t xml:space="preserve">3 </w:t>
      </w:r>
      <w:r w:rsidR="004C370C">
        <w:rPr>
          <w:b/>
          <w:bCs/>
          <w:color w:val="auto"/>
        </w:rPr>
        <w:t>most recent</w:t>
      </w:r>
      <w:r w:rsidR="00797DB3">
        <w:rPr>
          <w:b/>
          <w:bCs/>
          <w:color w:val="auto"/>
        </w:rPr>
        <w:t xml:space="preserve"> </w:t>
      </w:r>
      <w:r w:rsidR="004C370C">
        <w:rPr>
          <w:b/>
          <w:bCs/>
          <w:color w:val="auto"/>
        </w:rPr>
        <w:t xml:space="preserve">recruits have resigned. He added that they plan to start another recruitment class in September 2025 with 3 trainees. </w:t>
      </w:r>
      <w:r w:rsidR="00F8004E">
        <w:rPr>
          <w:b/>
          <w:bCs/>
          <w:color w:val="auto"/>
        </w:rPr>
        <w:t xml:space="preserve">Furthermore, </w:t>
      </w:r>
      <w:r w:rsidR="00B00F8F">
        <w:rPr>
          <w:b/>
          <w:bCs/>
          <w:color w:val="auto"/>
        </w:rPr>
        <w:t xml:space="preserve">they currently have 8 applicants in the background check stage. Lastly, they are exploring the idea of retirees as contract hires. </w:t>
      </w:r>
    </w:p>
    <w:p w14:paraId="0495C6EE" w14:textId="77777777" w:rsidR="00124028" w:rsidRDefault="00124028" w:rsidP="00124028">
      <w:pPr>
        <w:pStyle w:val="Default"/>
        <w:ind w:left="2160"/>
        <w:rPr>
          <w:sz w:val="23"/>
          <w:szCs w:val="23"/>
        </w:rPr>
      </w:pPr>
    </w:p>
    <w:p w14:paraId="247E1699" w14:textId="77777777" w:rsidR="004A31CD" w:rsidRDefault="004A31CD" w:rsidP="004A31CD">
      <w:pPr>
        <w:pStyle w:val="Default"/>
        <w:numPr>
          <w:ilvl w:val="2"/>
          <w:numId w:val="1"/>
        </w:numPr>
        <w:rPr>
          <w:sz w:val="23"/>
          <w:szCs w:val="23"/>
        </w:rPr>
      </w:pPr>
      <w:r>
        <w:rPr>
          <w:sz w:val="23"/>
          <w:szCs w:val="23"/>
        </w:rPr>
        <w:t>Update on Personnel Issues and Vacancies</w:t>
      </w:r>
    </w:p>
    <w:p w14:paraId="12C9ABAB" w14:textId="57E88885" w:rsidR="00124028" w:rsidRPr="00124028" w:rsidRDefault="007A412E" w:rsidP="00124028">
      <w:pPr>
        <w:pStyle w:val="Default"/>
        <w:ind w:left="2160"/>
        <w:rPr>
          <w:b/>
          <w:bCs/>
          <w:color w:val="auto"/>
        </w:rPr>
      </w:pPr>
      <w:r>
        <w:rPr>
          <w:b/>
          <w:bCs/>
          <w:color w:val="auto"/>
        </w:rPr>
        <w:t>Zachary Fernando stated that they currently have 16 vacan</w:t>
      </w:r>
      <w:r w:rsidR="00122017">
        <w:rPr>
          <w:b/>
          <w:bCs/>
          <w:color w:val="auto"/>
        </w:rPr>
        <w:t xml:space="preserve">t positions. </w:t>
      </w:r>
    </w:p>
    <w:p w14:paraId="643F8EFE" w14:textId="77777777" w:rsidR="00124028" w:rsidRPr="00E547F8" w:rsidRDefault="00124028" w:rsidP="00124028">
      <w:pPr>
        <w:pStyle w:val="Default"/>
        <w:ind w:left="2160"/>
        <w:rPr>
          <w:sz w:val="23"/>
          <w:szCs w:val="23"/>
        </w:rPr>
      </w:pPr>
    </w:p>
    <w:p w14:paraId="1435B337" w14:textId="08300484" w:rsidR="004A31CD" w:rsidRDefault="004A31CD" w:rsidP="004A31CD">
      <w:pPr>
        <w:pStyle w:val="Default"/>
        <w:numPr>
          <w:ilvl w:val="1"/>
          <w:numId w:val="1"/>
        </w:numPr>
        <w:rPr>
          <w:sz w:val="23"/>
          <w:szCs w:val="23"/>
        </w:rPr>
      </w:pPr>
      <w:r>
        <w:rPr>
          <w:sz w:val="23"/>
          <w:szCs w:val="23"/>
        </w:rPr>
        <w:t xml:space="preserve">Hawaii Fire Department – </w:t>
      </w:r>
      <w:r w:rsidR="003B78F9">
        <w:rPr>
          <w:sz w:val="23"/>
          <w:szCs w:val="23"/>
        </w:rPr>
        <w:t>Stacy Domingo</w:t>
      </w:r>
    </w:p>
    <w:p w14:paraId="6B291155" w14:textId="05715D49" w:rsidR="004A31CD" w:rsidRDefault="004A31CD" w:rsidP="004A31CD">
      <w:pPr>
        <w:pStyle w:val="Default"/>
        <w:numPr>
          <w:ilvl w:val="2"/>
          <w:numId w:val="1"/>
        </w:numPr>
        <w:rPr>
          <w:sz w:val="23"/>
          <w:szCs w:val="23"/>
        </w:rPr>
      </w:pPr>
      <w:r>
        <w:rPr>
          <w:sz w:val="23"/>
          <w:szCs w:val="23"/>
        </w:rPr>
        <w:t>Update on Recruitment Process/Strategies and Personnel Training</w:t>
      </w:r>
    </w:p>
    <w:p w14:paraId="3F831DB3" w14:textId="730A9095" w:rsidR="00797DB3" w:rsidRPr="00797DB3" w:rsidRDefault="00797DB3" w:rsidP="00797DB3">
      <w:pPr>
        <w:pStyle w:val="Default"/>
        <w:ind w:left="2160"/>
        <w:rPr>
          <w:b/>
          <w:bCs/>
          <w:color w:val="auto"/>
        </w:rPr>
      </w:pPr>
      <w:r>
        <w:rPr>
          <w:b/>
          <w:bCs/>
          <w:color w:val="auto"/>
        </w:rPr>
        <w:t>Stacy Domingo</w:t>
      </w:r>
      <w:r w:rsidR="00F96AD0">
        <w:rPr>
          <w:b/>
          <w:bCs/>
          <w:color w:val="auto"/>
        </w:rPr>
        <w:t xml:space="preserve"> </w:t>
      </w:r>
      <w:r w:rsidR="00B7290B">
        <w:rPr>
          <w:b/>
          <w:bCs/>
          <w:color w:val="auto"/>
        </w:rPr>
        <w:t>stated that they recently provided a realistic job preview for 12 candidates</w:t>
      </w:r>
      <w:r w:rsidR="00C91A44">
        <w:rPr>
          <w:b/>
          <w:bCs/>
          <w:color w:val="auto"/>
        </w:rPr>
        <w:t xml:space="preserve"> from a list of 32 individuals. She added that interviews and the selection process are forthcoming. </w:t>
      </w:r>
    </w:p>
    <w:p w14:paraId="2A5CB528" w14:textId="77777777" w:rsidR="00797DB3" w:rsidRDefault="00797DB3" w:rsidP="00797DB3">
      <w:pPr>
        <w:pStyle w:val="Default"/>
        <w:ind w:left="2160"/>
        <w:rPr>
          <w:sz w:val="23"/>
          <w:szCs w:val="23"/>
        </w:rPr>
      </w:pPr>
    </w:p>
    <w:p w14:paraId="69147443" w14:textId="04D2F311" w:rsidR="004A31CD" w:rsidRDefault="004A31CD" w:rsidP="004A31CD">
      <w:pPr>
        <w:pStyle w:val="Default"/>
        <w:numPr>
          <w:ilvl w:val="2"/>
          <w:numId w:val="1"/>
        </w:numPr>
        <w:rPr>
          <w:sz w:val="23"/>
          <w:szCs w:val="23"/>
        </w:rPr>
      </w:pPr>
      <w:r>
        <w:rPr>
          <w:sz w:val="23"/>
          <w:szCs w:val="23"/>
        </w:rPr>
        <w:t>Update on Personnel Issues and Vacancies</w:t>
      </w:r>
    </w:p>
    <w:p w14:paraId="79FBFF60" w14:textId="71E75909" w:rsidR="00797DB3" w:rsidRPr="00797DB3" w:rsidRDefault="00797DB3" w:rsidP="00797DB3">
      <w:pPr>
        <w:pStyle w:val="Default"/>
        <w:ind w:left="2160"/>
        <w:rPr>
          <w:b/>
          <w:bCs/>
          <w:color w:val="auto"/>
        </w:rPr>
      </w:pPr>
      <w:r>
        <w:rPr>
          <w:b/>
          <w:bCs/>
          <w:color w:val="auto"/>
        </w:rPr>
        <w:t xml:space="preserve">Stacy Domingo </w:t>
      </w:r>
      <w:r w:rsidR="004C4402">
        <w:rPr>
          <w:b/>
          <w:bCs/>
          <w:color w:val="auto"/>
        </w:rPr>
        <w:t xml:space="preserve">stated that they currently have 9 personnel. </w:t>
      </w:r>
      <w:r w:rsidR="002A087C">
        <w:rPr>
          <w:b/>
          <w:bCs/>
          <w:color w:val="auto"/>
        </w:rPr>
        <w:t xml:space="preserve">She added that they could potentially lose 1 personnel either temporarily or permanently due to pregnancy. </w:t>
      </w:r>
    </w:p>
    <w:p w14:paraId="14692655" w14:textId="77777777" w:rsidR="00797DB3" w:rsidRDefault="00797DB3" w:rsidP="00797DB3">
      <w:pPr>
        <w:pStyle w:val="Default"/>
        <w:ind w:left="2160"/>
        <w:rPr>
          <w:sz w:val="23"/>
          <w:szCs w:val="23"/>
        </w:rPr>
      </w:pPr>
    </w:p>
    <w:p w14:paraId="273BB8CD" w14:textId="0CBB3873" w:rsidR="000B398C" w:rsidRPr="00655423" w:rsidRDefault="000B398C" w:rsidP="004A31CD">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Items for Discussion, Consideration, and Action</w:t>
      </w:r>
    </w:p>
    <w:p w14:paraId="19826546" w14:textId="1D9FF67E" w:rsidR="008841BA" w:rsidRPr="00FF0A93" w:rsidRDefault="00F03849" w:rsidP="008841BA">
      <w:pPr>
        <w:numPr>
          <w:ilvl w:val="1"/>
          <w:numId w:val="1"/>
        </w:numPr>
        <w:rPr>
          <w:rFonts w:ascii="Arial Narrow" w:hAnsi="Arial Narrow" w:cs="Arial"/>
          <w:b/>
          <w:bCs/>
          <w:sz w:val="28"/>
          <w:szCs w:val="28"/>
          <w:u w:val="single"/>
        </w:rPr>
      </w:pPr>
      <w:r>
        <w:rPr>
          <w:rFonts w:ascii="Arial Narrow" w:hAnsi="Arial Narrow" w:cs="Arial"/>
          <w:sz w:val="23"/>
          <w:szCs w:val="23"/>
        </w:rPr>
        <w:t>Additional Items Proposed by Meeting Attendees</w:t>
      </w:r>
    </w:p>
    <w:p w14:paraId="63817F6D" w14:textId="7A0263F7" w:rsidR="00FF0A93" w:rsidRPr="00FF0A93" w:rsidRDefault="00FF0A93" w:rsidP="00FF0A93">
      <w:pPr>
        <w:spacing w:after="160" w:line="259" w:lineRule="auto"/>
        <w:rPr>
          <w:rFonts w:ascii="Arial Narrow" w:hAnsi="Arial Narrow" w:cs="Arial"/>
          <w:sz w:val="23"/>
          <w:szCs w:val="23"/>
        </w:rPr>
      </w:pPr>
      <w:r>
        <w:rPr>
          <w:rFonts w:ascii="Arial Narrow" w:hAnsi="Arial Narrow" w:cs="Arial"/>
          <w:sz w:val="23"/>
          <w:szCs w:val="23"/>
        </w:rPr>
        <w:br w:type="page"/>
      </w:r>
    </w:p>
    <w:p w14:paraId="2D89E154" w14:textId="65B8D65D" w:rsidR="000B398C" w:rsidRPr="00994B57"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lastRenderedPageBreak/>
        <w:t>Announcements</w:t>
      </w:r>
    </w:p>
    <w:p w14:paraId="23068BD1" w14:textId="738F16FE" w:rsidR="00173A6D" w:rsidRPr="00542FB8" w:rsidRDefault="000B398C" w:rsidP="00542FB8">
      <w:pPr>
        <w:numPr>
          <w:ilvl w:val="1"/>
          <w:numId w:val="1"/>
        </w:numPr>
        <w:rPr>
          <w:rFonts w:ascii="Arial Narrow" w:hAnsi="Arial Narrow" w:cs="Arial"/>
          <w:sz w:val="23"/>
          <w:szCs w:val="23"/>
        </w:rPr>
      </w:pPr>
      <w:r w:rsidRPr="00490CF0">
        <w:rPr>
          <w:rFonts w:ascii="Arial Narrow" w:hAnsi="Arial Narrow" w:cs="Arial"/>
          <w:sz w:val="23"/>
          <w:szCs w:val="23"/>
        </w:rPr>
        <w:t>Future Virtual Meeting Dates/Times (9:00AM-12:00PM)</w:t>
      </w:r>
      <w:bookmarkStart w:id="14" w:name="_Hlk149123142"/>
      <w:bookmarkStart w:id="15" w:name="_Hlk178243270"/>
    </w:p>
    <w:p w14:paraId="195E0610" w14:textId="285397D8" w:rsidR="004F63D1" w:rsidRDefault="004F63D1" w:rsidP="004F63D1">
      <w:pPr>
        <w:numPr>
          <w:ilvl w:val="2"/>
          <w:numId w:val="1"/>
        </w:numPr>
        <w:rPr>
          <w:rFonts w:ascii="Arial Narrow" w:hAnsi="Arial Narrow" w:cs="Arial"/>
          <w:sz w:val="23"/>
          <w:szCs w:val="23"/>
        </w:rPr>
      </w:pPr>
      <w:bookmarkStart w:id="16" w:name="_Hlk201907378"/>
      <w:r>
        <w:rPr>
          <w:rFonts w:ascii="Arial Narrow" w:hAnsi="Arial Narrow" w:cs="Arial"/>
          <w:sz w:val="23"/>
          <w:szCs w:val="23"/>
        </w:rPr>
        <w:t>Thursday, September 11, 2025 (Combined Meeting)</w:t>
      </w:r>
    </w:p>
    <w:p w14:paraId="52869769" w14:textId="7BA41061" w:rsidR="00542FB8" w:rsidRDefault="00542FB8" w:rsidP="004F63D1">
      <w:pPr>
        <w:numPr>
          <w:ilvl w:val="2"/>
          <w:numId w:val="1"/>
        </w:numPr>
        <w:rPr>
          <w:rFonts w:ascii="Arial Narrow" w:hAnsi="Arial Narrow" w:cs="Arial"/>
          <w:sz w:val="23"/>
          <w:szCs w:val="23"/>
        </w:rPr>
      </w:pPr>
      <w:bookmarkStart w:id="17" w:name="_Hlk205212965"/>
      <w:r>
        <w:rPr>
          <w:rFonts w:ascii="Arial Narrow" w:hAnsi="Arial Narrow" w:cs="Arial"/>
          <w:sz w:val="23"/>
          <w:szCs w:val="23"/>
        </w:rPr>
        <w:t>Thursday, October 9, 2025 (Combined Meeting)</w:t>
      </w:r>
      <w:bookmarkEnd w:id="17"/>
    </w:p>
    <w:p w14:paraId="5670C13A" w14:textId="77777777" w:rsidR="00FF0A93" w:rsidRPr="004F63D1" w:rsidRDefault="00FF0A93" w:rsidP="00FF0A93">
      <w:pPr>
        <w:ind w:left="2160"/>
        <w:rPr>
          <w:rFonts w:ascii="Arial Narrow" w:hAnsi="Arial Narrow" w:cs="Arial"/>
          <w:sz w:val="23"/>
          <w:szCs w:val="23"/>
        </w:rPr>
      </w:pPr>
    </w:p>
    <w:bookmarkEnd w:id="14"/>
    <w:bookmarkEnd w:id="15"/>
    <w:bookmarkEnd w:id="16"/>
    <w:p w14:paraId="4B2146F9" w14:textId="70A031DE" w:rsidR="00897B14" w:rsidRDefault="000B398C" w:rsidP="0063433C">
      <w:pPr>
        <w:numPr>
          <w:ilvl w:val="1"/>
          <w:numId w:val="1"/>
        </w:numPr>
        <w:rPr>
          <w:rFonts w:ascii="Arial Narrow" w:hAnsi="Arial Narrow" w:cs="Arial"/>
          <w:sz w:val="23"/>
          <w:szCs w:val="23"/>
        </w:rPr>
      </w:pPr>
      <w:r>
        <w:rPr>
          <w:rFonts w:ascii="Arial Narrow" w:hAnsi="Arial Narrow" w:cs="Arial"/>
          <w:sz w:val="23"/>
          <w:szCs w:val="23"/>
        </w:rPr>
        <w:t>Future Conference Dates (3 Months of Advanced Approval Required)</w:t>
      </w:r>
    </w:p>
    <w:p w14:paraId="7346C635" w14:textId="77777777" w:rsidR="00FF0A93" w:rsidRPr="0063433C" w:rsidRDefault="00FF0A93" w:rsidP="00FF0A93">
      <w:pPr>
        <w:ind w:left="1440"/>
        <w:rPr>
          <w:rFonts w:ascii="Arial Narrow" w:hAnsi="Arial Narrow" w:cs="Arial"/>
          <w:sz w:val="23"/>
          <w:szCs w:val="23"/>
        </w:rPr>
      </w:pPr>
    </w:p>
    <w:p w14:paraId="74BD794C" w14:textId="52761B6F" w:rsidR="003A6AC1" w:rsidRDefault="00805EC5" w:rsidP="000B398C">
      <w:pPr>
        <w:numPr>
          <w:ilvl w:val="1"/>
          <w:numId w:val="1"/>
        </w:numPr>
        <w:rPr>
          <w:rFonts w:ascii="Arial Narrow" w:hAnsi="Arial Narrow" w:cs="Arial"/>
          <w:sz w:val="23"/>
          <w:szCs w:val="23"/>
        </w:rPr>
      </w:pPr>
      <w:r>
        <w:rPr>
          <w:rFonts w:ascii="Arial Narrow" w:hAnsi="Arial Narrow" w:cs="Arial"/>
          <w:sz w:val="23"/>
          <w:szCs w:val="23"/>
        </w:rPr>
        <w:t>Additional Announcement</w:t>
      </w:r>
      <w:r w:rsidR="0041123D">
        <w:rPr>
          <w:rFonts w:ascii="Arial Narrow" w:hAnsi="Arial Narrow" w:cs="Arial"/>
          <w:sz w:val="23"/>
          <w:szCs w:val="23"/>
        </w:rPr>
        <w:t>s</w:t>
      </w:r>
      <w:r>
        <w:rPr>
          <w:rFonts w:ascii="Arial Narrow" w:hAnsi="Arial Narrow" w:cs="Arial"/>
          <w:sz w:val="23"/>
          <w:szCs w:val="23"/>
        </w:rPr>
        <w:t xml:space="preserve"> from Meeting Attendees</w:t>
      </w:r>
    </w:p>
    <w:p w14:paraId="62B350D5" w14:textId="77777777" w:rsidR="00FF0A93" w:rsidRDefault="00FF0A93" w:rsidP="00FF0A93">
      <w:pPr>
        <w:rPr>
          <w:rFonts w:ascii="Arial Narrow" w:hAnsi="Arial Narrow" w:cs="Arial"/>
          <w:sz w:val="23"/>
          <w:szCs w:val="23"/>
        </w:rPr>
      </w:pPr>
    </w:p>
    <w:p w14:paraId="36825BE9" w14:textId="712DF69C" w:rsidR="000B398C" w:rsidRPr="00FF0A93"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 xml:space="preserve">Open Forum: Public comment on issues not on the </w:t>
      </w:r>
      <w:r w:rsidR="00C84D87">
        <w:rPr>
          <w:rFonts w:ascii="Arial Narrow" w:hAnsi="Arial Narrow" w:cs="Arial"/>
          <w:color w:val="4472C4"/>
          <w:sz w:val="28"/>
          <w:szCs w:val="28"/>
        </w:rPr>
        <w:t>Board</w:t>
      </w:r>
      <w:r>
        <w:rPr>
          <w:rFonts w:ascii="Arial Narrow" w:hAnsi="Arial Narrow" w:cs="Arial"/>
          <w:color w:val="4472C4"/>
          <w:sz w:val="28"/>
          <w:szCs w:val="28"/>
        </w:rPr>
        <w:t xml:space="preserve"> Meeting Agenda</w:t>
      </w:r>
    </w:p>
    <w:p w14:paraId="22BD46C4" w14:textId="78A2336D" w:rsidR="00FF0A93" w:rsidRDefault="00FF0A93" w:rsidP="00FF0A93">
      <w:pPr>
        <w:rPr>
          <w:rFonts w:ascii="Arial Narrow" w:hAnsi="Arial Narrow" w:cs="Arial"/>
          <w:b/>
          <w:bCs/>
          <w:color w:val="4472C4"/>
          <w:sz w:val="28"/>
          <w:szCs w:val="28"/>
          <w:u w:val="single"/>
        </w:rPr>
      </w:pPr>
      <w:r w:rsidRPr="0026177A">
        <w:rPr>
          <w:rFonts w:ascii="Arial Narrow" w:hAnsi="Arial Narrow" w:cs="Arial"/>
          <w:b/>
          <w:bCs/>
        </w:rPr>
        <w:t>There was no public comment on issues not on the agenda.</w:t>
      </w:r>
    </w:p>
    <w:p w14:paraId="2DDE16C7" w14:textId="77777777" w:rsidR="00FF0A93" w:rsidRPr="00FD68D8" w:rsidRDefault="00FF0A93" w:rsidP="00FF0A93">
      <w:pPr>
        <w:rPr>
          <w:rFonts w:ascii="Arial Narrow" w:hAnsi="Arial Narrow" w:cs="Arial"/>
          <w:b/>
          <w:bCs/>
          <w:color w:val="4472C4"/>
          <w:sz w:val="28"/>
          <w:szCs w:val="28"/>
          <w:u w:val="single"/>
        </w:rPr>
      </w:pPr>
    </w:p>
    <w:p w14:paraId="0AD85A04" w14:textId="6341CD47" w:rsidR="003E5A02" w:rsidRPr="00FF0A93" w:rsidRDefault="000B398C" w:rsidP="00741636">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Adjournment</w:t>
      </w:r>
    </w:p>
    <w:p w14:paraId="788760CC" w14:textId="0A9093BA" w:rsidR="00FF0A93" w:rsidRPr="00741636" w:rsidRDefault="00FF0A93" w:rsidP="00FF0A93">
      <w:pPr>
        <w:rPr>
          <w:rFonts w:ascii="Arial Narrow" w:hAnsi="Arial Narrow" w:cs="Arial"/>
          <w:b/>
          <w:bCs/>
          <w:color w:val="4472C4"/>
          <w:sz w:val="28"/>
          <w:szCs w:val="28"/>
          <w:u w:val="single"/>
        </w:rPr>
      </w:pPr>
      <w:r w:rsidRPr="0026177A">
        <w:rPr>
          <w:rFonts w:ascii="Arial Narrow" w:hAnsi="Arial Narrow" w:cs="Arial"/>
          <w:b/>
          <w:bCs/>
        </w:rPr>
        <w:t xml:space="preserve">Board Chair requested a motion to adjourn the meeting. </w:t>
      </w:r>
      <w:r>
        <w:rPr>
          <w:rFonts w:ascii="Arial Narrow" w:hAnsi="Arial Narrow" w:cs="Arial"/>
          <w:b/>
          <w:bCs/>
        </w:rPr>
        <w:t xml:space="preserve">Tony </w:t>
      </w:r>
      <w:r>
        <w:rPr>
          <w:rFonts w:ascii="Arial Narrow" w:hAnsi="Arial Narrow" w:cs="Arial"/>
          <w:b/>
          <w:bCs/>
        </w:rPr>
        <w:t>Ramirez</w:t>
      </w:r>
      <w:r w:rsidRPr="0026177A">
        <w:rPr>
          <w:rFonts w:ascii="Arial Narrow" w:hAnsi="Arial Narrow" w:cs="Arial"/>
          <w:b/>
          <w:bCs/>
        </w:rPr>
        <w:t xml:space="preserve"> motioned to adjourn the meeting. </w:t>
      </w:r>
      <w:r>
        <w:rPr>
          <w:rFonts w:ascii="Arial Narrow" w:hAnsi="Arial Narrow" w:cs="Arial"/>
          <w:b/>
          <w:bCs/>
        </w:rPr>
        <w:t xml:space="preserve">Tony </w:t>
      </w:r>
      <w:r>
        <w:rPr>
          <w:rFonts w:ascii="Arial Narrow" w:hAnsi="Arial Narrow" w:cs="Arial"/>
          <w:b/>
          <w:bCs/>
        </w:rPr>
        <w:t>Velasco</w:t>
      </w:r>
      <w:r w:rsidRPr="0026177A">
        <w:rPr>
          <w:rFonts w:ascii="Arial Narrow" w:hAnsi="Arial Narrow" w:cs="Arial"/>
          <w:b/>
          <w:bCs/>
        </w:rPr>
        <w:t xml:space="preserve"> seconded the motion. A voice vote was taken, adjournment was unanimously approved. The meeting was adjourned.</w:t>
      </w:r>
      <w:r w:rsidR="009B53B8">
        <w:rPr>
          <w:rFonts w:ascii="Arial Narrow" w:hAnsi="Arial Narrow" w:cs="Arial"/>
          <w:b/>
          <w:bCs/>
        </w:rPr>
        <w:t xml:space="preserve"> </w:t>
      </w:r>
    </w:p>
    <w:sectPr w:rsidR="00FF0A93" w:rsidRPr="00741636" w:rsidSect="00C66307">
      <w:footerReference w:type="even" r:id="rId48"/>
      <w:footerReference w:type="default" r:id="rId49"/>
      <w:footerReference w:type="first" r:id="rId50"/>
      <w:pgSz w:w="12240" w:h="15840" w:code="1"/>
      <w:pgMar w:top="72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D26B4A" w14:textId="77777777" w:rsidR="006E0D41" w:rsidRDefault="006E0D41">
      <w:r>
        <w:separator/>
      </w:r>
    </w:p>
  </w:endnote>
  <w:endnote w:type="continuationSeparator" w:id="0">
    <w:p w14:paraId="5C46933C" w14:textId="77777777" w:rsidR="006E0D41" w:rsidRDefault="006E0D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5812939"/>
      <w:docPartObj>
        <w:docPartGallery w:val="Page Numbers (Bottom of Page)"/>
        <w:docPartUnique/>
      </w:docPartObj>
    </w:sdtPr>
    <w:sdtEndPr>
      <w:rPr>
        <w:color w:val="7F7F7F" w:themeColor="background1" w:themeShade="7F"/>
        <w:spacing w:val="60"/>
      </w:rPr>
    </w:sdtEndPr>
    <w:sdtContent>
      <w:p w14:paraId="56810F9E" w14:textId="163A5FE3"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FE36E96" w14:textId="77777777" w:rsidR="00AF28D6" w:rsidRDefault="00AF28D6" w:rsidP="00AF28D6">
    <w:pPr>
      <w:pStyle w:val="Footer"/>
    </w:pPr>
    <w:r>
      <w:t xml:space="preserve">If you need an auxiliary aid/service or other accommodation due to a disability, contact Benson Leung at 808-586-0633 or at </w:t>
    </w:r>
    <w:hyperlink r:id="rId1" w:history="1">
      <w:r w:rsidRPr="00750C02">
        <w:rPr>
          <w:rStyle w:val="Hyperlink"/>
        </w:rPr>
        <w:t>benson.c.leung@hawaii.gov</w:t>
      </w:r>
    </w:hyperlink>
    <w:r>
      <w:t xml:space="preserve"> as soon as possible. Requests made as early as possible will allow adequate time to fulfill your request.</w:t>
    </w:r>
  </w:p>
  <w:p w14:paraId="0316514E" w14:textId="77777777" w:rsidR="00AF28D6" w:rsidRDefault="00AF28D6" w:rsidP="00AF28D6">
    <w:pPr>
      <w:pStyle w:val="Footer"/>
    </w:pPr>
  </w:p>
  <w:p w14:paraId="5EC28896" w14:textId="0A39C487" w:rsidR="00775A1C" w:rsidRDefault="00AF28D6" w:rsidP="00AF28D6">
    <w:pPr>
      <w:pStyle w:val="Footer"/>
    </w:pPr>
    <w:r>
      <w:t>Upon request, this notice is available in alternate formats.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5212967"/>
      <w:docPartObj>
        <w:docPartGallery w:val="Page Numbers (Bottom of Page)"/>
        <w:docPartUnique/>
      </w:docPartObj>
    </w:sdtPr>
    <w:sdtEndPr>
      <w:rPr>
        <w:color w:val="7F7F7F" w:themeColor="background1" w:themeShade="7F"/>
        <w:spacing w:val="60"/>
      </w:rPr>
    </w:sdtEndPr>
    <w:sdtContent>
      <w:p w14:paraId="045E1B41" w14:textId="17D4BD03" w:rsidR="00AF28D6" w:rsidRPr="00AF28D6" w:rsidRDefault="00AF28D6" w:rsidP="00AF28D6">
        <w:pPr>
          <w:pStyle w:val="Footer"/>
          <w:pBdr>
            <w:top w:val="single" w:sz="4" w:space="1" w:color="D9D9D9" w:themeColor="background1" w:themeShade="D9"/>
          </w:pBdr>
          <w:rPr>
            <w:b/>
            <w:bCs/>
          </w:rPr>
        </w:pPr>
        <w:r>
          <w:fldChar w:fldCharType="begin"/>
        </w:r>
        <w:r>
          <w:instrText xml:space="preserve"> PAGE   \* MERGEFORMAT </w:instrText>
        </w:r>
        <w:r>
          <w:fldChar w:fldCharType="separate"/>
        </w:r>
        <w:r>
          <w:t>2</w:t>
        </w:r>
        <w:r>
          <w:rPr>
            <w:b/>
            <w:bCs/>
            <w:noProof/>
          </w:rPr>
          <w:fldChar w:fldCharType="end"/>
        </w:r>
        <w:r>
          <w:rPr>
            <w:b/>
            <w:bCs/>
          </w:rPr>
          <w:t xml:space="preserve"> | </w:t>
        </w:r>
        <w:r>
          <w:rPr>
            <w:color w:val="7F7F7F" w:themeColor="background1" w:themeShade="7F"/>
            <w:spacing w:val="60"/>
          </w:rPr>
          <w:t>Page</w:t>
        </w:r>
      </w:p>
    </w:sdtContent>
  </w:sdt>
  <w:p w14:paraId="0C0453EB" w14:textId="3077F0D0" w:rsidR="00AF28D6" w:rsidRDefault="00AF28D6" w:rsidP="00AF28D6">
    <w:pPr>
      <w:pStyle w:val="Footer"/>
    </w:pPr>
    <w:r>
      <w:t xml:space="preserve">If you need an auxiliary aid/service or other accommodation due to a disability, contact Benson Leung at 808-586-0633 or at </w:t>
    </w:r>
    <w:hyperlink r:id="rId1" w:history="1">
      <w:r w:rsidRPr="00750C02">
        <w:rPr>
          <w:rStyle w:val="Hyperlink"/>
        </w:rPr>
        <w:t>benson.c.leung@hawaii.gov</w:t>
      </w:r>
    </w:hyperlink>
    <w:r>
      <w:t xml:space="preserve"> as soon as possible. Requests made as early as possible will allow adequate time to fulfill your request.</w:t>
    </w:r>
  </w:p>
  <w:p w14:paraId="1D142063" w14:textId="77777777" w:rsidR="00AF28D6" w:rsidRDefault="00AF28D6" w:rsidP="00AF28D6">
    <w:pPr>
      <w:pStyle w:val="Footer"/>
    </w:pPr>
  </w:p>
  <w:p w14:paraId="3D8A9F8C" w14:textId="282B2A6B" w:rsidR="00B9163B" w:rsidRPr="00AF28D6" w:rsidRDefault="00AF28D6" w:rsidP="00AF28D6">
    <w:pPr>
      <w:pStyle w:val="Footer"/>
    </w:pPr>
    <w:r>
      <w:t>Upon request, this notice is available in alternate formats.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9404836"/>
      <w:docPartObj>
        <w:docPartGallery w:val="Page Numbers (Bottom of Page)"/>
        <w:docPartUnique/>
      </w:docPartObj>
    </w:sdtPr>
    <w:sdtEndPr>
      <w:rPr>
        <w:color w:val="7F7F7F" w:themeColor="background1" w:themeShade="7F"/>
        <w:spacing w:val="60"/>
      </w:rPr>
    </w:sdtEndPr>
    <w:sdtContent>
      <w:p w14:paraId="4AC99199" w14:textId="3CF2A6BD"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BCD42CB" w14:textId="77777777" w:rsidR="00AF28D6" w:rsidRDefault="00AF28D6" w:rsidP="00AF28D6">
    <w:pPr>
      <w:pStyle w:val="Footer"/>
    </w:pPr>
    <w:r>
      <w:t xml:space="preserve">If you need an auxiliary aid/service or other accommodation due to a disability, contact Benson Leung at 808-586-0633 or at </w:t>
    </w:r>
    <w:hyperlink r:id="rId1" w:history="1">
      <w:r w:rsidRPr="00750C02">
        <w:rPr>
          <w:rStyle w:val="Hyperlink"/>
        </w:rPr>
        <w:t>benson.c.leung@hawaii.gov</w:t>
      </w:r>
    </w:hyperlink>
    <w:r>
      <w:t xml:space="preserve"> as soon as possible. Requests made as early as possible will allow adequate time to fulfill your request.</w:t>
    </w:r>
  </w:p>
  <w:p w14:paraId="1C8831BA" w14:textId="77777777" w:rsidR="00AF28D6" w:rsidRDefault="00AF28D6" w:rsidP="00AF28D6">
    <w:pPr>
      <w:pStyle w:val="Footer"/>
    </w:pPr>
  </w:p>
  <w:p w14:paraId="3B2A593B" w14:textId="2FE86717" w:rsidR="006008C3" w:rsidRDefault="00AF28D6" w:rsidP="00AF28D6">
    <w:pPr>
      <w:pStyle w:val="Footer"/>
    </w:pPr>
    <w:r>
      <w:t>Upon request, this notice is available in alternate formats.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1F1B4D" w14:textId="77777777" w:rsidR="006E0D41" w:rsidRDefault="006E0D41">
      <w:r>
        <w:separator/>
      </w:r>
    </w:p>
  </w:footnote>
  <w:footnote w:type="continuationSeparator" w:id="0">
    <w:p w14:paraId="1AA2AEF1" w14:textId="77777777" w:rsidR="006E0D41" w:rsidRDefault="006E0D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845D8C"/>
    <w:multiLevelType w:val="hybridMultilevel"/>
    <w:tmpl w:val="72A6C004"/>
    <w:lvl w:ilvl="0" w:tplc="D8C48CCE">
      <w:start w:val="1"/>
      <w:numFmt w:val="upperRoman"/>
      <w:lvlText w:val="%1."/>
      <w:lvlJc w:val="right"/>
      <w:rPr>
        <w:b/>
        <w:bCs/>
        <w:color w:val="4472C4"/>
      </w:rPr>
    </w:lvl>
    <w:lvl w:ilvl="1" w:tplc="D7768B9C">
      <w:start w:val="1"/>
      <w:numFmt w:val="lowerLetter"/>
      <w:lvlText w:val="%2."/>
      <w:lvlJc w:val="left"/>
      <w:pPr>
        <w:ind w:left="1440" w:hanging="360"/>
      </w:pPr>
      <w:rPr>
        <w:b w:val="0"/>
        <w:bCs w:val="0"/>
        <w:color w:val="auto"/>
        <w:sz w:val="23"/>
        <w:szCs w:val="23"/>
      </w:rPr>
    </w:lvl>
    <w:lvl w:ilvl="2" w:tplc="53D6BA20">
      <w:start w:val="1"/>
      <w:numFmt w:val="lowerRoman"/>
      <w:lvlText w:val="%3."/>
      <w:lvlJc w:val="right"/>
      <w:pPr>
        <w:ind w:left="2160" w:hanging="180"/>
      </w:pPr>
      <w:rPr>
        <w:b w:val="0"/>
        <w:bCs w:val="0"/>
        <w:color w:val="auto"/>
        <w:sz w:val="23"/>
        <w:szCs w:val="23"/>
      </w:rPr>
    </w:lvl>
    <w:lvl w:ilvl="3" w:tplc="F53475D6">
      <w:start w:val="1"/>
      <w:numFmt w:val="decimal"/>
      <w:lvlText w:val="%4."/>
      <w:lvlJc w:val="left"/>
      <w:pPr>
        <w:ind w:left="2880" w:hanging="360"/>
      </w:pPr>
      <w:rPr>
        <w:b w:val="0"/>
        <w:bCs w:val="0"/>
        <w:sz w:val="23"/>
        <w:szCs w:val="23"/>
      </w:rPr>
    </w:lvl>
    <w:lvl w:ilvl="4" w:tplc="1026D92C">
      <w:start w:val="1"/>
      <w:numFmt w:val="lowerLetter"/>
      <w:lvlText w:val="%5."/>
      <w:lvlJc w:val="left"/>
      <w:pPr>
        <w:ind w:left="3600" w:hanging="360"/>
      </w:pPr>
      <w:rPr>
        <w:b w:val="0"/>
        <w:bCs w:val="0"/>
        <w:sz w:val="23"/>
        <w:szCs w:val="23"/>
      </w:rPr>
    </w:lvl>
    <w:lvl w:ilvl="5" w:tplc="C52CD828">
      <w:numFmt w:val="bullet"/>
      <w:lvlText w:val="-"/>
      <w:lvlJc w:val="left"/>
      <w:pPr>
        <w:ind w:left="4500" w:hanging="360"/>
      </w:pPr>
      <w:rPr>
        <w:rFonts w:ascii="Arial Narrow" w:eastAsia="Times New Roman" w:hAnsi="Arial Narrow" w:cs="Arial Narrow"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2EC0CAD"/>
    <w:multiLevelType w:val="hybridMultilevel"/>
    <w:tmpl w:val="AE6E4EBC"/>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abstractNum w:abstractNumId="2" w15:restartNumberingAfterBreak="0">
    <w:nsid w:val="61716A52"/>
    <w:multiLevelType w:val="hybridMultilevel"/>
    <w:tmpl w:val="5448AB7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 w15:restartNumberingAfterBreak="0">
    <w:nsid w:val="67516D89"/>
    <w:multiLevelType w:val="hybridMultilevel"/>
    <w:tmpl w:val="01FEB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54020790">
    <w:abstractNumId w:val="0"/>
  </w:num>
  <w:num w:numId="2" w16cid:durableId="14371408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728141782">
    <w:abstractNumId w:val="0"/>
  </w:num>
  <w:num w:numId="4" w16cid:durableId="734163064">
    <w:abstractNumId w:val="1"/>
  </w:num>
  <w:num w:numId="5" w16cid:durableId="138306792">
    <w:abstractNumId w:val="2"/>
  </w:num>
  <w:num w:numId="6" w16cid:durableId="17107641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728B"/>
    <w:rsid w:val="00000DAC"/>
    <w:rsid w:val="00001094"/>
    <w:rsid w:val="000039EE"/>
    <w:rsid w:val="00004105"/>
    <w:rsid w:val="000051BA"/>
    <w:rsid w:val="00006F77"/>
    <w:rsid w:val="00007EE0"/>
    <w:rsid w:val="00010FA0"/>
    <w:rsid w:val="000133A9"/>
    <w:rsid w:val="00016A36"/>
    <w:rsid w:val="0001720F"/>
    <w:rsid w:val="00022213"/>
    <w:rsid w:val="00023E38"/>
    <w:rsid w:val="00025A8D"/>
    <w:rsid w:val="00025D53"/>
    <w:rsid w:val="0002622A"/>
    <w:rsid w:val="0003080A"/>
    <w:rsid w:val="00030C39"/>
    <w:rsid w:val="00030EF9"/>
    <w:rsid w:val="00031744"/>
    <w:rsid w:val="00033424"/>
    <w:rsid w:val="000339DE"/>
    <w:rsid w:val="0003477B"/>
    <w:rsid w:val="0003667E"/>
    <w:rsid w:val="00037A99"/>
    <w:rsid w:val="00041187"/>
    <w:rsid w:val="00041374"/>
    <w:rsid w:val="000432EA"/>
    <w:rsid w:val="000434D7"/>
    <w:rsid w:val="0004496B"/>
    <w:rsid w:val="00044D44"/>
    <w:rsid w:val="0004520F"/>
    <w:rsid w:val="000500D6"/>
    <w:rsid w:val="000502D1"/>
    <w:rsid w:val="000509A5"/>
    <w:rsid w:val="000511B5"/>
    <w:rsid w:val="000511CD"/>
    <w:rsid w:val="000538A2"/>
    <w:rsid w:val="00055A19"/>
    <w:rsid w:val="00056B5B"/>
    <w:rsid w:val="00057EFD"/>
    <w:rsid w:val="00057F2C"/>
    <w:rsid w:val="00057F92"/>
    <w:rsid w:val="00061B8B"/>
    <w:rsid w:val="00064D72"/>
    <w:rsid w:val="000661E1"/>
    <w:rsid w:val="000669E3"/>
    <w:rsid w:val="0006795A"/>
    <w:rsid w:val="00070566"/>
    <w:rsid w:val="00070A79"/>
    <w:rsid w:val="0007153C"/>
    <w:rsid w:val="0007195E"/>
    <w:rsid w:val="000723FF"/>
    <w:rsid w:val="0007252D"/>
    <w:rsid w:val="00072EF1"/>
    <w:rsid w:val="00073A24"/>
    <w:rsid w:val="00074428"/>
    <w:rsid w:val="00074718"/>
    <w:rsid w:val="000752A3"/>
    <w:rsid w:val="0007593F"/>
    <w:rsid w:val="00075A93"/>
    <w:rsid w:val="0007644A"/>
    <w:rsid w:val="0007666C"/>
    <w:rsid w:val="00076943"/>
    <w:rsid w:val="000775C3"/>
    <w:rsid w:val="0008198E"/>
    <w:rsid w:val="000819FD"/>
    <w:rsid w:val="00081FA6"/>
    <w:rsid w:val="00082343"/>
    <w:rsid w:val="0008257D"/>
    <w:rsid w:val="00082F1B"/>
    <w:rsid w:val="00082FF6"/>
    <w:rsid w:val="00083560"/>
    <w:rsid w:val="00084409"/>
    <w:rsid w:val="00084B60"/>
    <w:rsid w:val="0008603A"/>
    <w:rsid w:val="0008609A"/>
    <w:rsid w:val="00086ADC"/>
    <w:rsid w:val="00086E95"/>
    <w:rsid w:val="00086EC5"/>
    <w:rsid w:val="000924B6"/>
    <w:rsid w:val="0009279F"/>
    <w:rsid w:val="00092AF8"/>
    <w:rsid w:val="00092F1E"/>
    <w:rsid w:val="00094CB4"/>
    <w:rsid w:val="00095AF9"/>
    <w:rsid w:val="000960AB"/>
    <w:rsid w:val="00096554"/>
    <w:rsid w:val="00097390"/>
    <w:rsid w:val="00097732"/>
    <w:rsid w:val="00097D94"/>
    <w:rsid w:val="000A132B"/>
    <w:rsid w:val="000A1F2D"/>
    <w:rsid w:val="000A3A76"/>
    <w:rsid w:val="000A5FB1"/>
    <w:rsid w:val="000A7317"/>
    <w:rsid w:val="000A7D84"/>
    <w:rsid w:val="000B09D3"/>
    <w:rsid w:val="000B0AD1"/>
    <w:rsid w:val="000B0EA3"/>
    <w:rsid w:val="000B24FB"/>
    <w:rsid w:val="000B30E5"/>
    <w:rsid w:val="000B398C"/>
    <w:rsid w:val="000B43E4"/>
    <w:rsid w:val="000B4D84"/>
    <w:rsid w:val="000B746C"/>
    <w:rsid w:val="000C45E2"/>
    <w:rsid w:val="000C49C8"/>
    <w:rsid w:val="000C582B"/>
    <w:rsid w:val="000C5FB8"/>
    <w:rsid w:val="000C7A4D"/>
    <w:rsid w:val="000D1DB5"/>
    <w:rsid w:val="000D306B"/>
    <w:rsid w:val="000D5926"/>
    <w:rsid w:val="000D5CF0"/>
    <w:rsid w:val="000D5E86"/>
    <w:rsid w:val="000D606D"/>
    <w:rsid w:val="000D7267"/>
    <w:rsid w:val="000D7A92"/>
    <w:rsid w:val="000E1C26"/>
    <w:rsid w:val="000E388F"/>
    <w:rsid w:val="000E3CD9"/>
    <w:rsid w:val="000E6A20"/>
    <w:rsid w:val="000F051D"/>
    <w:rsid w:val="000F0B95"/>
    <w:rsid w:val="000F2489"/>
    <w:rsid w:val="000F26DC"/>
    <w:rsid w:val="000F2C2D"/>
    <w:rsid w:val="000F2C30"/>
    <w:rsid w:val="000F3019"/>
    <w:rsid w:val="00100121"/>
    <w:rsid w:val="001003D3"/>
    <w:rsid w:val="0010095C"/>
    <w:rsid w:val="001009A5"/>
    <w:rsid w:val="00100E63"/>
    <w:rsid w:val="001013BF"/>
    <w:rsid w:val="001013F5"/>
    <w:rsid w:val="00101A3B"/>
    <w:rsid w:val="00102D34"/>
    <w:rsid w:val="00103650"/>
    <w:rsid w:val="0010374A"/>
    <w:rsid w:val="00104DDC"/>
    <w:rsid w:val="00105F18"/>
    <w:rsid w:val="0010745A"/>
    <w:rsid w:val="00107CCA"/>
    <w:rsid w:val="00113F67"/>
    <w:rsid w:val="001155C6"/>
    <w:rsid w:val="00115C74"/>
    <w:rsid w:val="001160C1"/>
    <w:rsid w:val="00116F4D"/>
    <w:rsid w:val="00120473"/>
    <w:rsid w:val="00122017"/>
    <w:rsid w:val="00122DC8"/>
    <w:rsid w:val="00122DF3"/>
    <w:rsid w:val="001236F5"/>
    <w:rsid w:val="00124028"/>
    <w:rsid w:val="00125C46"/>
    <w:rsid w:val="0012711C"/>
    <w:rsid w:val="00127A55"/>
    <w:rsid w:val="00130673"/>
    <w:rsid w:val="00130A99"/>
    <w:rsid w:val="00132BD1"/>
    <w:rsid w:val="0013351F"/>
    <w:rsid w:val="00133634"/>
    <w:rsid w:val="00133859"/>
    <w:rsid w:val="00135564"/>
    <w:rsid w:val="001357CC"/>
    <w:rsid w:val="00137412"/>
    <w:rsid w:val="00140C2A"/>
    <w:rsid w:val="00141477"/>
    <w:rsid w:val="00142E71"/>
    <w:rsid w:val="00143561"/>
    <w:rsid w:val="00143BB4"/>
    <w:rsid w:val="00143FD6"/>
    <w:rsid w:val="001443A8"/>
    <w:rsid w:val="0014665C"/>
    <w:rsid w:val="00150EAC"/>
    <w:rsid w:val="001516EC"/>
    <w:rsid w:val="00152958"/>
    <w:rsid w:val="00153301"/>
    <w:rsid w:val="001542A8"/>
    <w:rsid w:val="0015501A"/>
    <w:rsid w:val="00155568"/>
    <w:rsid w:val="0015567F"/>
    <w:rsid w:val="001577DE"/>
    <w:rsid w:val="00160047"/>
    <w:rsid w:val="0016177A"/>
    <w:rsid w:val="001643B0"/>
    <w:rsid w:val="00165A9C"/>
    <w:rsid w:val="00166092"/>
    <w:rsid w:val="00166A18"/>
    <w:rsid w:val="00166AAB"/>
    <w:rsid w:val="00167C7E"/>
    <w:rsid w:val="001708A2"/>
    <w:rsid w:val="00170D73"/>
    <w:rsid w:val="00173A6D"/>
    <w:rsid w:val="00173E03"/>
    <w:rsid w:val="00175231"/>
    <w:rsid w:val="00176D36"/>
    <w:rsid w:val="00181293"/>
    <w:rsid w:val="00181F2E"/>
    <w:rsid w:val="001823B1"/>
    <w:rsid w:val="001831AD"/>
    <w:rsid w:val="00184977"/>
    <w:rsid w:val="001900DD"/>
    <w:rsid w:val="001940DD"/>
    <w:rsid w:val="001956C2"/>
    <w:rsid w:val="001970F8"/>
    <w:rsid w:val="00197B38"/>
    <w:rsid w:val="001A0BF9"/>
    <w:rsid w:val="001A1BF1"/>
    <w:rsid w:val="001A2555"/>
    <w:rsid w:val="001A28BC"/>
    <w:rsid w:val="001A3181"/>
    <w:rsid w:val="001A4DEA"/>
    <w:rsid w:val="001A5AD1"/>
    <w:rsid w:val="001A6248"/>
    <w:rsid w:val="001A7A94"/>
    <w:rsid w:val="001B0511"/>
    <w:rsid w:val="001B084A"/>
    <w:rsid w:val="001B100F"/>
    <w:rsid w:val="001B23A2"/>
    <w:rsid w:val="001B36DB"/>
    <w:rsid w:val="001B5A20"/>
    <w:rsid w:val="001B6EAF"/>
    <w:rsid w:val="001B7B6A"/>
    <w:rsid w:val="001C1BEA"/>
    <w:rsid w:val="001C1C57"/>
    <w:rsid w:val="001C2108"/>
    <w:rsid w:val="001C3A07"/>
    <w:rsid w:val="001C660C"/>
    <w:rsid w:val="001C789D"/>
    <w:rsid w:val="001D092C"/>
    <w:rsid w:val="001D1046"/>
    <w:rsid w:val="001D1EC2"/>
    <w:rsid w:val="001D295C"/>
    <w:rsid w:val="001D39EE"/>
    <w:rsid w:val="001D3C7A"/>
    <w:rsid w:val="001D58DF"/>
    <w:rsid w:val="001D6EBC"/>
    <w:rsid w:val="001E00A1"/>
    <w:rsid w:val="001E2B03"/>
    <w:rsid w:val="001E4292"/>
    <w:rsid w:val="001E4FB2"/>
    <w:rsid w:val="001E7384"/>
    <w:rsid w:val="001F08C2"/>
    <w:rsid w:val="001F1A56"/>
    <w:rsid w:val="001F2A19"/>
    <w:rsid w:val="001F40B0"/>
    <w:rsid w:val="001F6A08"/>
    <w:rsid w:val="002009F5"/>
    <w:rsid w:val="00202AD5"/>
    <w:rsid w:val="002035CE"/>
    <w:rsid w:val="00204307"/>
    <w:rsid w:val="00205FD5"/>
    <w:rsid w:val="00207DCE"/>
    <w:rsid w:val="00210295"/>
    <w:rsid w:val="002107C4"/>
    <w:rsid w:val="00211501"/>
    <w:rsid w:val="002115F3"/>
    <w:rsid w:val="0021215F"/>
    <w:rsid w:val="0022023D"/>
    <w:rsid w:val="00220F7A"/>
    <w:rsid w:val="00220FED"/>
    <w:rsid w:val="00221E2E"/>
    <w:rsid w:val="00222A86"/>
    <w:rsid w:val="002250FF"/>
    <w:rsid w:val="0022560D"/>
    <w:rsid w:val="002257FE"/>
    <w:rsid w:val="002261BF"/>
    <w:rsid w:val="002261D7"/>
    <w:rsid w:val="0023117D"/>
    <w:rsid w:val="00232385"/>
    <w:rsid w:val="0023268E"/>
    <w:rsid w:val="00234AD1"/>
    <w:rsid w:val="00234DFE"/>
    <w:rsid w:val="00234E63"/>
    <w:rsid w:val="00236BF5"/>
    <w:rsid w:val="00237C42"/>
    <w:rsid w:val="00240265"/>
    <w:rsid w:val="0024071A"/>
    <w:rsid w:val="00241036"/>
    <w:rsid w:val="00242202"/>
    <w:rsid w:val="00243006"/>
    <w:rsid w:val="0024368F"/>
    <w:rsid w:val="00243739"/>
    <w:rsid w:val="00243B17"/>
    <w:rsid w:val="002449F1"/>
    <w:rsid w:val="00244AAF"/>
    <w:rsid w:val="00247A0B"/>
    <w:rsid w:val="0025011B"/>
    <w:rsid w:val="002505AD"/>
    <w:rsid w:val="002509E4"/>
    <w:rsid w:val="00252C92"/>
    <w:rsid w:val="00254157"/>
    <w:rsid w:val="00255365"/>
    <w:rsid w:val="00255F7C"/>
    <w:rsid w:val="00256167"/>
    <w:rsid w:val="00257540"/>
    <w:rsid w:val="002604D7"/>
    <w:rsid w:val="002615A3"/>
    <w:rsid w:val="0026275D"/>
    <w:rsid w:val="00262845"/>
    <w:rsid w:val="00266851"/>
    <w:rsid w:val="00266D10"/>
    <w:rsid w:val="00266E96"/>
    <w:rsid w:val="002673B4"/>
    <w:rsid w:val="0027066D"/>
    <w:rsid w:val="002710B2"/>
    <w:rsid w:val="00272CF8"/>
    <w:rsid w:val="0027316C"/>
    <w:rsid w:val="00273B61"/>
    <w:rsid w:val="002747A1"/>
    <w:rsid w:val="0027545D"/>
    <w:rsid w:val="0027704F"/>
    <w:rsid w:val="002804A8"/>
    <w:rsid w:val="002820F5"/>
    <w:rsid w:val="002821FC"/>
    <w:rsid w:val="002825C3"/>
    <w:rsid w:val="00285A0C"/>
    <w:rsid w:val="00285D37"/>
    <w:rsid w:val="00287060"/>
    <w:rsid w:val="00290280"/>
    <w:rsid w:val="0029037D"/>
    <w:rsid w:val="00291B65"/>
    <w:rsid w:val="002928B3"/>
    <w:rsid w:val="00292D78"/>
    <w:rsid w:val="00292E74"/>
    <w:rsid w:val="00294471"/>
    <w:rsid w:val="002949E0"/>
    <w:rsid w:val="00295AE1"/>
    <w:rsid w:val="00295D80"/>
    <w:rsid w:val="00296281"/>
    <w:rsid w:val="0029641F"/>
    <w:rsid w:val="00296C8F"/>
    <w:rsid w:val="002A087C"/>
    <w:rsid w:val="002A0F41"/>
    <w:rsid w:val="002A4332"/>
    <w:rsid w:val="002A60D8"/>
    <w:rsid w:val="002A6552"/>
    <w:rsid w:val="002B190B"/>
    <w:rsid w:val="002B3187"/>
    <w:rsid w:val="002B319B"/>
    <w:rsid w:val="002B5A8F"/>
    <w:rsid w:val="002B6187"/>
    <w:rsid w:val="002B69FE"/>
    <w:rsid w:val="002B6FD1"/>
    <w:rsid w:val="002B721D"/>
    <w:rsid w:val="002B7718"/>
    <w:rsid w:val="002B78DF"/>
    <w:rsid w:val="002B7AD1"/>
    <w:rsid w:val="002C0C81"/>
    <w:rsid w:val="002C2D58"/>
    <w:rsid w:val="002C39DB"/>
    <w:rsid w:val="002C3F9D"/>
    <w:rsid w:val="002C4A4C"/>
    <w:rsid w:val="002C689A"/>
    <w:rsid w:val="002C6CB0"/>
    <w:rsid w:val="002D143A"/>
    <w:rsid w:val="002D16D3"/>
    <w:rsid w:val="002D1DE7"/>
    <w:rsid w:val="002D1F5C"/>
    <w:rsid w:val="002D2D74"/>
    <w:rsid w:val="002D2DC8"/>
    <w:rsid w:val="002D40A0"/>
    <w:rsid w:val="002D4D71"/>
    <w:rsid w:val="002D7CFB"/>
    <w:rsid w:val="002E2436"/>
    <w:rsid w:val="002E24F8"/>
    <w:rsid w:val="002E29FA"/>
    <w:rsid w:val="002E3333"/>
    <w:rsid w:val="002E3C02"/>
    <w:rsid w:val="002E4232"/>
    <w:rsid w:val="002E5F96"/>
    <w:rsid w:val="002E7F8C"/>
    <w:rsid w:val="002F0460"/>
    <w:rsid w:val="002F2968"/>
    <w:rsid w:val="002F393A"/>
    <w:rsid w:val="002F52D5"/>
    <w:rsid w:val="002F5A4A"/>
    <w:rsid w:val="002F7E0A"/>
    <w:rsid w:val="00300E3A"/>
    <w:rsid w:val="0030153D"/>
    <w:rsid w:val="00302CFA"/>
    <w:rsid w:val="00302ED7"/>
    <w:rsid w:val="0030311F"/>
    <w:rsid w:val="003042CC"/>
    <w:rsid w:val="00310286"/>
    <w:rsid w:val="00310856"/>
    <w:rsid w:val="00310B5F"/>
    <w:rsid w:val="00310E87"/>
    <w:rsid w:val="00311A6C"/>
    <w:rsid w:val="00314770"/>
    <w:rsid w:val="00314AFA"/>
    <w:rsid w:val="00315A42"/>
    <w:rsid w:val="00320CCB"/>
    <w:rsid w:val="00322B4F"/>
    <w:rsid w:val="00323058"/>
    <w:rsid w:val="00323913"/>
    <w:rsid w:val="00323CAA"/>
    <w:rsid w:val="00323D1A"/>
    <w:rsid w:val="00324548"/>
    <w:rsid w:val="00324D77"/>
    <w:rsid w:val="00325134"/>
    <w:rsid w:val="0032516F"/>
    <w:rsid w:val="00325D43"/>
    <w:rsid w:val="00327AEE"/>
    <w:rsid w:val="00331B8E"/>
    <w:rsid w:val="00331BBD"/>
    <w:rsid w:val="00333926"/>
    <w:rsid w:val="00334349"/>
    <w:rsid w:val="0033586D"/>
    <w:rsid w:val="003360CC"/>
    <w:rsid w:val="0033668A"/>
    <w:rsid w:val="00336EDA"/>
    <w:rsid w:val="00341DF9"/>
    <w:rsid w:val="003435BE"/>
    <w:rsid w:val="00343A1A"/>
    <w:rsid w:val="00344E26"/>
    <w:rsid w:val="00346031"/>
    <w:rsid w:val="003505B4"/>
    <w:rsid w:val="00351F15"/>
    <w:rsid w:val="00351FA9"/>
    <w:rsid w:val="00354329"/>
    <w:rsid w:val="00354BAD"/>
    <w:rsid w:val="00355BDE"/>
    <w:rsid w:val="0036046F"/>
    <w:rsid w:val="00361442"/>
    <w:rsid w:val="00362D63"/>
    <w:rsid w:val="00362FB8"/>
    <w:rsid w:val="003632FE"/>
    <w:rsid w:val="0036393D"/>
    <w:rsid w:val="00364267"/>
    <w:rsid w:val="00365E84"/>
    <w:rsid w:val="003670EA"/>
    <w:rsid w:val="00371847"/>
    <w:rsid w:val="00371C31"/>
    <w:rsid w:val="003720F4"/>
    <w:rsid w:val="00372E01"/>
    <w:rsid w:val="003737AA"/>
    <w:rsid w:val="00374521"/>
    <w:rsid w:val="003745E2"/>
    <w:rsid w:val="00376169"/>
    <w:rsid w:val="00377D47"/>
    <w:rsid w:val="00377FDA"/>
    <w:rsid w:val="00381394"/>
    <w:rsid w:val="00381A50"/>
    <w:rsid w:val="00381B83"/>
    <w:rsid w:val="003835BD"/>
    <w:rsid w:val="00383E19"/>
    <w:rsid w:val="00386999"/>
    <w:rsid w:val="003907D6"/>
    <w:rsid w:val="00390D31"/>
    <w:rsid w:val="00391548"/>
    <w:rsid w:val="00391D7E"/>
    <w:rsid w:val="00392A31"/>
    <w:rsid w:val="00393F6D"/>
    <w:rsid w:val="003959F2"/>
    <w:rsid w:val="003A0305"/>
    <w:rsid w:val="003A23CE"/>
    <w:rsid w:val="003A289A"/>
    <w:rsid w:val="003A3CC2"/>
    <w:rsid w:val="003A44AF"/>
    <w:rsid w:val="003A46CC"/>
    <w:rsid w:val="003A54A3"/>
    <w:rsid w:val="003A6AC1"/>
    <w:rsid w:val="003A79DD"/>
    <w:rsid w:val="003B152C"/>
    <w:rsid w:val="003B182E"/>
    <w:rsid w:val="003B3673"/>
    <w:rsid w:val="003B38E9"/>
    <w:rsid w:val="003B3DB4"/>
    <w:rsid w:val="003B4475"/>
    <w:rsid w:val="003B512E"/>
    <w:rsid w:val="003B513E"/>
    <w:rsid w:val="003B52A8"/>
    <w:rsid w:val="003B5E75"/>
    <w:rsid w:val="003B6E2D"/>
    <w:rsid w:val="003B72E6"/>
    <w:rsid w:val="003B74A6"/>
    <w:rsid w:val="003B78F9"/>
    <w:rsid w:val="003C0030"/>
    <w:rsid w:val="003C161A"/>
    <w:rsid w:val="003C1B55"/>
    <w:rsid w:val="003C1B7B"/>
    <w:rsid w:val="003C365D"/>
    <w:rsid w:val="003C36F0"/>
    <w:rsid w:val="003C5955"/>
    <w:rsid w:val="003C6BA6"/>
    <w:rsid w:val="003C7F65"/>
    <w:rsid w:val="003D1F8D"/>
    <w:rsid w:val="003D2090"/>
    <w:rsid w:val="003D2651"/>
    <w:rsid w:val="003D2694"/>
    <w:rsid w:val="003D277A"/>
    <w:rsid w:val="003D27C9"/>
    <w:rsid w:val="003D4E2F"/>
    <w:rsid w:val="003D5AFF"/>
    <w:rsid w:val="003D62A7"/>
    <w:rsid w:val="003D7E14"/>
    <w:rsid w:val="003D7FC1"/>
    <w:rsid w:val="003E0929"/>
    <w:rsid w:val="003E0D64"/>
    <w:rsid w:val="003E1689"/>
    <w:rsid w:val="003E3E93"/>
    <w:rsid w:val="003E4818"/>
    <w:rsid w:val="003E5A02"/>
    <w:rsid w:val="003E7264"/>
    <w:rsid w:val="003F080B"/>
    <w:rsid w:val="003F14CB"/>
    <w:rsid w:val="003F16AD"/>
    <w:rsid w:val="003F263F"/>
    <w:rsid w:val="003F2DE9"/>
    <w:rsid w:val="003F3099"/>
    <w:rsid w:val="003F40A5"/>
    <w:rsid w:val="003F4424"/>
    <w:rsid w:val="003F4C11"/>
    <w:rsid w:val="003F79FF"/>
    <w:rsid w:val="004012C4"/>
    <w:rsid w:val="004025A9"/>
    <w:rsid w:val="0040275F"/>
    <w:rsid w:val="00402817"/>
    <w:rsid w:val="00402918"/>
    <w:rsid w:val="00402AE2"/>
    <w:rsid w:val="00403DF6"/>
    <w:rsid w:val="00403FB3"/>
    <w:rsid w:val="004040A8"/>
    <w:rsid w:val="00405198"/>
    <w:rsid w:val="0040550E"/>
    <w:rsid w:val="00405AD5"/>
    <w:rsid w:val="00405F9B"/>
    <w:rsid w:val="00407BD7"/>
    <w:rsid w:val="0041106A"/>
    <w:rsid w:val="0041123D"/>
    <w:rsid w:val="00411256"/>
    <w:rsid w:val="00411F69"/>
    <w:rsid w:val="0041271B"/>
    <w:rsid w:val="004132A8"/>
    <w:rsid w:val="00413EFF"/>
    <w:rsid w:val="004146A9"/>
    <w:rsid w:val="00415714"/>
    <w:rsid w:val="00416132"/>
    <w:rsid w:val="00416F3A"/>
    <w:rsid w:val="0042133A"/>
    <w:rsid w:val="00422EF3"/>
    <w:rsid w:val="00423914"/>
    <w:rsid w:val="00427066"/>
    <w:rsid w:val="00427258"/>
    <w:rsid w:val="00430D9A"/>
    <w:rsid w:val="004325D5"/>
    <w:rsid w:val="00432958"/>
    <w:rsid w:val="00433302"/>
    <w:rsid w:val="004353A7"/>
    <w:rsid w:val="00435494"/>
    <w:rsid w:val="0043568D"/>
    <w:rsid w:val="004367D1"/>
    <w:rsid w:val="00437397"/>
    <w:rsid w:val="004374C7"/>
    <w:rsid w:val="00440C13"/>
    <w:rsid w:val="004412C2"/>
    <w:rsid w:val="00441987"/>
    <w:rsid w:val="004422E2"/>
    <w:rsid w:val="004438B9"/>
    <w:rsid w:val="00443B61"/>
    <w:rsid w:val="004445CB"/>
    <w:rsid w:val="00445441"/>
    <w:rsid w:val="004459F5"/>
    <w:rsid w:val="00447FA3"/>
    <w:rsid w:val="0045010F"/>
    <w:rsid w:val="00450730"/>
    <w:rsid w:val="00452E76"/>
    <w:rsid w:val="004548AF"/>
    <w:rsid w:val="00455D51"/>
    <w:rsid w:val="00455EFF"/>
    <w:rsid w:val="00456649"/>
    <w:rsid w:val="0045702F"/>
    <w:rsid w:val="004601B5"/>
    <w:rsid w:val="004623C9"/>
    <w:rsid w:val="00462572"/>
    <w:rsid w:val="00462F46"/>
    <w:rsid w:val="00463B0F"/>
    <w:rsid w:val="004648C8"/>
    <w:rsid w:val="00466881"/>
    <w:rsid w:val="00470B08"/>
    <w:rsid w:val="00471ECC"/>
    <w:rsid w:val="0047207F"/>
    <w:rsid w:val="00473633"/>
    <w:rsid w:val="00473B01"/>
    <w:rsid w:val="0047495F"/>
    <w:rsid w:val="00476691"/>
    <w:rsid w:val="004766AB"/>
    <w:rsid w:val="00480335"/>
    <w:rsid w:val="00481831"/>
    <w:rsid w:val="00481919"/>
    <w:rsid w:val="00481DC6"/>
    <w:rsid w:val="00481DCB"/>
    <w:rsid w:val="0048302A"/>
    <w:rsid w:val="00483B85"/>
    <w:rsid w:val="004858F3"/>
    <w:rsid w:val="0048619E"/>
    <w:rsid w:val="0048621E"/>
    <w:rsid w:val="00487AE8"/>
    <w:rsid w:val="00487C6E"/>
    <w:rsid w:val="00493A79"/>
    <w:rsid w:val="00494953"/>
    <w:rsid w:val="00494DAC"/>
    <w:rsid w:val="004978D5"/>
    <w:rsid w:val="00497A0B"/>
    <w:rsid w:val="004A0492"/>
    <w:rsid w:val="004A1145"/>
    <w:rsid w:val="004A27E4"/>
    <w:rsid w:val="004A2EAE"/>
    <w:rsid w:val="004A2F74"/>
    <w:rsid w:val="004A31CD"/>
    <w:rsid w:val="004A462C"/>
    <w:rsid w:val="004A4DD5"/>
    <w:rsid w:val="004A7D4F"/>
    <w:rsid w:val="004B125C"/>
    <w:rsid w:val="004B2CC3"/>
    <w:rsid w:val="004B2D27"/>
    <w:rsid w:val="004B3D52"/>
    <w:rsid w:val="004B3E0D"/>
    <w:rsid w:val="004B544D"/>
    <w:rsid w:val="004B569C"/>
    <w:rsid w:val="004C0DA6"/>
    <w:rsid w:val="004C0DEF"/>
    <w:rsid w:val="004C2411"/>
    <w:rsid w:val="004C3386"/>
    <w:rsid w:val="004C352C"/>
    <w:rsid w:val="004C370C"/>
    <w:rsid w:val="004C4402"/>
    <w:rsid w:val="004C4B87"/>
    <w:rsid w:val="004C63A5"/>
    <w:rsid w:val="004C641E"/>
    <w:rsid w:val="004C7A36"/>
    <w:rsid w:val="004C7AAD"/>
    <w:rsid w:val="004D1271"/>
    <w:rsid w:val="004D602A"/>
    <w:rsid w:val="004D762C"/>
    <w:rsid w:val="004E03E6"/>
    <w:rsid w:val="004E15A8"/>
    <w:rsid w:val="004E16A7"/>
    <w:rsid w:val="004E44BF"/>
    <w:rsid w:val="004E4E8F"/>
    <w:rsid w:val="004E7501"/>
    <w:rsid w:val="004F0309"/>
    <w:rsid w:val="004F0AE1"/>
    <w:rsid w:val="004F1871"/>
    <w:rsid w:val="004F283C"/>
    <w:rsid w:val="004F2D30"/>
    <w:rsid w:val="004F3239"/>
    <w:rsid w:val="004F4592"/>
    <w:rsid w:val="004F561B"/>
    <w:rsid w:val="004F63D1"/>
    <w:rsid w:val="004F7F4F"/>
    <w:rsid w:val="0050006E"/>
    <w:rsid w:val="00503B55"/>
    <w:rsid w:val="0050420E"/>
    <w:rsid w:val="00504B69"/>
    <w:rsid w:val="00504C3F"/>
    <w:rsid w:val="005055F6"/>
    <w:rsid w:val="00507EA0"/>
    <w:rsid w:val="00507EC4"/>
    <w:rsid w:val="00510BB9"/>
    <w:rsid w:val="00511F81"/>
    <w:rsid w:val="0051384A"/>
    <w:rsid w:val="00513AD1"/>
    <w:rsid w:val="005150B4"/>
    <w:rsid w:val="00516B15"/>
    <w:rsid w:val="00520E25"/>
    <w:rsid w:val="0052185F"/>
    <w:rsid w:val="00525AD2"/>
    <w:rsid w:val="00527DB8"/>
    <w:rsid w:val="00531AA1"/>
    <w:rsid w:val="005321AC"/>
    <w:rsid w:val="00532B21"/>
    <w:rsid w:val="00534641"/>
    <w:rsid w:val="00536F87"/>
    <w:rsid w:val="00541581"/>
    <w:rsid w:val="00541C0A"/>
    <w:rsid w:val="00542FB8"/>
    <w:rsid w:val="00543D46"/>
    <w:rsid w:val="005450A3"/>
    <w:rsid w:val="00545925"/>
    <w:rsid w:val="0054653E"/>
    <w:rsid w:val="00546D03"/>
    <w:rsid w:val="00546EE5"/>
    <w:rsid w:val="0055090D"/>
    <w:rsid w:val="005520D0"/>
    <w:rsid w:val="005526B2"/>
    <w:rsid w:val="00553580"/>
    <w:rsid w:val="00555AB6"/>
    <w:rsid w:val="00560862"/>
    <w:rsid w:val="00561AF6"/>
    <w:rsid w:val="00562B77"/>
    <w:rsid w:val="00562DB9"/>
    <w:rsid w:val="005635B6"/>
    <w:rsid w:val="00564502"/>
    <w:rsid w:val="0056490B"/>
    <w:rsid w:val="00565667"/>
    <w:rsid w:val="005665D7"/>
    <w:rsid w:val="005668E0"/>
    <w:rsid w:val="00567F6F"/>
    <w:rsid w:val="00572450"/>
    <w:rsid w:val="00572459"/>
    <w:rsid w:val="00572686"/>
    <w:rsid w:val="00575D4D"/>
    <w:rsid w:val="005765D2"/>
    <w:rsid w:val="0057732D"/>
    <w:rsid w:val="0057738F"/>
    <w:rsid w:val="00577E64"/>
    <w:rsid w:val="0058308E"/>
    <w:rsid w:val="00583707"/>
    <w:rsid w:val="00583E07"/>
    <w:rsid w:val="00584B47"/>
    <w:rsid w:val="00585627"/>
    <w:rsid w:val="00585968"/>
    <w:rsid w:val="005863BE"/>
    <w:rsid w:val="00592C95"/>
    <w:rsid w:val="00593A74"/>
    <w:rsid w:val="00596DAD"/>
    <w:rsid w:val="005A1B74"/>
    <w:rsid w:val="005A37D2"/>
    <w:rsid w:val="005A3940"/>
    <w:rsid w:val="005A3A7C"/>
    <w:rsid w:val="005A48BF"/>
    <w:rsid w:val="005A54C7"/>
    <w:rsid w:val="005A73E4"/>
    <w:rsid w:val="005A75AA"/>
    <w:rsid w:val="005A77DC"/>
    <w:rsid w:val="005B1D0A"/>
    <w:rsid w:val="005B29D6"/>
    <w:rsid w:val="005B2EB0"/>
    <w:rsid w:val="005B5FDC"/>
    <w:rsid w:val="005B6B0F"/>
    <w:rsid w:val="005B716C"/>
    <w:rsid w:val="005B71CA"/>
    <w:rsid w:val="005B7592"/>
    <w:rsid w:val="005B7F89"/>
    <w:rsid w:val="005C1E49"/>
    <w:rsid w:val="005C2DAA"/>
    <w:rsid w:val="005C37DE"/>
    <w:rsid w:val="005C44DD"/>
    <w:rsid w:val="005C6204"/>
    <w:rsid w:val="005C6E77"/>
    <w:rsid w:val="005D006C"/>
    <w:rsid w:val="005D0CFA"/>
    <w:rsid w:val="005D16B5"/>
    <w:rsid w:val="005D2B83"/>
    <w:rsid w:val="005D4A02"/>
    <w:rsid w:val="005D58FC"/>
    <w:rsid w:val="005D5F23"/>
    <w:rsid w:val="005D6167"/>
    <w:rsid w:val="005D6341"/>
    <w:rsid w:val="005D6850"/>
    <w:rsid w:val="005E1A4A"/>
    <w:rsid w:val="005E2F53"/>
    <w:rsid w:val="005E3877"/>
    <w:rsid w:val="005E47B6"/>
    <w:rsid w:val="005E6236"/>
    <w:rsid w:val="005E7AC1"/>
    <w:rsid w:val="005F02F4"/>
    <w:rsid w:val="005F135E"/>
    <w:rsid w:val="005F1501"/>
    <w:rsid w:val="005F1A1B"/>
    <w:rsid w:val="005F28A3"/>
    <w:rsid w:val="005F4F8D"/>
    <w:rsid w:val="005F5EC6"/>
    <w:rsid w:val="005F6491"/>
    <w:rsid w:val="005F6B0D"/>
    <w:rsid w:val="006008C3"/>
    <w:rsid w:val="0060211C"/>
    <w:rsid w:val="006046AB"/>
    <w:rsid w:val="00607085"/>
    <w:rsid w:val="00611525"/>
    <w:rsid w:val="00612E91"/>
    <w:rsid w:val="006136D1"/>
    <w:rsid w:val="006137C3"/>
    <w:rsid w:val="00615CB0"/>
    <w:rsid w:val="00615D58"/>
    <w:rsid w:val="00617019"/>
    <w:rsid w:val="00617345"/>
    <w:rsid w:val="00617DED"/>
    <w:rsid w:val="00620595"/>
    <w:rsid w:val="0062451A"/>
    <w:rsid w:val="00624718"/>
    <w:rsid w:val="00624B38"/>
    <w:rsid w:val="0062519E"/>
    <w:rsid w:val="00625FA2"/>
    <w:rsid w:val="00626B7C"/>
    <w:rsid w:val="00631E00"/>
    <w:rsid w:val="00631E40"/>
    <w:rsid w:val="0063226B"/>
    <w:rsid w:val="00633B1E"/>
    <w:rsid w:val="00633DC0"/>
    <w:rsid w:val="00634083"/>
    <w:rsid w:val="0063433C"/>
    <w:rsid w:val="0063440D"/>
    <w:rsid w:val="006404AB"/>
    <w:rsid w:val="006439C3"/>
    <w:rsid w:val="0064436F"/>
    <w:rsid w:val="006476C4"/>
    <w:rsid w:val="006513FB"/>
    <w:rsid w:val="00653244"/>
    <w:rsid w:val="00653886"/>
    <w:rsid w:val="00654C53"/>
    <w:rsid w:val="006558F8"/>
    <w:rsid w:val="00657B94"/>
    <w:rsid w:val="00657F9E"/>
    <w:rsid w:val="006608FD"/>
    <w:rsid w:val="0066189D"/>
    <w:rsid w:val="00662730"/>
    <w:rsid w:val="006632ED"/>
    <w:rsid w:val="0066441B"/>
    <w:rsid w:val="006654D5"/>
    <w:rsid w:val="00666B85"/>
    <w:rsid w:val="006670DD"/>
    <w:rsid w:val="00674363"/>
    <w:rsid w:val="00674BCF"/>
    <w:rsid w:val="00675DBC"/>
    <w:rsid w:val="00676069"/>
    <w:rsid w:val="00677C75"/>
    <w:rsid w:val="006821EC"/>
    <w:rsid w:val="00682648"/>
    <w:rsid w:val="00685BBD"/>
    <w:rsid w:val="00685CC4"/>
    <w:rsid w:val="006873AA"/>
    <w:rsid w:val="006874D5"/>
    <w:rsid w:val="006901A2"/>
    <w:rsid w:val="0069057C"/>
    <w:rsid w:val="006911E0"/>
    <w:rsid w:val="0069132D"/>
    <w:rsid w:val="00691882"/>
    <w:rsid w:val="00692E8F"/>
    <w:rsid w:val="00693FF6"/>
    <w:rsid w:val="006956C0"/>
    <w:rsid w:val="00696B2C"/>
    <w:rsid w:val="00696C82"/>
    <w:rsid w:val="00697D86"/>
    <w:rsid w:val="006A0618"/>
    <w:rsid w:val="006A0C2F"/>
    <w:rsid w:val="006A309E"/>
    <w:rsid w:val="006A61F5"/>
    <w:rsid w:val="006A6A86"/>
    <w:rsid w:val="006A786C"/>
    <w:rsid w:val="006A7C5E"/>
    <w:rsid w:val="006B099A"/>
    <w:rsid w:val="006B0AE0"/>
    <w:rsid w:val="006B386C"/>
    <w:rsid w:val="006B3E43"/>
    <w:rsid w:val="006B50D9"/>
    <w:rsid w:val="006B5389"/>
    <w:rsid w:val="006B740B"/>
    <w:rsid w:val="006B7807"/>
    <w:rsid w:val="006B78C0"/>
    <w:rsid w:val="006B7D02"/>
    <w:rsid w:val="006C0F3B"/>
    <w:rsid w:val="006C1016"/>
    <w:rsid w:val="006C1422"/>
    <w:rsid w:val="006C22A1"/>
    <w:rsid w:val="006C2A51"/>
    <w:rsid w:val="006C2B31"/>
    <w:rsid w:val="006C2D38"/>
    <w:rsid w:val="006C3152"/>
    <w:rsid w:val="006C336A"/>
    <w:rsid w:val="006C3C05"/>
    <w:rsid w:val="006C4B28"/>
    <w:rsid w:val="006C4BE7"/>
    <w:rsid w:val="006C5042"/>
    <w:rsid w:val="006C5843"/>
    <w:rsid w:val="006C5A5E"/>
    <w:rsid w:val="006C71ED"/>
    <w:rsid w:val="006C7C19"/>
    <w:rsid w:val="006D2EAB"/>
    <w:rsid w:val="006D2F86"/>
    <w:rsid w:val="006D31A2"/>
    <w:rsid w:val="006D32A0"/>
    <w:rsid w:val="006D35A9"/>
    <w:rsid w:val="006D37A8"/>
    <w:rsid w:val="006D3EBC"/>
    <w:rsid w:val="006D4B3B"/>
    <w:rsid w:val="006D5177"/>
    <w:rsid w:val="006D7335"/>
    <w:rsid w:val="006D7F5B"/>
    <w:rsid w:val="006E01C2"/>
    <w:rsid w:val="006E0CA1"/>
    <w:rsid w:val="006E0D41"/>
    <w:rsid w:val="006E1214"/>
    <w:rsid w:val="006E156F"/>
    <w:rsid w:val="006E2A27"/>
    <w:rsid w:val="006E2BD9"/>
    <w:rsid w:val="006E3ED4"/>
    <w:rsid w:val="006E4B38"/>
    <w:rsid w:val="006E5578"/>
    <w:rsid w:val="006E69E9"/>
    <w:rsid w:val="006E7D48"/>
    <w:rsid w:val="006F0353"/>
    <w:rsid w:val="006F04E1"/>
    <w:rsid w:val="006F1BB7"/>
    <w:rsid w:val="006F1D12"/>
    <w:rsid w:val="006F1DA4"/>
    <w:rsid w:val="006F23B0"/>
    <w:rsid w:val="006F2FB7"/>
    <w:rsid w:val="006F382D"/>
    <w:rsid w:val="006F3D41"/>
    <w:rsid w:val="00703341"/>
    <w:rsid w:val="00703C7D"/>
    <w:rsid w:val="00706F60"/>
    <w:rsid w:val="00711B6F"/>
    <w:rsid w:val="00712A15"/>
    <w:rsid w:val="00712DC1"/>
    <w:rsid w:val="00712ED8"/>
    <w:rsid w:val="00715C3C"/>
    <w:rsid w:val="00722171"/>
    <w:rsid w:val="00725324"/>
    <w:rsid w:val="007263E2"/>
    <w:rsid w:val="007272E5"/>
    <w:rsid w:val="007304DE"/>
    <w:rsid w:val="00730D38"/>
    <w:rsid w:val="00730DE7"/>
    <w:rsid w:val="00730E89"/>
    <w:rsid w:val="00730E9C"/>
    <w:rsid w:val="007312C5"/>
    <w:rsid w:val="0073159E"/>
    <w:rsid w:val="007325BB"/>
    <w:rsid w:val="0073308F"/>
    <w:rsid w:val="00735133"/>
    <w:rsid w:val="00735899"/>
    <w:rsid w:val="00736095"/>
    <w:rsid w:val="007403E7"/>
    <w:rsid w:val="007411B8"/>
    <w:rsid w:val="00741636"/>
    <w:rsid w:val="00742C1D"/>
    <w:rsid w:val="00743119"/>
    <w:rsid w:val="0074493E"/>
    <w:rsid w:val="00745051"/>
    <w:rsid w:val="00745222"/>
    <w:rsid w:val="007506A0"/>
    <w:rsid w:val="00752944"/>
    <w:rsid w:val="00752C0D"/>
    <w:rsid w:val="007606AE"/>
    <w:rsid w:val="007608BE"/>
    <w:rsid w:val="00760CFC"/>
    <w:rsid w:val="00760E35"/>
    <w:rsid w:val="007631B1"/>
    <w:rsid w:val="0076342A"/>
    <w:rsid w:val="00763674"/>
    <w:rsid w:val="007639C4"/>
    <w:rsid w:val="0076461E"/>
    <w:rsid w:val="00767A00"/>
    <w:rsid w:val="00770724"/>
    <w:rsid w:val="00770E87"/>
    <w:rsid w:val="00771034"/>
    <w:rsid w:val="007717EC"/>
    <w:rsid w:val="00771990"/>
    <w:rsid w:val="00771D2E"/>
    <w:rsid w:val="00773E1F"/>
    <w:rsid w:val="00774097"/>
    <w:rsid w:val="007751EF"/>
    <w:rsid w:val="00775A1C"/>
    <w:rsid w:val="00775F4C"/>
    <w:rsid w:val="00780C5F"/>
    <w:rsid w:val="00782192"/>
    <w:rsid w:val="0078233D"/>
    <w:rsid w:val="00784A46"/>
    <w:rsid w:val="00784B35"/>
    <w:rsid w:val="00784E8F"/>
    <w:rsid w:val="0079081D"/>
    <w:rsid w:val="007923DC"/>
    <w:rsid w:val="00792768"/>
    <w:rsid w:val="00793BCD"/>
    <w:rsid w:val="007945C6"/>
    <w:rsid w:val="0079725E"/>
    <w:rsid w:val="00797AD3"/>
    <w:rsid w:val="00797DB3"/>
    <w:rsid w:val="007A0909"/>
    <w:rsid w:val="007A0B25"/>
    <w:rsid w:val="007A21F7"/>
    <w:rsid w:val="007A2573"/>
    <w:rsid w:val="007A2969"/>
    <w:rsid w:val="007A32D7"/>
    <w:rsid w:val="007A335D"/>
    <w:rsid w:val="007A412E"/>
    <w:rsid w:val="007A544D"/>
    <w:rsid w:val="007A5AB9"/>
    <w:rsid w:val="007A5CDA"/>
    <w:rsid w:val="007A63AC"/>
    <w:rsid w:val="007A6412"/>
    <w:rsid w:val="007A7D6D"/>
    <w:rsid w:val="007B0F43"/>
    <w:rsid w:val="007B5802"/>
    <w:rsid w:val="007B73FF"/>
    <w:rsid w:val="007C0659"/>
    <w:rsid w:val="007C0BEA"/>
    <w:rsid w:val="007C1412"/>
    <w:rsid w:val="007C1B41"/>
    <w:rsid w:val="007C4011"/>
    <w:rsid w:val="007C56F1"/>
    <w:rsid w:val="007C6587"/>
    <w:rsid w:val="007C6E64"/>
    <w:rsid w:val="007C74AD"/>
    <w:rsid w:val="007C7F9D"/>
    <w:rsid w:val="007D1792"/>
    <w:rsid w:val="007D1C0C"/>
    <w:rsid w:val="007D236F"/>
    <w:rsid w:val="007D2F7D"/>
    <w:rsid w:val="007D5305"/>
    <w:rsid w:val="007D595C"/>
    <w:rsid w:val="007D5B18"/>
    <w:rsid w:val="007D6F0D"/>
    <w:rsid w:val="007E0E19"/>
    <w:rsid w:val="007E0E76"/>
    <w:rsid w:val="007E12D4"/>
    <w:rsid w:val="007E20E8"/>
    <w:rsid w:val="007E2CD1"/>
    <w:rsid w:val="007E3F45"/>
    <w:rsid w:val="007E4602"/>
    <w:rsid w:val="007E5ABB"/>
    <w:rsid w:val="007E5E64"/>
    <w:rsid w:val="007F4C34"/>
    <w:rsid w:val="007F6E14"/>
    <w:rsid w:val="007F7DAC"/>
    <w:rsid w:val="00800577"/>
    <w:rsid w:val="00801F75"/>
    <w:rsid w:val="00805EC5"/>
    <w:rsid w:val="00806391"/>
    <w:rsid w:val="0080704A"/>
    <w:rsid w:val="008107BD"/>
    <w:rsid w:val="00813C0C"/>
    <w:rsid w:val="008147B7"/>
    <w:rsid w:val="00815420"/>
    <w:rsid w:val="00816442"/>
    <w:rsid w:val="008175E9"/>
    <w:rsid w:val="0082084C"/>
    <w:rsid w:val="0082098A"/>
    <w:rsid w:val="008211DC"/>
    <w:rsid w:val="0082150C"/>
    <w:rsid w:val="00821E7C"/>
    <w:rsid w:val="00824722"/>
    <w:rsid w:val="0082558C"/>
    <w:rsid w:val="00826119"/>
    <w:rsid w:val="00826313"/>
    <w:rsid w:val="00826D6B"/>
    <w:rsid w:val="00826EFB"/>
    <w:rsid w:val="008271CF"/>
    <w:rsid w:val="00827EAF"/>
    <w:rsid w:val="008315F0"/>
    <w:rsid w:val="00831776"/>
    <w:rsid w:val="00832109"/>
    <w:rsid w:val="00833CC4"/>
    <w:rsid w:val="0083416A"/>
    <w:rsid w:val="00834922"/>
    <w:rsid w:val="00836464"/>
    <w:rsid w:val="0083728B"/>
    <w:rsid w:val="00837CA4"/>
    <w:rsid w:val="00840551"/>
    <w:rsid w:val="00841848"/>
    <w:rsid w:val="0084384C"/>
    <w:rsid w:val="0084521F"/>
    <w:rsid w:val="00851EFD"/>
    <w:rsid w:val="00852F01"/>
    <w:rsid w:val="00853FDE"/>
    <w:rsid w:val="00855726"/>
    <w:rsid w:val="008570BB"/>
    <w:rsid w:val="008571D6"/>
    <w:rsid w:val="008606B7"/>
    <w:rsid w:val="00864FA4"/>
    <w:rsid w:val="00865457"/>
    <w:rsid w:val="00865A9D"/>
    <w:rsid w:val="00866020"/>
    <w:rsid w:val="00867E57"/>
    <w:rsid w:val="00871E1F"/>
    <w:rsid w:val="0087206B"/>
    <w:rsid w:val="00873C51"/>
    <w:rsid w:val="008763B4"/>
    <w:rsid w:val="00876821"/>
    <w:rsid w:val="00880119"/>
    <w:rsid w:val="00880318"/>
    <w:rsid w:val="0088196D"/>
    <w:rsid w:val="008841BA"/>
    <w:rsid w:val="00884242"/>
    <w:rsid w:val="0089103F"/>
    <w:rsid w:val="008929CE"/>
    <w:rsid w:val="0089409D"/>
    <w:rsid w:val="00894B8D"/>
    <w:rsid w:val="0089565E"/>
    <w:rsid w:val="00895E12"/>
    <w:rsid w:val="00895FF9"/>
    <w:rsid w:val="008960AF"/>
    <w:rsid w:val="008964F7"/>
    <w:rsid w:val="00897B14"/>
    <w:rsid w:val="008A0044"/>
    <w:rsid w:val="008A170C"/>
    <w:rsid w:val="008A1B46"/>
    <w:rsid w:val="008A5530"/>
    <w:rsid w:val="008A572E"/>
    <w:rsid w:val="008A5EC4"/>
    <w:rsid w:val="008A760F"/>
    <w:rsid w:val="008B2B66"/>
    <w:rsid w:val="008B4D48"/>
    <w:rsid w:val="008B7BFE"/>
    <w:rsid w:val="008B7D7F"/>
    <w:rsid w:val="008C1E73"/>
    <w:rsid w:val="008C29B7"/>
    <w:rsid w:val="008C464B"/>
    <w:rsid w:val="008C66E1"/>
    <w:rsid w:val="008C707D"/>
    <w:rsid w:val="008C7428"/>
    <w:rsid w:val="008D1068"/>
    <w:rsid w:val="008D114B"/>
    <w:rsid w:val="008D1480"/>
    <w:rsid w:val="008D14D0"/>
    <w:rsid w:val="008D1BCA"/>
    <w:rsid w:val="008D1C01"/>
    <w:rsid w:val="008D21B4"/>
    <w:rsid w:val="008D526F"/>
    <w:rsid w:val="008D6956"/>
    <w:rsid w:val="008D76CD"/>
    <w:rsid w:val="008D776C"/>
    <w:rsid w:val="008D78D4"/>
    <w:rsid w:val="008E1632"/>
    <w:rsid w:val="008E2B34"/>
    <w:rsid w:val="008E2F9A"/>
    <w:rsid w:val="008E3978"/>
    <w:rsid w:val="008E4B7F"/>
    <w:rsid w:val="008E511C"/>
    <w:rsid w:val="008E67AE"/>
    <w:rsid w:val="008E686F"/>
    <w:rsid w:val="008E6FFA"/>
    <w:rsid w:val="008F3060"/>
    <w:rsid w:val="008F400A"/>
    <w:rsid w:val="008F4B82"/>
    <w:rsid w:val="008F4F26"/>
    <w:rsid w:val="008F584A"/>
    <w:rsid w:val="008F5EC5"/>
    <w:rsid w:val="00900EAB"/>
    <w:rsid w:val="0090427D"/>
    <w:rsid w:val="0090466D"/>
    <w:rsid w:val="009074C0"/>
    <w:rsid w:val="00910334"/>
    <w:rsid w:val="009116C7"/>
    <w:rsid w:val="00912CC1"/>
    <w:rsid w:val="00913489"/>
    <w:rsid w:val="00914AF0"/>
    <w:rsid w:val="009159E7"/>
    <w:rsid w:val="00915BB5"/>
    <w:rsid w:val="00920364"/>
    <w:rsid w:val="00920F5D"/>
    <w:rsid w:val="00921667"/>
    <w:rsid w:val="009216D7"/>
    <w:rsid w:val="0092184C"/>
    <w:rsid w:val="00922BCB"/>
    <w:rsid w:val="00922EB5"/>
    <w:rsid w:val="009235C4"/>
    <w:rsid w:val="0092392B"/>
    <w:rsid w:val="00924356"/>
    <w:rsid w:val="00924D6B"/>
    <w:rsid w:val="009256C7"/>
    <w:rsid w:val="00925D4B"/>
    <w:rsid w:val="00926E30"/>
    <w:rsid w:val="00927B06"/>
    <w:rsid w:val="009302FC"/>
    <w:rsid w:val="00931555"/>
    <w:rsid w:val="00931C50"/>
    <w:rsid w:val="009320AE"/>
    <w:rsid w:val="0093371A"/>
    <w:rsid w:val="009361B4"/>
    <w:rsid w:val="009364EE"/>
    <w:rsid w:val="00940807"/>
    <w:rsid w:val="00940EAC"/>
    <w:rsid w:val="00941BD3"/>
    <w:rsid w:val="009435DF"/>
    <w:rsid w:val="00944EC2"/>
    <w:rsid w:val="0094608E"/>
    <w:rsid w:val="00946CCD"/>
    <w:rsid w:val="00946F5F"/>
    <w:rsid w:val="00950148"/>
    <w:rsid w:val="00952AE3"/>
    <w:rsid w:val="00953631"/>
    <w:rsid w:val="009547E0"/>
    <w:rsid w:val="00954C30"/>
    <w:rsid w:val="00956DED"/>
    <w:rsid w:val="00957823"/>
    <w:rsid w:val="00960018"/>
    <w:rsid w:val="0096065D"/>
    <w:rsid w:val="0096501F"/>
    <w:rsid w:val="0096577B"/>
    <w:rsid w:val="00965A76"/>
    <w:rsid w:val="009666D4"/>
    <w:rsid w:val="009668C9"/>
    <w:rsid w:val="00966E08"/>
    <w:rsid w:val="009676D1"/>
    <w:rsid w:val="0097007B"/>
    <w:rsid w:val="00970AA9"/>
    <w:rsid w:val="009715BB"/>
    <w:rsid w:val="0097204F"/>
    <w:rsid w:val="00976FDF"/>
    <w:rsid w:val="009774B5"/>
    <w:rsid w:val="00981A58"/>
    <w:rsid w:val="00984399"/>
    <w:rsid w:val="00984850"/>
    <w:rsid w:val="009878E4"/>
    <w:rsid w:val="00990074"/>
    <w:rsid w:val="00991E27"/>
    <w:rsid w:val="00992C88"/>
    <w:rsid w:val="0099393D"/>
    <w:rsid w:val="00994E97"/>
    <w:rsid w:val="009967E7"/>
    <w:rsid w:val="00997845"/>
    <w:rsid w:val="009A10BD"/>
    <w:rsid w:val="009A25B9"/>
    <w:rsid w:val="009A28C8"/>
    <w:rsid w:val="009A296C"/>
    <w:rsid w:val="009A2A0F"/>
    <w:rsid w:val="009A44CF"/>
    <w:rsid w:val="009A4536"/>
    <w:rsid w:val="009A6462"/>
    <w:rsid w:val="009A6A1D"/>
    <w:rsid w:val="009A6D91"/>
    <w:rsid w:val="009A7F98"/>
    <w:rsid w:val="009B16AE"/>
    <w:rsid w:val="009B1A3A"/>
    <w:rsid w:val="009B4229"/>
    <w:rsid w:val="009B4CA0"/>
    <w:rsid w:val="009B53B8"/>
    <w:rsid w:val="009B6FAB"/>
    <w:rsid w:val="009B70D6"/>
    <w:rsid w:val="009C0A67"/>
    <w:rsid w:val="009C16A6"/>
    <w:rsid w:val="009C28D9"/>
    <w:rsid w:val="009C49AB"/>
    <w:rsid w:val="009C5964"/>
    <w:rsid w:val="009C5C4F"/>
    <w:rsid w:val="009C674B"/>
    <w:rsid w:val="009C6AA0"/>
    <w:rsid w:val="009D5C1D"/>
    <w:rsid w:val="009D6BFC"/>
    <w:rsid w:val="009D6FDD"/>
    <w:rsid w:val="009E0198"/>
    <w:rsid w:val="009E1A43"/>
    <w:rsid w:val="009E3850"/>
    <w:rsid w:val="009E3858"/>
    <w:rsid w:val="009E3C69"/>
    <w:rsid w:val="009E41F8"/>
    <w:rsid w:val="009E514F"/>
    <w:rsid w:val="009E6A87"/>
    <w:rsid w:val="009F1D32"/>
    <w:rsid w:val="009F207D"/>
    <w:rsid w:val="009F2852"/>
    <w:rsid w:val="009F339E"/>
    <w:rsid w:val="009F3475"/>
    <w:rsid w:val="009F37E6"/>
    <w:rsid w:val="009F418D"/>
    <w:rsid w:val="009F4B91"/>
    <w:rsid w:val="009F5ED8"/>
    <w:rsid w:val="009F7D3B"/>
    <w:rsid w:val="00A0186B"/>
    <w:rsid w:val="00A02470"/>
    <w:rsid w:val="00A0255B"/>
    <w:rsid w:val="00A032AA"/>
    <w:rsid w:val="00A03D9B"/>
    <w:rsid w:val="00A04959"/>
    <w:rsid w:val="00A0573A"/>
    <w:rsid w:val="00A060CF"/>
    <w:rsid w:val="00A06324"/>
    <w:rsid w:val="00A06794"/>
    <w:rsid w:val="00A073C8"/>
    <w:rsid w:val="00A07801"/>
    <w:rsid w:val="00A110F5"/>
    <w:rsid w:val="00A1275D"/>
    <w:rsid w:val="00A13F20"/>
    <w:rsid w:val="00A176BC"/>
    <w:rsid w:val="00A17A1A"/>
    <w:rsid w:val="00A20149"/>
    <w:rsid w:val="00A20493"/>
    <w:rsid w:val="00A21B7A"/>
    <w:rsid w:val="00A225A5"/>
    <w:rsid w:val="00A22C17"/>
    <w:rsid w:val="00A25501"/>
    <w:rsid w:val="00A25B89"/>
    <w:rsid w:val="00A314EF"/>
    <w:rsid w:val="00A33474"/>
    <w:rsid w:val="00A33BC6"/>
    <w:rsid w:val="00A37820"/>
    <w:rsid w:val="00A37E4F"/>
    <w:rsid w:val="00A41462"/>
    <w:rsid w:val="00A415F3"/>
    <w:rsid w:val="00A41AC4"/>
    <w:rsid w:val="00A43B62"/>
    <w:rsid w:val="00A4512E"/>
    <w:rsid w:val="00A453C6"/>
    <w:rsid w:val="00A45573"/>
    <w:rsid w:val="00A45B32"/>
    <w:rsid w:val="00A47D4E"/>
    <w:rsid w:val="00A50350"/>
    <w:rsid w:val="00A50658"/>
    <w:rsid w:val="00A507BB"/>
    <w:rsid w:val="00A50931"/>
    <w:rsid w:val="00A5097C"/>
    <w:rsid w:val="00A51412"/>
    <w:rsid w:val="00A51D9A"/>
    <w:rsid w:val="00A55468"/>
    <w:rsid w:val="00A57CB8"/>
    <w:rsid w:val="00A619D0"/>
    <w:rsid w:val="00A6251A"/>
    <w:rsid w:val="00A62721"/>
    <w:rsid w:val="00A6281B"/>
    <w:rsid w:val="00A62E6A"/>
    <w:rsid w:val="00A64F3D"/>
    <w:rsid w:val="00A651C6"/>
    <w:rsid w:val="00A66828"/>
    <w:rsid w:val="00A67909"/>
    <w:rsid w:val="00A67D40"/>
    <w:rsid w:val="00A67FC9"/>
    <w:rsid w:val="00A74C17"/>
    <w:rsid w:val="00A774AF"/>
    <w:rsid w:val="00A80FFE"/>
    <w:rsid w:val="00A8122B"/>
    <w:rsid w:val="00A8254E"/>
    <w:rsid w:val="00A83062"/>
    <w:rsid w:val="00A83A8E"/>
    <w:rsid w:val="00A845A0"/>
    <w:rsid w:val="00A8485A"/>
    <w:rsid w:val="00A855BA"/>
    <w:rsid w:val="00A8728C"/>
    <w:rsid w:val="00A905D5"/>
    <w:rsid w:val="00A905EF"/>
    <w:rsid w:val="00A92402"/>
    <w:rsid w:val="00A925FE"/>
    <w:rsid w:val="00A9301F"/>
    <w:rsid w:val="00A9413F"/>
    <w:rsid w:val="00A95E5C"/>
    <w:rsid w:val="00A9630E"/>
    <w:rsid w:val="00A96730"/>
    <w:rsid w:val="00A97124"/>
    <w:rsid w:val="00A9789F"/>
    <w:rsid w:val="00A978A9"/>
    <w:rsid w:val="00AA0656"/>
    <w:rsid w:val="00AA1F88"/>
    <w:rsid w:val="00AA2C4F"/>
    <w:rsid w:val="00AA2E66"/>
    <w:rsid w:val="00AA3DA5"/>
    <w:rsid w:val="00AA4E2F"/>
    <w:rsid w:val="00AB1338"/>
    <w:rsid w:val="00AB1E2A"/>
    <w:rsid w:val="00AB1E99"/>
    <w:rsid w:val="00AB233B"/>
    <w:rsid w:val="00AB2BAF"/>
    <w:rsid w:val="00AB4A95"/>
    <w:rsid w:val="00AB4F28"/>
    <w:rsid w:val="00AB695D"/>
    <w:rsid w:val="00AC0A85"/>
    <w:rsid w:val="00AC1026"/>
    <w:rsid w:val="00AC1BFA"/>
    <w:rsid w:val="00AC2740"/>
    <w:rsid w:val="00AC2D54"/>
    <w:rsid w:val="00AC44CD"/>
    <w:rsid w:val="00AC5934"/>
    <w:rsid w:val="00AC750E"/>
    <w:rsid w:val="00AD1334"/>
    <w:rsid w:val="00AD31E7"/>
    <w:rsid w:val="00AD602D"/>
    <w:rsid w:val="00AD6374"/>
    <w:rsid w:val="00AD6B37"/>
    <w:rsid w:val="00AD7140"/>
    <w:rsid w:val="00AE0767"/>
    <w:rsid w:val="00AE0D9F"/>
    <w:rsid w:val="00AE1E75"/>
    <w:rsid w:val="00AE2FFF"/>
    <w:rsid w:val="00AE3431"/>
    <w:rsid w:val="00AE3ACD"/>
    <w:rsid w:val="00AF09E2"/>
    <w:rsid w:val="00AF0BAF"/>
    <w:rsid w:val="00AF105B"/>
    <w:rsid w:val="00AF1538"/>
    <w:rsid w:val="00AF1895"/>
    <w:rsid w:val="00AF1E64"/>
    <w:rsid w:val="00AF28D6"/>
    <w:rsid w:val="00AF2FB6"/>
    <w:rsid w:val="00AF513C"/>
    <w:rsid w:val="00AF6341"/>
    <w:rsid w:val="00B00F8F"/>
    <w:rsid w:val="00B01FFA"/>
    <w:rsid w:val="00B06F09"/>
    <w:rsid w:val="00B070E1"/>
    <w:rsid w:val="00B101A9"/>
    <w:rsid w:val="00B104DC"/>
    <w:rsid w:val="00B11440"/>
    <w:rsid w:val="00B11721"/>
    <w:rsid w:val="00B13022"/>
    <w:rsid w:val="00B13EDD"/>
    <w:rsid w:val="00B1422C"/>
    <w:rsid w:val="00B14320"/>
    <w:rsid w:val="00B144EA"/>
    <w:rsid w:val="00B14BBC"/>
    <w:rsid w:val="00B1669C"/>
    <w:rsid w:val="00B1725F"/>
    <w:rsid w:val="00B1771F"/>
    <w:rsid w:val="00B20D99"/>
    <w:rsid w:val="00B2280D"/>
    <w:rsid w:val="00B22854"/>
    <w:rsid w:val="00B2312B"/>
    <w:rsid w:val="00B23FEB"/>
    <w:rsid w:val="00B24039"/>
    <w:rsid w:val="00B2483E"/>
    <w:rsid w:val="00B2484C"/>
    <w:rsid w:val="00B252DE"/>
    <w:rsid w:val="00B2754D"/>
    <w:rsid w:val="00B27AF7"/>
    <w:rsid w:val="00B3058B"/>
    <w:rsid w:val="00B32CAF"/>
    <w:rsid w:val="00B3548F"/>
    <w:rsid w:val="00B3674D"/>
    <w:rsid w:val="00B3690A"/>
    <w:rsid w:val="00B36DE8"/>
    <w:rsid w:val="00B376F4"/>
    <w:rsid w:val="00B37C3B"/>
    <w:rsid w:val="00B402ED"/>
    <w:rsid w:val="00B405CE"/>
    <w:rsid w:val="00B4163D"/>
    <w:rsid w:val="00B41A2C"/>
    <w:rsid w:val="00B42EEE"/>
    <w:rsid w:val="00B445B8"/>
    <w:rsid w:val="00B44C30"/>
    <w:rsid w:val="00B458D4"/>
    <w:rsid w:val="00B466A9"/>
    <w:rsid w:val="00B5003E"/>
    <w:rsid w:val="00B51AE2"/>
    <w:rsid w:val="00B521F6"/>
    <w:rsid w:val="00B52459"/>
    <w:rsid w:val="00B537DA"/>
    <w:rsid w:val="00B53D2C"/>
    <w:rsid w:val="00B55E12"/>
    <w:rsid w:val="00B615CE"/>
    <w:rsid w:val="00B6284B"/>
    <w:rsid w:val="00B636E5"/>
    <w:rsid w:val="00B65BFA"/>
    <w:rsid w:val="00B66AC7"/>
    <w:rsid w:val="00B66DE6"/>
    <w:rsid w:val="00B7030F"/>
    <w:rsid w:val="00B7290B"/>
    <w:rsid w:val="00B72C11"/>
    <w:rsid w:val="00B74327"/>
    <w:rsid w:val="00B743A3"/>
    <w:rsid w:val="00B74E39"/>
    <w:rsid w:val="00B74EA5"/>
    <w:rsid w:val="00B76B05"/>
    <w:rsid w:val="00B81856"/>
    <w:rsid w:val="00B819BD"/>
    <w:rsid w:val="00B83013"/>
    <w:rsid w:val="00B84796"/>
    <w:rsid w:val="00B87CE0"/>
    <w:rsid w:val="00B9106E"/>
    <w:rsid w:val="00B9163B"/>
    <w:rsid w:val="00B93499"/>
    <w:rsid w:val="00B9486A"/>
    <w:rsid w:val="00B9591E"/>
    <w:rsid w:val="00BA0D0C"/>
    <w:rsid w:val="00BA0FB8"/>
    <w:rsid w:val="00BA259A"/>
    <w:rsid w:val="00BA3359"/>
    <w:rsid w:val="00BA65A5"/>
    <w:rsid w:val="00BA6607"/>
    <w:rsid w:val="00BA7434"/>
    <w:rsid w:val="00BB116B"/>
    <w:rsid w:val="00BB2637"/>
    <w:rsid w:val="00BB5588"/>
    <w:rsid w:val="00BB5D84"/>
    <w:rsid w:val="00BB7AE3"/>
    <w:rsid w:val="00BC01F4"/>
    <w:rsid w:val="00BC1AF7"/>
    <w:rsid w:val="00BC2264"/>
    <w:rsid w:val="00BC5C88"/>
    <w:rsid w:val="00BC6492"/>
    <w:rsid w:val="00BC722F"/>
    <w:rsid w:val="00BC7372"/>
    <w:rsid w:val="00BD0174"/>
    <w:rsid w:val="00BD411D"/>
    <w:rsid w:val="00BD4B27"/>
    <w:rsid w:val="00BD6887"/>
    <w:rsid w:val="00BD6CD8"/>
    <w:rsid w:val="00BD6D4B"/>
    <w:rsid w:val="00BD728E"/>
    <w:rsid w:val="00BE0034"/>
    <w:rsid w:val="00BE2100"/>
    <w:rsid w:val="00BE282C"/>
    <w:rsid w:val="00BE2AFC"/>
    <w:rsid w:val="00BE2E22"/>
    <w:rsid w:val="00BE3329"/>
    <w:rsid w:val="00BE3405"/>
    <w:rsid w:val="00BE34EF"/>
    <w:rsid w:val="00BE3ECE"/>
    <w:rsid w:val="00BE4DBE"/>
    <w:rsid w:val="00BE61A5"/>
    <w:rsid w:val="00BE79C0"/>
    <w:rsid w:val="00BE7BFB"/>
    <w:rsid w:val="00BF22DF"/>
    <w:rsid w:val="00BF2426"/>
    <w:rsid w:val="00BF2BCB"/>
    <w:rsid w:val="00BF4CEF"/>
    <w:rsid w:val="00BF500B"/>
    <w:rsid w:val="00BF5317"/>
    <w:rsid w:val="00BF5842"/>
    <w:rsid w:val="00C00459"/>
    <w:rsid w:val="00C0048B"/>
    <w:rsid w:val="00C02E20"/>
    <w:rsid w:val="00C03751"/>
    <w:rsid w:val="00C038EE"/>
    <w:rsid w:val="00C04888"/>
    <w:rsid w:val="00C07613"/>
    <w:rsid w:val="00C078BB"/>
    <w:rsid w:val="00C11921"/>
    <w:rsid w:val="00C11F49"/>
    <w:rsid w:val="00C129B8"/>
    <w:rsid w:val="00C13220"/>
    <w:rsid w:val="00C13356"/>
    <w:rsid w:val="00C13A7C"/>
    <w:rsid w:val="00C13E63"/>
    <w:rsid w:val="00C15D56"/>
    <w:rsid w:val="00C15F53"/>
    <w:rsid w:val="00C17B01"/>
    <w:rsid w:val="00C2319D"/>
    <w:rsid w:val="00C24FB6"/>
    <w:rsid w:val="00C26C38"/>
    <w:rsid w:val="00C27970"/>
    <w:rsid w:val="00C279C6"/>
    <w:rsid w:val="00C27EC6"/>
    <w:rsid w:val="00C30B0D"/>
    <w:rsid w:val="00C30B4E"/>
    <w:rsid w:val="00C34733"/>
    <w:rsid w:val="00C35301"/>
    <w:rsid w:val="00C35CA3"/>
    <w:rsid w:val="00C368DB"/>
    <w:rsid w:val="00C373B8"/>
    <w:rsid w:val="00C40331"/>
    <w:rsid w:val="00C403A5"/>
    <w:rsid w:val="00C43113"/>
    <w:rsid w:val="00C44F69"/>
    <w:rsid w:val="00C4521B"/>
    <w:rsid w:val="00C51172"/>
    <w:rsid w:val="00C52592"/>
    <w:rsid w:val="00C52F15"/>
    <w:rsid w:val="00C56683"/>
    <w:rsid w:val="00C56F71"/>
    <w:rsid w:val="00C57EC6"/>
    <w:rsid w:val="00C60609"/>
    <w:rsid w:val="00C617DF"/>
    <w:rsid w:val="00C61FF2"/>
    <w:rsid w:val="00C628B3"/>
    <w:rsid w:val="00C65AE1"/>
    <w:rsid w:val="00C65EB3"/>
    <w:rsid w:val="00C66307"/>
    <w:rsid w:val="00C66373"/>
    <w:rsid w:val="00C663D3"/>
    <w:rsid w:val="00C67084"/>
    <w:rsid w:val="00C714F2"/>
    <w:rsid w:val="00C71C1B"/>
    <w:rsid w:val="00C7282C"/>
    <w:rsid w:val="00C7382F"/>
    <w:rsid w:val="00C75821"/>
    <w:rsid w:val="00C763D4"/>
    <w:rsid w:val="00C76C8B"/>
    <w:rsid w:val="00C77EFB"/>
    <w:rsid w:val="00C804B0"/>
    <w:rsid w:val="00C82808"/>
    <w:rsid w:val="00C8371D"/>
    <w:rsid w:val="00C83F65"/>
    <w:rsid w:val="00C843E3"/>
    <w:rsid w:val="00C84D87"/>
    <w:rsid w:val="00C850CA"/>
    <w:rsid w:val="00C86123"/>
    <w:rsid w:val="00C87CDE"/>
    <w:rsid w:val="00C87F46"/>
    <w:rsid w:val="00C90E6B"/>
    <w:rsid w:val="00C91A44"/>
    <w:rsid w:val="00C91D46"/>
    <w:rsid w:val="00C94C14"/>
    <w:rsid w:val="00C9510C"/>
    <w:rsid w:val="00C9541C"/>
    <w:rsid w:val="00C9690B"/>
    <w:rsid w:val="00C972ED"/>
    <w:rsid w:val="00CA05AA"/>
    <w:rsid w:val="00CA07AA"/>
    <w:rsid w:val="00CA13ED"/>
    <w:rsid w:val="00CA1BE7"/>
    <w:rsid w:val="00CA1D97"/>
    <w:rsid w:val="00CA212F"/>
    <w:rsid w:val="00CA33F6"/>
    <w:rsid w:val="00CA3F2F"/>
    <w:rsid w:val="00CA787C"/>
    <w:rsid w:val="00CB205B"/>
    <w:rsid w:val="00CB270A"/>
    <w:rsid w:val="00CB2A90"/>
    <w:rsid w:val="00CB50E3"/>
    <w:rsid w:val="00CB5380"/>
    <w:rsid w:val="00CB6A10"/>
    <w:rsid w:val="00CB6EFC"/>
    <w:rsid w:val="00CB7FFA"/>
    <w:rsid w:val="00CC0649"/>
    <w:rsid w:val="00CC086B"/>
    <w:rsid w:val="00CC0FDB"/>
    <w:rsid w:val="00CC128B"/>
    <w:rsid w:val="00CC18B6"/>
    <w:rsid w:val="00CC6A14"/>
    <w:rsid w:val="00CC6CA9"/>
    <w:rsid w:val="00CC7284"/>
    <w:rsid w:val="00CC795D"/>
    <w:rsid w:val="00CD08FC"/>
    <w:rsid w:val="00CD109F"/>
    <w:rsid w:val="00CD35D5"/>
    <w:rsid w:val="00CD521E"/>
    <w:rsid w:val="00CE10D3"/>
    <w:rsid w:val="00CE18C5"/>
    <w:rsid w:val="00CE2B2C"/>
    <w:rsid w:val="00CE2C59"/>
    <w:rsid w:val="00CE2F31"/>
    <w:rsid w:val="00CE35F4"/>
    <w:rsid w:val="00CE393F"/>
    <w:rsid w:val="00CE3E9B"/>
    <w:rsid w:val="00CE4044"/>
    <w:rsid w:val="00CE4048"/>
    <w:rsid w:val="00CE7564"/>
    <w:rsid w:val="00CE7F04"/>
    <w:rsid w:val="00CF2808"/>
    <w:rsid w:val="00CF2A9C"/>
    <w:rsid w:val="00CF2E1F"/>
    <w:rsid w:val="00CF4141"/>
    <w:rsid w:val="00CF53E8"/>
    <w:rsid w:val="00CF5BB8"/>
    <w:rsid w:val="00CF6660"/>
    <w:rsid w:val="00CF6F5F"/>
    <w:rsid w:val="00CF74EB"/>
    <w:rsid w:val="00CF78B1"/>
    <w:rsid w:val="00D0102F"/>
    <w:rsid w:val="00D024E9"/>
    <w:rsid w:val="00D02EB1"/>
    <w:rsid w:val="00D03D85"/>
    <w:rsid w:val="00D077D1"/>
    <w:rsid w:val="00D10100"/>
    <w:rsid w:val="00D10CA4"/>
    <w:rsid w:val="00D11035"/>
    <w:rsid w:val="00D11F0E"/>
    <w:rsid w:val="00D12B4F"/>
    <w:rsid w:val="00D15058"/>
    <w:rsid w:val="00D15B7F"/>
    <w:rsid w:val="00D207FB"/>
    <w:rsid w:val="00D22478"/>
    <w:rsid w:val="00D227A5"/>
    <w:rsid w:val="00D252D0"/>
    <w:rsid w:val="00D261D2"/>
    <w:rsid w:val="00D264CE"/>
    <w:rsid w:val="00D27DF3"/>
    <w:rsid w:val="00D32878"/>
    <w:rsid w:val="00D32D17"/>
    <w:rsid w:val="00D335A1"/>
    <w:rsid w:val="00D33B18"/>
    <w:rsid w:val="00D33B30"/>
    <w:rsid w:val="00D34D92"/>
    <w:rsid w:val="00D34F55"/>
    <w:rsid w:val="00D35F87"/>
    <w:rsid w:val="00D364A7"/>
    <w:rsid w:val="00D36DAA"/>
    <w:rsid w:val="00D371B2"/>
    <w:rsid w:val="00D377B8"/>
    <w:rsid w:val="00D40088"/>
    <w:rsid w:val="00D40FF6"/>
    <w:rsid w:val="00D4306A"/>
    <w:rsid w:val="00D436ED"/>
    <w:rsid w:val="00D43779"/>
    <w:rsid w:val="00D437C1"/>
    <w:rsid w:val="00D443FC"/>
    <w:rsid w:val="00D44695"/>
    <w:rsid w:val="00D5080B"/>
    <w:rsid w:val="00D50D76"/>
    <w:rsid w:val="00D50E30"/>
    <w:rsid w:val="00D50F0E"/>
    <w:rsid w:val="00D51E14"/>
    <w:rsid w:val="00D52966"/>
    <w:rsid w:val="00D52C6E"/>
    <w:rsid w:val="00D52E9D"/>
    <w:rsid w:val="00D550D3"/>
    <w:rsid w:val="00D56420"/>
    <w:rsid w:val="00D57533"/>
    <w:rsid w:val="00D61369"/>
    <w:rsid w:val="00D62430"/>
    <w:rsid w:val="00D63FB2"/>
    <w:rsid w:val="00D641DF"/>
    <w:rsid w:val="00D64D8A"/>
    <w:rsid w:val="00D64DF6"/>
    <w:rsid w:val="00D67A0A"/>
    <w:rsid w:val="00D72EA5"/>
    <w:rsid w:val="00D7357E"/>
    <w:rsid w:val="00D737D5"/>
    <w:rsid w:val="00D73DAD"/>
    <w:rsid w:val="00D74066"/>
    <w:rsid w:val="00D76200"/>
    <w:rsid w:val="00D765A9"/>
    <w:rsid w:val="00D76EAC"/>
    <w:rsid w:val="00D840E8"/>
    <w:rsid w:val="00D84DAB"/>
    <w:rsid w:val="00D84DFB"/>
    <w:rsid w:val="00D85DEE"/>
    <w:rsid w:val="00D871AC"/>
    <w:rsid w:val="00D8761D"/>
    <w:rsid w:val="00D87CE8"/>
    <w:rsid w:val="00D91633"/>
    <w:rsid w:val="00D917A8"/>
    <w:rsid w:val="00D91F45"/>
    <w:rsid w:val="00D93BA2"/>
    <w:rsid w:val="00D94681"/>
    <w:rsid w:val="00D964D6"/>
    <w:rsid w:val="00D979A2"/>
    <w:rsid w:val="00D97EC8"/>
    <w:rsid w:val="00DA07D8"/>
    <w:rsid w:val="00DA137F"/>
    <w:rsid w:val="00DA17F4"/>
    <w:rsid w:val="00DA1EED"/>
    <w:rsid w:val="00DA2ECD"/>
    <w:rsid w:val="00DA40AC"/>
    <w:rsid w:val="00DA42CC"/>
    <w:rsid w:val="00DA4C29"/>
    <w:rsid w:val="00DA530C"/>
    <w:rsid w:val="00DA5A97"/>
    <w:rsid w:val="00DA7032"/>
    <w:rsid w:val="00DA7A9F"/>
    <w:rsid w:val="00DB0D0D"/>
    <w:rsid w:val="00DB19F1"/>
    <w:rsid w:val="00DB3942"/>
    <w:rsid w:val="00DB47D2"/>
    <w:rsid w:val="00DB6010"/>
    <w:rsid w:val="00DB7519"/>
    <w:rsid w:val="00DC0773"/>
    <w:rsid w:val="00DC08D3"/>
    <w:rsid w:val="00DC1DD3"/>
    <w:rsid w:val="00DC353E"/>
    <w:rsid w:val="00DC4497"/>
    <w:rsid w:val="00DC44CA"/>
    <w:rsid w:val="00DC455E"/>
    <w:rsid w:val="00DC53E4"/>
    <w:rsid w:val="00DC6F5C"/>
    <w:rsid w:val="00DC6F7D"/>
    <w:rsid w:val="00DD0DF4"/>
    <w:rsid w:val="00DD0F00"/>
    <w:rsid w:val="00DD1E5D"/>
    <w:rsid w:val="00DD3388"/>
    <w:rsid w:val="00DD5277"/>
    <w:rsid w:val="00DE0588"/>
    <w:rsid w:val="00DE0640"/>
    <w:rsid w:val="00DE089A"/>
    <w:rsid w:val="00DE2368"/>
    <w:rsid w:val="00DE3007"/>
    <w:rsid w:val="00DE3737"/>
    <w:rsid w:val="00DE57D0"/>
    <w:rsid w:val="00DE5C69"/>
    <w:rsid w:val="00DF3ABE"/>
    <w:rsid w:val="00DF4402"/>
    <w:rsid w:val="00DF4ED7"/>
    <w:rsid w:val="00DF5094"/>
    <w:rsid w:val="00DF589C"/>
    <w:rsid w:val="00DF5914"/>
    <w:rsid w:val="00DF5DE9"/>
    <w:rsid w:val="00DF63C1"/>
    <w:rsid w:val="00DF65FE"/>
    <w:rsid w:val="00DF74B2"/>
    <w:rsid w:val="00E00889"/>
    <w:rsid w:val="00E0184F"/>
    <w:rsid w:val="00E01E02"/>
    <w:rsid w:val="00E02AA5"/>
    <w:rsid w:val="00E05060"/>
    <w:rsid w:val="00E05064"/>
    <w:rsid w:val="00E05128"/>
    <w:rsid w:val="00E05B6C"/>
    <w:rsid w:val="00E05CE8"/>
    <w:rsid w:val="00E10881"/>
    <w:rsid w:val="00E10E3F"/>
    <w:rsid w:val="00E134A0"/>
    <w:rsid w:val="00E15582"/>
    <w:rsid w:val="00E16923"/>
    <w:rsid w:val="00E21EFD"/>
    <w:rsid w:val="00E236F8"/>
    <w:rsid w:val="00E27D16"/>
    <w:rsid w:val="00E30162"/>
    <w:rsid w:val="00E303F0"/>
    <w:rsid w:val="00E307D0"/>
    <w:rsid w:val="00E3131B"/>
    <w:rsid w:val="00E32013"/>
    <w:rsid w:val="00E3202F"/>
    <w:rsid w:val="00E32462"/>
    <w:rsid w:val="00E32DDB"/>
    <w:rsid w:val="00E33C91"/>
    <w:rsid w:val="00E354CE"/>
    <w:rsid w:val="00E37A14"/>
    <w:rsid w:val="00E40F7E"/>
    <w:rsid w:val="00E431FF"/>
    <w:rsid w:val="00E446E6"/>
    <w:rsid w:val="00E455A0"/>
    <w:rsid w:val="00E458B9"/>
    <w:rsid w:val="00E45B6B"/>
    <w:rsid w:val="00E50CC1"/>
    <w:rsid w:val="00E510EB"/>
    <w:rsid w:val="00E51A85"/>
    <w:rsid w:val="00E52A57"/>
    <w:rsid w:val="00E538D7"/>
    <w:rsid w:val="00E53CDD"/>
    <w:rsid w:val="00E54EF1"/>
    <w:rsid w:val="00E560D6"/>
    <w:rsid w:val="00E57DDC"/>
    <w:rsid w:val="00E603AC"/>
    <w:rsid w:val="00E61AA3"/>
    <w:rsid w:val="00E64B81"/>
    <w:rsid w:val="00E652B2"/>
    <w:rsid w:val="00E65FE9"/>
    <w:rsid w:val="00E660CC"/>
    <w:rsid w:val="00E66CC7"/>
    <w:rsid w:val="00E673A0"/>
    <w:rsid w:val="00E67CCA"/>
    <w:rsid w:val="00E71095"/>
    <w:rsid w:val="00E73766"/>
    <w:rsid w:val="00E77AB2"/>
    <w:rsid w:val="00E80D81"/>
    <w:rsid w:val="00E81708"/>
    <w:rsid w:val="00E83D42"/>
    <w:rsid w:val="00E8729E"/>
    <w:rsid w:val="00E90254"/>
    <w:rsid w:val="00E91F71"/>
    <w:rsid w:val="00E942ED"/>
    <w:rsid w:val="00E946AA"/>
    <w:rsid w:val="00E96BBF"/>
    <w:rsid w:val="00E97025"/>
    <w:rsid w:val="00EA2183"/>
    <w:rsid w:val="00EA39E9"/>
    <w:rsid w:val="00EA6F9A"/>
    <w:rsid w:val="00EA7FEC"/>
    <w:rsid w:val="00EB01F4"/>
    <w:rsid w:val="00EB20CB"/>
    <w:rsid w:val="00EB2CCC"/>
    <w:rsid w:val="00EB344D"/>
    <w:rsid w:val="00EB57DB"/>
    <w:rsid w:val="00EB5B52"/>
    <w:rsid w:val="00EB5EA4"/>
    <w:rsid w:val="00EB66DE"/>
    <w:rsid w:val="00EB7EF4"/>
    <w:rsid w:val="00EC0503"/>
    <w:rsid w:val="00EC0E14"/>
    <w:rsid w:val="00EC134F"/>
    <w:rsid w:val="00EC13FF"/>
    <w:rsid w:val="00EC1AC2"/>
    <w:rsid w:val="00EC1D8D"/>
    <w:rsid w:val="00EC3B17"/>
    <w:rsid w:val="00EC64D5"/>
    <w:rsid w:val="00EC65DC"/>
    <w:rsid w:val="00EC6EAD"/>
    <w:rsid w:val="00EC7A83"/>
    <w:rsid w:val="00ED01F8"/>
    <w:rsid w:val="00ED04E7"/>
    <w:rsid w:val="00ED0749"/>
    <w:rsid w:val="00ED11E6"/>
    <w:rsid w:val="00ED3499"/>
    <w:rsid w:val="00ED686F"/>
    <w:rsid w:val="00ED6B25"/>
    <w:rsid w:val="00ED7030"/>
    <w:rsid w:val="00ED7243"/>
    <w:rsid w:val="00ED73CE"/>
    <w:rsid w:val="00ED7F13"/>
    <w:rsid w:val="00EE075A"/>
    <w:rsid w:val="00EE3F42"/>
    <w:rsid w:val="00EE4EB0"/>
    <w:rsid w:val="00EE62CD"/>
    <w:rsid w:val="00EE772C"/>
    <w:rsid w:val="00EF0F07"/>
    <w:rsid w:val="00EF1895"/>
    <w:rsid w:val="00EF20DF"/>
    <w:rsid w:val="00EF3085"/>
    <w:rsid w:val="00EF33BB"/>
    <w:rsid w:val="00EF61B2"/>
    <w:rsid w:val="00EF65E3"/>
    <w:rsid w:val="00EF749F"/>
    <w:rsid w:val="00F000CE"/>
    <w:rsid w:val="00F004B9"/>
    <w:rsid w:val="00F021AC"/>
    <w:rsid w:val="00F02FDB"/>
    <w:rsid w:val="00F03240"/>
    <w:rsid w:val="00F03849"/>
    <w:rsid w:val="00F0551A"/>
    <w:rsid w:val="00F0649C"/>
    <w:rsid w:val="00F066A7"/>
    <w:rsid w:val="00F06962"/>
    <w:rsid w:val="00F0725B"/>
    <w:rsid w:val="00F11BF2"/>
    <w:rsid w:val="00F12DCC"/>
    <w:rsid w:val="00F13E53"/>
    <w:rsid w:val="00F14304"/>
    <w:rsid w:val="00F15B4D"/>
    <w:rsid w:val="00F15E1E"/>
    <w:rsid w:val="00F16B07"/>
    <w:rsid w:val="00F176B6"/>
    <w:rsid w:val="00F2296A"/>
    <w:rsid w:val="00F259C1"/>
    <w:rsid w:val="00F26479"/>
    <w:rsid w:val="00F32A39"/>
    <w:rsid w:val="00F34DAC"/>
    <w:rsid w:val="00F36375"/>
    <w:rsid w:val="00F40421"/>
    <w:rsid w:val="00F426C8"/>
    <w:rsid w:val="00F42D6F"/>
    <w:rsid w:val="00F448F2"/>
    <w:rsid w:val="00F44D83"/>
    <w:rsid w:val="00F44F0D"/>
    <w:rsid w:val="00F45E57"/>
    <w:rsid w:val="00F45FF0"/>
    <w:rsid w:val="00F46ABE"/>
    <w:rsid w:val="00F528DF"/>
    <w:rsid w:val="00F5329D"/>
    <w:rsid w:val="00F53BD8"/>
    <w:rsid w:val="00F54FF9"/>
    <w:rsid w:val="00F55D4E"/>
    <w:rsid w:val="00F56BB9"/>
    <w:rsid w:val="00F56E38"/>
    <w:rsid w:val="00F57D37"/>
    <w:rsid w:val="00F607A9"/>
    <w:rsid w:val="00F610A6"/>
    <w:rsid w:val="00F616EF"/>
    <w:rsid w:val="00F62836"/>
    <w:rsid w:val="00F64431"/>
    <w:rsid w:val="00F64CA4"/>
    <w:rsid w:val="00F67672"/>
    <w:rsid w:val="00F709A7"/>
    <w:rsid w:val="00F72DAD"/>
    <w:rsid w:val="00F74209"/>
    <w:rsid w:val="00F7471E"/>
    <w:rsid w:val="00F7493F"/>
    <w:rsid w:val="00F75677"/>
    <w:rsid w:val="00F7583B"/>
    <w:rsid w:val="00F759F7"/>
    <w:rsid w:val="00F7636F"/>
    <w:rsid w:val="00F7708F"/>
    <w:rsid w:val="00F8004E"/>
    <w:rsid w:val="00F802FF"/>
    <w:rsid w:val="00F81725"/>
    <w:rsid w:val="00F81B94"/>
    <w:rsid w:val="00F82ECC"/>
    <w:rsid w:val="00F83A79"/>
    <w:rsid w:val="00F852DC"/>
    <w:rsid w:val="00F86013"/>
    <w:rsid w:val="00F9322E"/>
    <w:rsid w:val="00F9432F"/>
    <w:rsid w:val="00F948DE"/>
    <w:rsid w:val="00F95C11"/>
    <w:rsid w:val="00F96AD0"/>
    <w:rsid w:val="00FA03AF"/>
    <w:rsid w:val="00FA447C"/>
    <w:rsid w:val="00FA5E3D"/>
    <w:rsid w:val="00FA61D6"/>
    <w:rsid w:val="00FA664A"/>
    <w:rsid w:val="00FA6E88"/>
    <w:rsid w:val="00FA74AB"/>
    <w:rsid w:val="00FB0275"/>
    <w:rsid w:val="00FB0A0E"/>
    <w:rsid w:val="00FB0C64"/>
    <w:rsid w:val="00FB1EEE"/>
    <w:rsid w:val="00FB3203"/>
    <w:rsid w:val="00FB4CF8"/>
    <w:rsid w:val="00FB6CEE"/>
    <w:rsid w:val="00FB729F"/>
    <w:rsid w:val="00FB7B5F"/>
    <w:rsid w:val="00FB7BAF"/>
    <w:rsid w:val="00FC0D03"/>
    <w:rsid w:val="00FC1E9A"/>
    <w:rsid w:val="00FC39E2"/>
    <w:rsid w:val="00FC3C96"/>
    <w:rsid w:val="00FC3F3E"/>
    <w:rsid w:val="00FC6887"/>
    <w:rsid w:val="00FD05AB"/>
    <w:rsid w:val="00FD09E0"/>
    <w:rsid w:val="00FD15FD"/>
    <w:rsid w:val="00FD2EBF"/>
    <w:rsid w:val="00FD2F24"/>
    <w:rsid w:val="00FD3210"/>
    <w:rsid w:val="00FD354A"/>
    <w:rsid w:val="00FD3C0D"/>
    <w:rsid w:val="00FD4B6C"/>
    <w:rsid w:val="00FD4DDA"/>
    <w:rsid w:val="00FD53AB"/>
    <w:rsid w:val="00FD6367"/>
    <w:rsid w:val="00FD639B"/>
    <w:rsid w:val="00FD68D8"/>
    <w:rsid w:val="00FD76EA"/>
    <w:rsid w:val="00FD7AD0"/>
    <w:rsid w:val="00FE187F"/>
    <w:rsid w:val="00FE32D1"/>
    <w:rsid w:val="00FE37FB"/>
    <w:rsid w:val="00FE3B23"/>
    <w:rsid w:val="00FE46FD"/>
    <w:rsid w:val="00FE52AF"/>
    <w:rsid w:val="00FE5D8C"/>
    <w:rsid w:val="00FE6463"/>
    <w:rsid w:val="00FF0A93"/>
    <w:rsid w:val="00FF27E3"/>
    <w:rsid w:val="00FF480E"/>
    <w:rsid w:val="00FF589F"/>
    <w:rsid w:val="00FF774A"/>
    <w:rsid w:val="00FF78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7DA106"/>
  <w15:chartTrackingRefBased/>
  <w15:docId w15:val="{67808297-ABBA-40B2-A885-3D116E3AA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728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83728B"/>
    <w:pPr>
      <w:keepNext/>
      <w:jc w:val="center"/>
      <w:outlineLvl w:val="0"/>
    </w:pPr>
    <w:rPr>
      <w:rFonts w:ascii="Copperplate Gothic Bold" w:hAnsi="Copperplate Gothic Bold" w:cs="Arial"/>
      <w:b/>
      <w:bCs/>
      <w:sz w:val="12"/>
    </w:rPr>
  </w:style>
  <w:style w:type="paragraph" w:styleId="Heading3">
    <w:name w:val="heading 3"/>
    <w:basedOn w:val="Normal"/>
    <w:next w:val="Normal"/>
    <w:link w:val="Heading3Char"/>
    <w:uiPriority w:val="9"/>
    <w:semiHidden/>
    <w:unhideWhenUsed/>
    <w:qFormat/>
    <w:rsid w:val="00897B14"/>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3728B"/>
    <w:rPr>
      <w:rFonts w:ascii="Copperplate Gothic Bold" w:eastAsia="Times New Roman" w:hAnsi="Copperplate Gothic Bold" w:cs="Arial"/>
      <w:b/>
      <w:bCs/>
      <w:sz w:val="12"/>
      <w:szCs w:val="24"/>
    </w:rPr>
  </w:style>
  <w:style w:type="paragraph" w:customStyle="1" w:styleId="Default">
    <w:name w:val="Default"/>
    <w:rsid w:val="0083728B"/>
    <w:pPr>
      <w:autoSpaceDE w:val="0"/>
      <w:autoSpaceDN w:val="0"/>
      <w:adjustRightInd w:val="0"/>
      <w:spacing w:after="0" w:line="240" w:lineRule="auto"/>
    </w:pPr>
    <w:rPr>
      <w:rFonts w:ascii="Arial Narrow" w:eastAsia="Times New Roman" w:hAnsi="Arial Narrow" w:cs="Arial Narrow"/>
      <w:color w:val="000000"/>
      <w:sz w:val="24"/>
      <w:szCs w:val="24"/>
    </w:rPr>
  </w:style>
  <w:style w:type="paragraph" w:styleId="Footer">
    <w:name w:val="footer"/>
    <w:basedOn w:val="Normal"/>
    <w:link w:val="FooterChar"/>
    <w:uiPriority w:val="99"/>
    <w:unhideWhenUsed/>
    <w:rsid w:val="0083728B"/>
    <w:pPr>
      <w:tabs>
        <w:tab w:val="center" w:pos="4680"/>
        <w:tab w:val="right" w:pos="9360"/>
      </w:tabs>
    </w:pPr>
  </w:style>
  <w:style w:type="character" w:customStyle="1" w:styleId="FooterChar">
    <w:name w:val="Footer Char"/>
    <w:basedOn w:val="DefaultParagraphFont"/>
    <w:link w:val="Footer"/>
    <w:uiPriority w:val="99"/>
    <w:rsid w:val="0083728B"/>
    <w:rPr>
      <w:rFonts w:ascii="Times New Roman" w:eastAsia="Times New Roman" w:hAnsi="Times New Roman" w:cs="Times New Roman"/>
      <w:sz w:val="24"/>
      <w:szCs w:val="24"/>
    </w:rPr>
  </w:style>
  <w:style w:type="paragraph" w:styleId="BodyText">
    <w:name w:val="Body Text"/>
    <w:basedOn w:val="Normal"/>
    <w:link w:val="BodyTextChar"/>
    <w:uiPriority w:val="1"/>
    <w:qFormat/>
    <w:rsid w:val="0083728B"/>
    <w:pPr>
      <w:widowControl w:val="0"/>
      <w:autoSpaceDE w:val="0"/>
      <w:autoSpaceDN w:val="0"/>
      <w:ind w:left="1760" w:hanging="360"/>
    </w:pPr>
    <w:rPr>
      <w:rFonts w:ascii="Arial Narrow" w:eastAsia="Arial Narrow" w:hAnsi="Arial Narrow" w:cs="Arial Narrow"/>
    </w:rPr>
  </w:style>
  <w:style w:type="character" w:customStyle="1" w:styleId="BodyTextChar">
    <w:name w:val="Body Text Char"/>
    <w:basedOn w:val="DefaultParagraphFont"/>
    <w:link w:val="BodyText"/>
    <w:uiPriority w:val="1"/>
    <w:rsid w:val="0083728B"/>
    <w:rPr>
      <w:rFonts w:ascii="Arial Narrow" w:eastAsia="Arial Narrow" w:hAnsi="Arial Narrow" w:cs="Arial Narrow"/>
      <w:sz w:val="24"/>
      <w:szCs w:val="24"/>
    </w:rPr>
  </w:style>
  <w:style w:type="paragraph" w:styleId="Header">
    <w:name w:val="header"/>
    <w:basedOn w:val="Normal"/>
    <w:link w:val="HeaderChar"/>
    <w:uiPriority w:val="99"/>
    <w:unhideWhenUsed/>
    <w:rsid w:val="00775A1C"/>
    <w:pPr>
      <w:tabs>
        <w:tab w:val="center" w:pos="4680"/>
        <w:tab w:val="right" w:pos="9360"/>
      </w:tabs>
    </w:pPr>
  </w:style>
  <w:style w:type="character" w:customStyle="1" w:styleId="HeaderChar">
    <w:name w:val="Header Char"/>
    <w:basedOn w:val="DefaultParagraphFont"/>
    <w:link w:val="Header"/>
    <w:uiPriority w:val="99"/>
    <w:rsid w:val="00775A1C"/>
    <w:rPr>
      <w:rFonts w:ascii="Times New Roman" w:eastAsia="Times New Roman" w:hAnsi="Times New Roman" w:cs="Times New Roman"/>
      <w:sz w:val="24"/>
      <w:szCs w:val="24"/>
    </w:rPr>
  </w:style>
  <w:style w:type="paragraph" w:styleId="ListParagraph">
    <w:name w:val="List Paragraph"/>
    <w:basedOn w:val="Normal"/>
    <w:uiPriority w:val="34"/>
    <w:qFormat/>
    <w:rsid w:val="00A03D9B"/>
    <w:pPr>
      <w:ind w:left="720"/>
      <w:contextualSpacing/>
    </w:pPr>
  </w:style>
  <w:style w:type="character" w:styleId="Hyperlink">
    <w:name w:val="Hyperlink"/>
    <w:basedOn w:val="DefaultParagraphFont"/>
    <w:uiPriority w:val="99"/>
    <w:unhideWhenUsed/>
    <w:rsid w:val="006008C3"/>
    <w:rPr>
      <w:color w:val="0563C1" w:themeColor="hyperlink"/>
      <w:u w:val="single"/>
    </w:rPr>
  </w:style>
  <w:style w:type="character" w:styleId="UnresolvedMention">
    <w:name w:val="Unresolved Mention"/>
    <w:basedOn w:val="DefaultParagraphFont"/>
    <w:uiPriority w:val="99"/>
    <w:semiHidden/>
    <w:unhideWhenUsed/>
    <w:rsid w:val="006008C3"/>
    <w:rPr>
      <w:color w:val="605E5C"/>
      <w:shd w:val="clear" w:color="auto" w:fill="E1DFDD"/>
    </w:rPr>
  </w:style>
  <w:style w:type="character" w:styleId="FollowedHyperlink">
    <w:name w:val="FollowedHyperlink"/>
    <w:basedOn w:val="DefaultParagraphFont"/>
    <w:uiPriority w:val="99"/>
    <w:semiHidden/>
    <w:unhideWhenUsed/>
    <w:rsid w:val="00BE4DBE"/>
    <w:rPr>
      <w:color w:val="954F72" w:themeColor="followedHyperlink"/>
      <w:u w:val="single"/>
    </w:rPr>
  </w:style>
  <w:style w:type="character" w:customStyle="1" w:styleId="Heading3Char">
    <w:name w:val="Heading 3 Char"/>
    <w:basedOn w:val="DefaultParagraphFont"/>
    <w:link w:val="Heading3"/>
    <w:uiPriority w:val="9"/>
    <w:semiHidden/>
    <w:rsid w:val="00897B14"/>
    <w:rPr>
      <w:rFonts w:asciiTheme="majorHAnsi" w:eastAsiaTheme="majorEastAsia" w:hAnsiTheme="majorHAnsi" w:cstheme="majorBidi"/>
      <w:color w:val="1F3763" w:themeColor="accent1" w:themeShade="7F"/>
      <w:sz w:val="24"/>
      <w:szCs w:val="24"/>
    </w:rPr>
  </w:style>
  <w:style w:type="paragraph" w:styleId="Revision">
    <w:name w:val="Revision"/>
    <w:hidden/>
    <w:uiPriority w:val="99"/>
    <w:semiHidden/>
    <w:rsid w:val="00076943"/>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56185">
      <w:bodyDiv w:val="1"/>
      <w:marLeft w:val="0"/>
      <w:marRight w:val="0"/>
      <w:marTop w:val="0"/>
      <w:marBottom w:val="0"/>
      <w:divBdr>
        <w:top w:val="none" w:sz="0" w:space="0" w:color="auto"/>
        <w:left w:val="none" w:sz="0" w:space="0" w:color="auto"/>
        <w:bottom w:val="none" w:sz="0" w:space="0" w:color="auto"/>
        <w:right w:val="none" w:sz="0" w:space="0" w:color="auto"/>
      </w:divBdr>
    </w:div>
    <w:div w:id="105004298">
      <w:bodyDiv w:val="1"/>
      <w:marLeft w:val="0"/>
      <w:marRight w:val="0"/>
      <w:marTop w:val="0"/>
      <w:marBottom w:val="0"/>
      <w:divBdr>
        <w:top w:val="none" w:sz="0" w:space="0" w:color="auto"/>
        <w:left w:val="none" w:sz="0" w:space="0" w:color="auto"/>
        <w:bottom w:val="none" w:sz="0" w:space="0" w:color="auto"/>
        <w:right w:val="none" w:sz="0" w:space="0" w:color="auto"/>
      </w:divBdr>
    </w:div>
    <w:div w:id="144586915">
      <w:bodyDiv w:val="1"/>
      <w:marLeft w:val="0"/>
      <w:marRight w:val="0"/>
      <w:marTop w:val="0"/>
      <w:marBottom w:val="0"/>
      <w:divBdr>
        <w:top w:val="none" w:sz="0" w:space="0" w:color="auto"/>
        <w:left w:val="none" w:sz="0" w:space="0" w:color="auto"/>
        <w:bottom w:val="none" w:sz="0" w:space="0" w:color="auto"/>
        <w:right w:val="none" w:sz="0" w:space="0" w:color="auto"/>
      </w:divBdr>
    </w:div>
    <w:div w:id="180094619">
      <w:bodyDiv w:val="1"/>
      <w:marLeft w:val="0"/>
      <w:marRight w:val="0"/>
      <w:marTop w:val="0"/>
      <w:marBottom w:val="0"/>
      <w:divBdr>
        <w:top w:val="none" w:sz="0" w:space="0" w:color="auto"/>
        <w:left w:val="none" w:sz="0" w:space="0" w:color="auto"/>
        <w:bottom w:val="none" w:sz="0" w:space="0" w:color="auto"/>
        <w:right w:val="none" w:sz="0" w:space="0" w:color="auto"/>
      </w:divBdr>
    </w:div>
    <w:div w:id="192233135">
      <w:bodyDiv w:val="1"/>
      <w:marLeft w:val="0"/>
      <w:marRight w:val="0"/>
      <w:marTop w:val="0"/>
      <w:marBottom w:val="0"/>
      <w:divBdr>
        <w:top w:val="none" w:sz="0" w:space="0" w:color="auto"/>
        <w:left w:val="none" w:sz="0" w:space="0" w:color="auto"/>
        <w:bottom w:val="none" w:sz="0" w:space="0" w:color="auto"/>
        <w:right w:val="none" w:sz="0" w:space="0" w:color="auto"/>
      </w:divBdr>
    </w:div>
    <w:div w:id="197284725">
      <w:bodyDiv w:val="1"/>
      <w:marLeft w:val="0"/>
      <w:marRight w:val="0"/>
      <w:marTop w:val="0"/>
      <w:marBottom w:val="0"/>
      <w:divBdr>
        <w:top w:val="none" w:sz="0" w:space="0" w:color="auto"/>
        <w:left w:val="none" w:sz="0" w:space="0" w:color="auto"/>
        <w:bottom w:val="none" w:sz="0" w:space="0" w:color="auto"/>
        <w:right w:val="none" w:sz="0" w:space="0" w:color="auto"/>
      </w:divBdr>
    </w:div>
    <w:div w:id="250745547">
      <w:bodyDiv w:val="1"/>
      <w:marLeft w:val="0"/>
      <w:marRight w:val="0"/>
      <w:marTop w:val="0"/>
      <w:marBottom w:val="0"/>
      <w:divBdr>
        <w:top w:val="none" w:sz="0" w:space="0" w:color="auto"/>
        <w:left w:val="none" w:sz="0" w:space="0" w:color="auto"/>
        <w:bottom w:val="none" w:sz="0" w:space="0" w:color="auto"/>
        <w:right w:val="none" w:sz="0" w:space="0" w:color="auto"/>
      </w:divBdr>
    </w:div>
    <w:div w:id="270749648">
      <w:bodyDiv w:val="1"/>
      <w:marLeft w:val="0"/>
      <w:marRight w:val="0"/>
      <w:marTop w:val="0"/>
      <w:marBottom w:val="0"/>
      <w:divBdr>
        <w:top w:val="none" w:sz="0" w:space="0" w:color="auto"/>
        <w:left w:val="none" w:sz="0" w:space="0" w:color="auto"/>
        <w:bottom w:val="none" w:sz="0" w:space="0" w:color="auto"/>
        <w:right w:val="none" w:sz="0" w:space="0" w:color="auto"/>
      </w:divBdr>
    </w:div>
    <w:div w:id="274144444">
      <w:bodyDiv w:val="1"/>
      <w:marLeft w:val="0"/>
      <w:marRight w:val="0"/>
      <w:marTop w:val="0"/>
      <w:marBottom w:val="0"/>
      <w:divBdr>
        <w:top w:val="none" w:sz="0" w:space="0" w:color="auto"/>
        <w:left w:val="none" w:sz="0" w:space="0" w:color="auto"/>
        <w:bottom w:val="none" w:sz="0" w:space="0" w:color="auto"/>
        <w:right w:val="none" w:sz="0" w:space="0" w:color="auto"/>
      </w:divBdr>
    </w:div>
    <w:div w:id="328362797">
      <w:bodyDiv w:val="1"/>
      <w:marLeft w:val="0"/>
      <w:marRight w:val="0"/>
      <w:marTop w:val="0"/>
      <w:marBottom w:val="0"/>
      <w:divBdr>
        <w:top w:val="none" w:sz="0" w:space="0" w:color="auto"/>
        <w:left w:val="none" w:sz="0" w:space="0" w:color="auto"/>
        <w:bottom w:val="none" w:sz="0" w:space="0" w:color="auto"/>
        <w:right w:val="none" w:sz="0" w:space="0" w:color="auto"/>
      </w:divBdr>
    </w:div>
    <w:div w:id="330760909">
      <w:bodyDiv w:val="1"/>
      <w:marLeft w:val="0"/>
      <w:marRight w:val="0"/>
      <w:marTop w:val="0"/>
      <w:marBottom w:val="0"/>
      <w:divBdr>
        <w:top w:val="none" w:sz="0" w:space="0" w:color="auto"/>
        <w:left w:val="none" w:sz="0" w:space="0" w:color="auto"/>
        <w:bottom w:val="none" w:sz="0" w:space="0" w:color="auto"/>
        <w:right w:val="none" w:sz="0" w:space="0" w:color="auto"/>
      </w:divBdr>
    </w:div>
    <w:div w:id="427851124">
      <w:bodyDiv w:val="1"/>
      <w:marLeft w:val="0"/>
      <w:marRight w:val="0"/>
      <w:marTop w:val="0"/>
      <w:marBottom w:val="0"/>
      <w:divBdr>
        <w:top w:val="none" w:sz="0" w:space="0" w:color="auto"/>
        <w:left w:val="none" w:sz="0" w:space="0" w:color="auto"/>
        <w:bottom w:val="none" w:sz="0" w:space="0" w:color="auto"/>
        <w:right w:val="none" w:sz="0" w:space="0" w:color="auto"/>
      </w:divBdr>
    </w:div>
    <w:div w:id="465203761">
      <w:bodyDiv w:val="1"/>
      <w:marLeft w:val="0"/>
      <w:marRight w:val="0"/>
      <w:marTop w:val="0"/>
      <w:marBottom w:val="0"/>
      <w:divBdr>
        <w:top w:val="none" w:sz="0" w:space="0" w:color="auto"/>
        <w:left w:val="none" w:sz="0" w:space="0" w:color="auto"/>
        <w:bottom w:val="none" w:sz="0" w:space="0" w:color="auto"/>
        <w:right w:val="none" w:sz="0" w:space="0" w:color="auto"/>
      </w:divBdr>
    </w:div>
    <w:div w:id="468518302">
      <w:bodyDiv w:val="1"/>
      <w:marLeft w:val="0"/>
      <w:marRight w:val="0"/>
      <w:marTop w:val="0"/>
      <w:marBottom w:val="0"/>
      <w:divBdr>
        <w:top w:val="none" w:sz="0" w:space="0" w:color="auto"/>
        <w:left w:val="none" w:sz="0" w:space="0" w:color="auto"/>
        <w:bottom w:val="none" w:sz="0" w:space="0" w:color="auto"/>
        <w:right w:val="none" w:sz="0" w:space="0" w:color="auto"/>
      </w:divBdr>
    </w:div>
    <w:div w:id="470365876">
      <w:bodyDiv w:val="1"/>
      <w:marLeft w:val="0"/>
      <w:marRight w:val="0"/>
      <w:marTop w:val="0"/>
      <w:marBottom w:val="0"/>
      <w:divBdr>
        <w:top w:val="none" w:sz="0" w:space="0" w:color="auto"/>
        <w:left w:val="none" w:sz="0" w:space="0" w:color="auto"/>
        <w:bottom w:val="none" w:sz="0" w:space="0" w:color="auto"/>
        <w:right w:val="none" w:sz="0" w:space="0" w:color="auto"/>
      </w:divBdr>
    </w:div>
    <w:div w:id="497036400">
      <w:bodyDiv w:val="1"/>
      <w:marLeft w:val="0"/>
      <w:marRight w:val="0"/>
      <w:marTop w:val="0"/>
      <w:marBottom w:val="0"/>
      <w:divBdr>
        <w:top w:val="none" w:sz="0" w:space="0" w:color="auto"/>
        <w:left w:val="none" w:sz="0" w:space="0" w:color="auto"/>
        <w:bottom w:val="none" w:sz="0" w:space="0" w:color="auto"/>
        <w:right w:val="none" w:sz="0" w:space="0" w:color="auto"/>
      </w:divBdr>
    </w:div>
    <w:div w:id="525679875">
      <w:bodyDiv w:val="1"/>
      <w:marLeft w:val="0"/>
      <w:marRight w:val="0"/>
      <w:marTop w:val="0"/>
      <w:marBottom w:val="0"/>
      <w:divBdr>
        <w:top w:val="none" w:sz="0" w:space="0" w:color="auto"/>
        <w:left w:val="none" w:sz="0" w:space="0" w:color="auto"/>
        <w:bottom w:val="none" w:sz="0" w:space="0" w:color="auto"/>
        <w:right w:val="none" w:sz="0" w:space="0" w:color="auto"/>
      </w:divBdr>
    </w:div>
    <w:div w:id="580333635">
      <w:bodyDiv w:val="1"/>
      <w:marLeft w:val="0"/>
      <w:marRight w:val="0"/>
      <w:marTop w:val="0"/>
      <w:marBottom w:val="0"/>
      <w:divBdr>
        <w:top w:val="none" w:sz="0" w:space="0" w:color="auto"/>
        <w:left w:val="none" w:sz="0" w:space="0" w:color="auto"/>
        <w:bottom w:val="none" w:sz="0" w:space="0" w:color="auto"/>
        <w:right w:val="none" w:sz="0" w:space="0" w:color="auto"/>
      </w:divBdr>
    </w:div>
    <w:div w:id="678316241">
      <w:bodyDiv w:val="1"/>
      <w:marLeft w:val="0"/>
      <w:marRight w:val="0"/>
      <w:marTop w:val="0"/>
      <w:marBottom w:val="0"/>
      <w:divBdr>
        <w:top w:val="none" w:sz="0" w:space="0" w:color="auto"/>
        <w:left w:val="none" w:sz="0" w:space="0" w:color="auto"/>
        <w:bottom w:val="none" w:sz="0" w:space="0" w:color="auto"/>
        <w:right w:val="none" w:sz="0" w:space="0" w:color="auto"/>
      </w:divBdr>
    </w:div>
    <w:div w:id="716589467">
      <w:bodyDiv w:val="1"/>
      <w:marLeft w:val="0"/>
      <w:marRight w:val="0"/>
      <w:marTop w:val="0"/>
      <w:marBottom w:val="0"/>
      <w:divBdr>
        <w:top w:val="none" w:sz="0" w:space="0" w:color="auto"/>
        <w:left w:val="none" w:sz="0" w:space="0" w:color="auto"/>
        <w:bottom w:val="none" w:sz="0" w:space="0" w:color="auto"/>
        <w:right w:val="none" w:sz="0" w:space="0" w:color="auto"/>
      </w:divBdr>
    </w:div>
    <w:div w:id="739208380">
      <w:bodyDiv w:val="1"/>
      <w:marLeft w:val="0"/>
      <w:marRight w:val="0"/>
      <w:marTop w:val="0"/>
      <w:marBottom w:val="0"/>
      <w:divBdr>
        <w:top w:val="none" w:sz="0" w:space="0" w:color="auto"/>
        <w:left w:val="none" w:sz="0" w:space="0" w:color="auto"/>
        <w:bottom w:val="none" w:sz="0" w:space="0" w:color="auto"/>
        <w:right w:val="none" w:sz="0" w:space="0" w:color="auto"/>
      </w:divBdr>
    </w:div>
    <w:div w:id="746804533">
      <w:bodyDiv w:val="1"/>
      <w:marLeft w:val="0"/>
      <w:marRight w:val="0"/>
      <w:marTop w:val="0"/>
      <w:marBottom w:val="0"/>
      <w:divBdr>
        <w:top w:val="none" w:sz="0" w:space="0" w:color="auto"/>
        <w:left w:val="none" w:sz="0" w:space="0" w:color="auto"/>
        <w:bottom w:val="none" w:sz="0" w:space="0" w:color="auto"/>
        <w:right w:val="none" w:sz="0" w:space="0" w:color="auto"/>
      </w:divBdr>
    </w:div>
    <w:div w:id="778574498">
      <w:bodyDiv w:val="1"/>
      <w:marLeft w:val="0"/>
      <w:marRight w:val="0"/>
      <w:marTop w:val="0"/>
      <w:marBottom w:val="0"/>
      <w:divBdr>
        <w:top w:val="none" w:sz="0" w:space="0" w:color="auto"/>
        <w:left w:val="none" w:sz="0" w:space="0" w:color="auto"/>
        <w:bottom w:val="none" w:sz="0" w:space="0" w:color="auto"/>
        <w:right w:val="none" w:sz="0" w:space="0" w:color="auto"/>
      </w:divBdr>
    </w:div>
    <w:div w:id="830604186">
      <w:bodyDiv w:val="1"/>
      <w:marLeft w:val="0"/>
      <w:marRight w:val="0"/>
      <w:marTop w:val="0"/>
      <w:marBottom w:val="0"/>
      <w:divBdr>
        <w:top w:val="none" w:sz="0" w:space="0" w:color="auto"/>
        <w:left w:val="none" w:sz="0" w:space="0" w:color="auto"/>
        <w:bottom w:val="none" w:sz="0" w:space="0" w:color="auto"/>
        <w:right w:val="none" w:sz="0" w:space="0" w:color="auto"/>
      </w:divBdr>
    </w:div>
    <w:div w:id="994723378">
      <w:bodyDiv w:val="1"/>
      <w:marLeft w:val="0"/>
      <w:marRight w:val="0"/>
      <w:marTop w:val="0"/>
      <w:marBottom w:val="0"/>
      <w:divBdr>
        <w:top w:val="none" w:sz="0" w:space="0" w:color="auto"/>
        <w:left w:val="none" w:sz="0" w:space="0" w:color="auto"/>
        <w:bottom w:val="none" w:sz="0" w:space="0" w:color="auto"/>
        <w:right w:val="none" w:sz="0" w:space="0" w:color="auto"/>
      </w:divBdr>
    </w:div>
    <w:div w:id="1028412037">
      <w:bodyDiv w:val="1"/>
      <w:marLeft w:val="0"/>
      <w:marRight w:val="0"/>
      <w:marTop w:val="0"/>
      <w:marBottom w:val="0"/>
      <w:divBdr>
        <w:top w:val="none" w:sz="0" w:space="0" w:color="auto"/>
        <w:left w:val="none" w:sz="0" w:space="0" w:color="auto"/>
        <w:bottom w:val="none" w:sz="0" w:space="0" w:color="auto"/>
        <w:right w:val="none" w:sz="0" w:space="0" w:color="auto"/>
      </w:divBdr>
    </w:div>
    <w:div w:id="1047293877">
      <w:bodyDiv w:val="1"/>
      <w:marLeft w:val="0"/>
      <w:marRight w:val="0"/>
      <w:marTop w:val="0"/>
      <w:marBottom w:val="0"/>
      <w:divBdr>
        <w:top w:val="none" w:sz="0" w:space="0" w:color="auto"/>
        <w:left w:val="none" w:sz="0" w:space="0" w:color="auto"/>
        <w:bottom w:val="none" w:sz="0" w:space="0" w:color="auto"/>
        <w:right w:val="none" w:sz="0" w:space="0" w:color="auto"/>
      </w:divBdr>
    </w:div>
    <w:div w:id="1082533974">
      <w:bodyDiv w:val="1"/>
      <w:marLeft w:val="0"/>
      <w:marRight w:val="0"/>
      <w:marTop w:val="0"/>
      <w:marBottom w:val="0"/>
      <w:divBdr>
        <w:top w:val="none" w:sz="0" w:space="0" w:color="auto"/>
        <w:left w:val="none" w:sz="0" w:space="0" w:color="auto"/>
        <w:bottom w:val="none" w:sz="0" w:space="0" w:color="auto"/>
        <w:right w:val="none" w:sz="0" w:space="0" w:color="auto"/>
      </w:divBdr>
    </w:div>
    <w:div w:id="1135635013">
      <w:bodyDiv w:val="1"/>
      <w:marLeft w:val="0"/>
      <w:marRight w:val="0"/>
      <w:marTop w:val="0"/>
      <w:marBottom w:val="0"/>
      <w:divBdr>
        <w:top w:val="none" w:sz="0" w:space="0" w:color="auto"/>
        <w:left w:val="none" w:sz="0" w:space="0" w:color="auto"/>
        <w:bottom w:val="none" w:sz="0" w:space="0" w:color="auto"/>
        <w:right w:val="none" w:sz="0" w:space="0" w:color="auto"/>
      </w:divBdr>
    </w:div>
    <w:div w:id="1172450660">
      <w:bodyDiv w:val="1"/>
      <w:marLeft w:val="0"/>
      <w:marRight w:val="0"/>
      <w:marTop w:val="0"/>
      <w:marBottom w:val="0"/>
      <w:divBdr>
        <w:top w:val="none" w:sz="0" w:space="0" w:color="auto"/>
        <w:left w:val="none" w:sz="0" w:space="0" w:color="auto"/>
        <w:bottom w:val="none" w:sz="0" w:space="0" w:color="auto"/>
        <w:right w:val="none" w:sz="0" w:space="0" w:color="auto"/>
      </w:divBdr>
    </w:div>
    <w:div w:id="1207598529">
      <w:bodyDiv w:val="1"/>
      <w:marLeft w:val="0"/>
      <w:marRight w:val="0"/>
      <w:marTop w:val="0"/>
      <w:marBottom w:val="0"/>
      <w:divBdr>
        <w:top w:val="none" w:sz="0" w:space="0" w:color="auto"/>
        <w:left w:val="none" w:sz="0" w:space="0" w:color="auto"/>
        <w:bottom w:val="none" w:sz="0" w:space="0" w:color="auto"/>
        <w:right w:val="none" w:sz="0" w:space="0" w:color="auto"/>
      </w:divBdr>
    </w:div>
    <w:div w:id="1265726260">
      <w:bodyDiv w:val="1"/>
      <w:marLeft w:val="0"/>
      <w:marRight w:val="0"/>
      <w:marTop w:val="0"/>
      <w:marBottom w:val="0"/>
      <w:divBdr>
        <w:top w:val="none" w:sz="0" w:space="0" w:color="auto"/>
        <w:left w:val="none" w:sz="0" w:space="0" w:color="auto"/>
        <w:bottom w:val="none" w:sz="0" w:space="0" w:color="auto"/>
        <w:right w:val="none" w:sz="0" w:space="0" w:color="auto"/>
      </w:divBdr>
    </w:div>
    <w:div w:id="1273396235">
      <w:bodyDiv w:val="1"/>
      <w:marLeft w:val="0"/>
      <w:marRight w:val="0"/>
      <w:marTop w:val="0"/>
      <w:marBottom w:val="0"/>
      <w:divBdr>
        <w:top w:val="none" w:sz="0" w:space="0" w:color="auto"/>
        <w:left w:val="none" w:sz="0" w:space="0" w:color="auto"/>
        <w:bottom w:val="none" w:sz="0" w:space="0" w:color="auto"/>
        <w:right w:val="none" w:sz="0" w:space="0" w:color="auto"/>
      </w:divBdr>
    </w:div>
    <w:div w:id="1292437608">
      <w:bodyDiv w:val="1"/>
      <w:marLeft w:val="0"/>
      <w:marRight w:val="0"/>
      <w:marTop w:val="0"/>
      <w:marBottom w:val="0"/>
      <w:divBdr>
        <w:top w:val="none" w:sz="0" w:space="0" w:color="auto"/>
        <w:left w:val="none" w:sz="0" w:space="0" w:color="auto"/>
        <w:bottom w:val="none" w:sz="0" w:space="0" w:color="auto"/>
        <w:right w:val="none" w:sz="0" w:space="0" w:color="auto"/>
      </w:divBdr>
    </w:div>
    <w:div w:id="1303656897">
      <w:bodyDiv w:val="1"/>
      <w:marLeft w:val="0"/>
      <w:marRight w:val="0"/>
      <w:marTop w:val="0"/>
      <w:marBottom w:val="0"/>
      <w:divBdr>
        <w:top w:val="none" w:sz="0" w:space="0" w:color="auto"/>
        <w:left w:val="none" w:sz="0" w:space="0" w:color="auto"/>
        <w:bottom w:val="none" w:sz="0" w:space="0" w:color="auto"/>
        <w:right w:val="none" w:sz="0" w:space="0" w:color="auto"/>
      </w:divBdr>
    </w:div>
    <w:div w:id="1312447315">
      <w:bodyDiv w:val="1"/>
      <w:marLeft w:val="0"/>
      <w:marRight w:val="0"/>
      <w:marTop w:val="0"/>
      <w:marBottom w:val="0"/>
      <w:divBdr>
        <w:top w:val="none" w:sz="0" w:space="0" w:color="auto"/>
        <w:left w:val="none" w:sz="0" w:space="0" w:color="auto"/>
        <w:bottom w:val="none" w:sz="0" w:space="0" w:color="auto"/>
        <w:right w:val="none" w:sz="0" w:space="0" w:color="auto"/>
      </w:divBdr>
    </w:div>
    <w:div w:id="1324165051">
      <w:bodyDiv w:val="1"/>
      <w:marLeft w:val="0"/>
      <w:marRight w:val="0"/>
      <w:marTop w:val="0"/>
      <w:marBottom w:val="0"/>
      <w:divBdr>
        <w:top w:val="none" w:sz="0" w:space="0" w:color="auto"/>
        <w:left w:val="none" w:sz="0" w:space="0" w:color="auto"/>
        <w:bottom w:val="none" w:sz="0" w:space="0" w:color="auto"/>
        <w:right w:val="none" w:sz="0" w:space="0" w:color="auto"/>
      </w:divBdr>
    </w:div>
    <w:div w:id="1335838788">
      <w:bodyDiv w:val="1"/>
      <w:marLeft w:val="0"/>
      <w:marRight w:val="0"/>
      <w:marTop w:val="0"/>
      <w:marBottom w:val="0"/>
      <w:divBdr>
        <w:top w:val="none" w:sz="0" w:space="0" w:color="auto"/>
        <w:left w:val="none" w:sz="0" w:space="0" w:color="auto"/>
        <w:bottom w:val="none" w:sz="0" w:space="0" w:color="auto"/>
        <w:right w:val="none" w:sz="0" w:space="0" w:color="auto"/>
      </w:divBdr>
    </w:div>
    <w:div w:id="1344236717">
      <w:bodyDiv w:val="1"/>
      <w:marLeft w:val="0"/>
      <w:marRight w:val="0"/>
      <w:marTop w:val="0"/>
      <w:marBottom w:val="0"/>
      <w:divBdr>
        <w:top w:val="none" w:sz="0" w:space="0" w:color="auto"/>
        <w:left w:val="none" w:sz="0" w:space="0" w:color="auto"/>
        <w:bottom w:val="none" w:sz="0" w:space="0" w:color="auto"/>
        <w:right w:val="none" w:sz="0" w:space="0" w:color="auto"/>
      </w:divBdr>
    </w:div>
    <w:div w:id="1356080994">
      <w:bodyDiv w:val="1"/>
      <w:marLeft w:val="0"/>
      <w:marRight w:val="0"/>
      <w:marTop w:val="0"/>
      <w:marBottom w:val="0"/>
      <w:divBdr>
        <w:top w:val="none" w:sz="0" w:space="0" w:color="auto"/>
        <w:left w:val="none" w:sz="0" w:space="0" w:color="auto"/>
        <w:bottom w:val="none" w:sz="0" w:space="0" w:color="auto"/>
        <w:right w:val="none" w:sz="0" w:space="0" w:color="auto"/>
      </w:divBdr>
    </w:div>
    <w:div w:id="1374041236">
      <w:bodyDiv w:val="1"/>
      <w:marLeft w:val="0"/>
      <w:marRight w:val="0"/>
      <w:marTop w:val="0"/>
      <w:marBottom w:val="0"/>
      <w:divBdr>
        <w:top w:val="none" w:sz="0" w:space="0" w:color="auto"/>
        <w:left w:val="none" w:sz="0" w:space="0" w:color="auto"/>
        <w:bottom w:val="none" w:sz="0" w:space="0" w:color="auto"/>
        <w:right w:val="none" w:sz="0" w:space="0" w:color="auto"/>
      </w:divBdr>
    </w:div>
    <w:div w:id="1386679096">
      <w:bodyDiv w:val="1"/>
      <w:marLeft w:val="0"/>
      <w:marRight w:val="0"/>
      <w:marTop w:val="0"/>
      <w:marBottom w:val="0"/>
      <w:divBdr>
        <w:top w:val="none" w:sz="0" w:space="0" w:color="auto"/>
        <w:left w:val="none" w:sz="0" w:space="0" w:color="auto"/>
        <w:bottom w:val="none" w:sz="0" w:space="0" w:color="auto"/>
        <w:right w:val="none" w:sz="0" w:space="0" w:color="auto"/>
      </w:divBdr>
    </w:div>
    <w:div w:id="1416898677">
      <w:bodyDiv w:val="1"/>
      <w:marLeft w:val="0"/>
      <w:marRight w:val="0"/>
      <w:marTop w:val="0"/>
      <w:marBottom w:val="0"/>
      <w:divBdr>
        <w:top w:val="none" w:sz="0" w:space="0" w:color="auto"/>
        <w:left w:val="none" w:sz="0" w:space="0" w:color="auto"/>
        <w:bottom w:val="none" w:sz="0" w:space="0" w:color="auto"/>
        <w:right w:val="none" w:sz="0" w:space="0" w:color="auto"/>
      </w:divBdr>
    </w:div>
    <w:div w:id="1453399373">
      <w:bodyDiv w:val="1"/>
      <w:marLeft w:val="0"/>
      <w:marRight w:val="0"/>
      <w:marTop w:val="0"/>
      <w:marBottom w:val="0"/>
      <w:divBdr>
        <w:top w:val="none" w:sz="0" w:space="0" w:color="auto"/>
        <w:left w:val="none" w:sz="0" w:space="0" w:color="auto"/>
        <w:bottom w:val="none" w:sz="0" w:space="0" w:color="auto"/>
        <w:right w:val="none" w:sz="0" w:space="0" w:color="auto"/>
      </w:divBdr>
    </w:div>
    <w:div w:id="1455754245">
      <w:bodyDiv w:val="1"/>
      <w:marLeft w:val="0"/>
      <w:marRight w:val="0"/>
      <w:marTop w:val="0"/>
      <w:marBottom w:val="0"/>
      <w:divBdr>
        <w:top w:val="none" w:sz="0" w:space="0" w:color="auto"/>
        <w:left w:val="none" w:sz="0" w:space="0" w:color="auto"/>
        <w:bottom w:val="none" w:sz="0" w:space="0" w:color="auto"/>
        <w:right w:val="none" w:sz="0" w:space="0" w:color="auto"/>
      </w:divBdr>
    </w:div>
    <w:div w:id="1498693487">
      <w:bodyDiv w:val="1"/>
      <w:marLeft w:val="0"/>
      <w:marRight w:val="0"/>
      <w:marTop w:val="0"/>
      <w:marBottom w:val="0"/>
      <w:divBdr>
        <w:top w:val="none" w:sz="0" w:space="0" w:color="auto"/>
        <w:left w:val="none" w:sz="0" w:space="0" w:color="auto"/>
        <w:bottom w:val="none" w:sz="0" w:space="0" w:color="auto"/>
        <w:right w:val="none" w:sz="0" w:space="0" w:color="auto"/>
      </w:divBdr>
    </w:div>
    <w:div w:id="1542088807">
      <w:bodyDiv w:val="1"/>
      <w:marLeft w:val="0"/>
      <w:marRight w:val="0"/>
      <w:marTop w:val="0"/>
      <w:marBottom w:val="0"/>
      <w:divBdr>
        <w:top w:val="none" w:sz="0" w:space="0" w:color="auto"/>
        <w:left w:val="none" w:sz="0" w:space="0" w:color="auto"/>
        <w:bottom w:val="none" w:sz="0" w:space="0" w:color="auto"/>
        <w:right w:val="none" w:sz="0" w:space="0" w:color="auto"/>
      </w:divBdr>
    </w:div>
    <w:div w:id="1562057312">
      <w:bodyDiv w:val="1"/>
      <w:marLeft w:val="0"/>
      <w:marRight w:val="0"/>
      <w:marTop w:val="0"/>
      <w:marBottom w:val="0"/>
      <w:divBdr>
        <w:top w:val="none" w:sz="0" w:space="0" w:color="auto"/>
        <w:left w:val="none" w:sz="0" w:space="0" w:color="auto"/>
        <w:bottom w:val="none" w:sz="0" w:space="0" w:color="auto"/>
        <w:right w:val="none" w:sz="0" w:space="0" w:color="auto"/>
      </w:divBdr>
    </w:div>
    <w:div w:id="1670405378">
      <w:bodyDiv w:val="1"/>
      <w:marLeft w:val="0"/>
      <w:marRight w:val="0"/>
      <w:marTop w:val="0"/>
      <w:marBottom w:val="0"/>
      <w:divBdr>
        <w:top w:val="none" w:sz="0" w:space="0" w:color="auto"/>
        <w:left w:val="none" w:sz="0" w:space="0" w:color="auto"/>
        <w:bottom w:val="none" w:sz="0" w:space="0" w:color="auto"/>
        <w:right w:val="none" w:sz="0" w:space="0" w:color="auto"/>
      </w:divBdr>
    </w:div>
    <w:div w:id="1775129197">
      <w:bodyDiv w:val="1"/>
      <w:marLeft w:val="0"/>
      <w:marRight w:val="0"/>
      <w:marTop w:val="0"/>
      <w:marBottom w:val="0"/>
      <w:divBdr>
        <w:top w:val="none" w:sz="0" w:space="0" w:color="auto"/>
        <w:left w:val="none" w:sz="0" w:space="0" w:color="auto"/>
        <w:bottom w:val="none" w:sz="0" w:space="0" w:color="auto"/>
        <w:right w:val="none" w:sz="0" w:space="0" w:color="auto"/>
      </w:divBdr>
    </w:div>
    <w:div w:id="1781997582">
      <w:bodyDiv w:val="1"/>
      <w:marLeft w:val="0"/>
      <w:marRight w:val="0"/>
      <w:marTop w:val="0"/>
      <w:marBottom w:val="0"/>
      <w:divBdr>
        <w:top w:val="none" w:sz="0" w:space="0" w:color="auto"/>
        <w:left w:val="none" w:sz="0" w:space="0" w:color="auto"/>
        <w:bottom w:val="none" w:sz="0" w:space="0" w:color="auto"/>
        <w:right w:val="none" w:sz="0" w:space="0" w:color="auto"/>
      </w:divBdr>
    </w:div>
    <w:div w:id="1785078346">
      <w:bodyDiv w:val="1"/>
      <w:marLeft w:val="0"/>
      <w:marRight w:val="0"/>
      <w:marTop w:val="0"/>
      <w:marBottom w:val="0"/>
      <w:divBdr>
        <w:top w:val="none" w:sz="0" w:space="0" w:color="auto"/>
        <w:left w:val="none" w:sz="0" w:space="0" w:color="auto"/>
        <w:bottom w:val="none" w:sz="0" w:space="0" w:color="auto"/>
        <w:right w:val="none" w:sz="0" w:space="0" w:color="auto"/>
      </w:divBdr>
    </w:div>
    <w:div w:id="1837577586">
      <w:bodyDiv w:val="1"/>
      <w:marLeft w:val="0"/>
      <w:marRight w:val="0"/>
      <w:marTop w:val="0"/>
      <w:marBottom w:val="0"/>
      <w:divBdr>
        <w:top w:val="none" w:sz="0" w:space="0" w:color="auto"/>
        <w:left w:val="none" w:sz="0" w:space="0" w:color="auto"/>
        <w:bottom w:val="none" w:sz="0" w:space="0" w:color="auto"/>
        <w:right w:val="none" w:sz="0" w:space="0" w:color="auto"/>
      </w:divBdr>
    </w:div>
    <w:div w:id="1840386062">
      <w:bodyDiv w:val="1"/>
      <w:marLeft w:val="0"/>
      <w:marRight w:val="0"/>
      <w:marTop w:val="0"/>
      <w:marBottom w:val="0"/>
      <w:divBdr>
        <w:top w:val="none" w:sz="0" w:space="0" w:color="auto"/>
        <w:left w:val="none" w:sz="0" w:space="0" w:color="auto"/>
        <w:bottom w:val="none" w:sz="0" w:space="0" w:color="auto"/>
        <w:right w:val="none" w:sz="0" w:space="0" w:color="auto"/>
      </w:divBdr>
    </w:div>
    <w:div w:id="1859343050">
      <w:bodyDiv w:val="1"/>
      <w:marLeft w:val="0"/>
      <w:marRight w:val="0"/>
      <w:marTop w:val="0"/>
      <w:marBottom w:val="0"/>
      <w:divBdr>
        <w:top w:val="none" w:sz="0" w:space="0" w:color="auto"/>
        <w:left w:val="none" w:sz="0" w:space="0" w:color="auto"/>
        <w:bottom w:val="none" w:sz="0" w:space="0" w:color="auto"/>
        <w:right w:val="none" w:sz="0" w:space="0" w:color="auto"/>
      </w:divBdr>
    </w:div>
    <w:div w:id="1934508104">
      <w:bodyDiv w:val="1"/>
      <w:marLeft w:val="0"/>
      <w:marRight w:val="0"/>
      <w:marTop w:val="0"/>
      <w:marBottom w:val="0"/>
      <w:divBdr>
        <w:top w:val="none" w:sz="0" w:space="0" w:color="auto"/>
        <w:left w:val="none" w:sz="0" w:space="0" w:color="auto"/>
        <w:bottom w:val="none" w:sz="0" w:space="0" w:color="auto"/>
        <w:right w:val="none" w:sz="0" w:space="0" w:color="auto"/>
      </w:divBdr>
    </w:div>
    <w:div w:id="1937975811">
      <w:bodyDiv w:val="1"/>
      <w:marLeft w:val="0"/>
      <w:marRight w:val="0"/>
      <w:marTop w:val="0"/>
      <w:marBottom w:val="0"/>
      <w:divBdr>
        <w:top w:val="none" w:sz="0" w:space="0" w:color="auto"/>
        <w:left w:val="none" w:sz="0" w:space="0" w:color="auto"/>
        <w:bottom w:val="none" w:sz="0" w:space="0" w:color="auto"/>
        <w:right w:val="none" w:sz="0" w:space="0" w:color="auto"/>
      </w:divBdr>
    </w:div>
    <w:div w:id="1963420665">
      <w:bodyDiv w:val="1"/>
      <w:marLeft w:val="0"/>
      <w:marRight w:val="0"/>
      <w:marTop w:val="0"/>
      <w:marBottom w:val="0"/>
      <w:divBdr>
        <w:top w:val="none" w:sz="0" w:space="0" w:color="auto"/>
        <w:left w:val="none" w:sz="0" w:space="0" w:color="auto"/>
        <w:bottom w:val="none" w:sz="0" w:space="0" w:color="auto"/>
        <w:right w:val="none" w:sz="0" w:space="0" w:color="auto"/>
      </w:divBdr>
    </w:div>
    <w:div w:id="2005670393">
      <w:bodyDiv w:val="1"/>
      <w:marLeft w:val="0"/>
      <w:marRight w:val="0"/>
      <w:marTop w:val="0"/>
      <w:marBottom w:val="0"/>
      <w:divBdr>
        <w:top w:val="none" w:sz="0" w:space="0" w:color="auto"/>
        <w:left w:val="none" w:sz="0" w:space="0" w:color="auto"/>
        <w:bottom w:val="none" w:sz="0" w:space="0" w:color="auto"/>
        <w:right w:val="none" w:sz="0" w:space="0" w:color="auto"/>
      </w:divBdr>
    </w:div>
    <w:div w:id="2016497722">
      <w:bodyDiv w:val="1"/>
      <w:marLeft w:val="0"/>
      <w:marRight w:val="0"/>
      <w:marTop w:val="0"/>
      <w:marBottom w:val="0"/>
      <w:divBdr>
        <w:top w:val="none" w:sz="0" w:space="0" w:color="auto"/>
        <w:left w:val="none" w:sz="0" w:space="0" w:color="auto"/>
        <w:bottom w:val="none" w:sz="0" w:space="0" w:color="auto"/>
        <w:right w:val="none" w:sz="0" w:space="0" w:color="auto"/>
      </w:divBdr>
    </w:div>
    <w:div w:id="2063091388">
      <w:bodyDiv w:val="1"/>
      <w:marLeft w:val="0"/>
      <w:marRight w:val="0"/>
      <w:marTop w:val="0"/>
      <w:marBottom w:val="0"/>
      <w:divBdr>
        <w:top w:val="none" w:sz="0" w:space="0" w:color="auto"/>
        <w:left w:val="none" w:sz="0" w:space="0" w:color="auto"/>
        <w:bottom w:val="none" w:sz="0" w:space="0" w:color="auto"/>
        <w:right w:val="none" w:sz="0" w:space="0" w:color="auto"/>
      </w:divBdr>
    </w:div>
    <w:div w:id="2092382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youtube.com/watch?v=kXv47gkyJko"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632598-FDA8-4BE8-90A2-57B67CAEB7A4}">
  <ds:schemaRefs>
    <ds:schemaRef ds:uri="http://schemas.openxmlformats.org/officeDocument/2006/bibliography"/>
  </ds:schemaRefs>
</ds:datastoreItem>
</file>

<file path=docMetadata/LabelInfo.xml><?xml version="1.0" encoding="utf-8"?>
<clbl:labelList xmlns:clbl="http://schemas.microsoft.com/office/2020/mipLabelMetadata">
  <clbl:label id="{3847dec6-63b2-43f9-a6d0-58a40aaa1a10}" enabled="0" method="" siteId="{3847dec6-63b2-43f9-a6d0-58a40aaa1a10}" removed="1"/>
</clbl:labelList>
</file>

<file path=docProps/app.xml><?xml version="1.0" encoding="utf-8"?>
<Properties xmlns="http://schemas.openxmlformats.org/officeDocument/2006/extended-properties" xmlns:vt="http://schemas.openxmlformats.org/officeDocument/2006/docPropsVTypes">
  <Template>Normal</Template>
  <TotalTime>6779</TotalTime>
  <Pages>27</Pages>
  <Words>5091</Words>
  <Characters>29025</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Murakami, Royce M</dc:creator>
  <cp:keywords/>
  <dc:description/>
  <cp:lastModifiedBy>Leung, Benson C</cp:lastModifiedBy>
  <cp:revision>1499</cp:revision>
  <cp:lastPrinted>2025-04-02T21:44:00Z</cp:lastPrinted>
  <dcterms:created xsi:type="dcterms:W3CDTF">2025-07-05T02:54:00Z</dcterms:created>
  <dcterms:modified xsi:type="dcterms:W3CDTF">2025-09-03T01:43:00Z</dcterms:modified>
</cp:coreProperties>
</file>