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500" w:type="dxa"/>
        <w:tblInd w:w="-492" w:type="dxa"/>
        <w:tblLook w:val="0000" w:firstRow="0" w:lastRow="0" w:firstColumn="0" w:lastColumn="0" w:noHBand="0" w:noVBand="0"/>
      </w:tblPr>
      <w:tblGrid>
        <w:gridCol w:w="2310"/>
        <w:gridCol w:w="6120"/>
        <w:gridCol w:w="2070"/>
      </w:tblGrid>
      <w:tr w:rsidR="0083728B" w14:paraId="4AA1B140" w14:textId="77777777" w:rsidTr="000B60DC">
        <w:trPr>
          <w:trHeight w:val="1511"/>
        </w:trPr>
        <w:tc>
          <w:tcPr>
            <w:tcW w:w="2310" w:type="dxa"/>
            <w:vAlign w:val="center"/>
          </w:tcPr>
          <w:p w14:paraId="7A8C7507" w14:textId="1DC7C186" w:rsidR="0083728B" w:rsidRPr="00697939" w:rsidRDefault="00F14304" w:rsidP="00255365">
            <w:pPr>
              <w:pStyle w:val="Heading1"/>
              <w:rPr>
                <w:rFonts w:ascii="Arial" w:hAnsi="Arial"/>
              </w:rPr>
            </w:pPr>
            <w:r>
              <w:rPr>
                <w:rFonts w:ascii="Arial" w:hAnsi="Arial"/>
              </w:rPr>
              <w:t>JOSH GREEN, M.D.</w:t>
            </w:r>
          </w:p>
          <w:p w14:paraId="4E4B89BA" w14:textId="77777777" w:rsidR="0083728B" w:rsidRDefault="0083728B" w:rsidP="00255365">
            <w:pPr>
              <w:jc w:val="center"/>
              <w:rPr>
                <w:rFonts w:ascii="Arial" w:hAnsi="Arial" w:cs="Arial"/>
                <w:sz w:val="12"/>
                <w:szCs w:val="12"/>
              </w:rPr>
            </w:pPr>
            <w:r w:rsidRPr="00DC1CD6">
              <w:rPr>
                <w:rFonts w:ascii="Arial" w:hAnsi="Arial" w:cs="Arial"/>
                <w:sz w:val="12"/>
                <w:szCs w:val="12"/>
              </w:rPr>
              <w:t>GOVERNOR</w:t>
            </w:r>
          </w:p>
          <w:p w14:paraId="7972753E" w14:textId="21675331" w:rsidR="003A54A3" w:rsidRPr="00DC1CD6" w:rsidRDefault="003A54A3" w:rsidP="00255365">
            <w:pPr>
              <w:jc w:val="center"/>
              <w:rPr>
                <w:rFonts w:ascii="Copperplate Gothic Light" w:hAnsi="Copperplate Gothic Light" w:cs="Arial"/>
                <w:sz w:val="12"/>
                <w:szCs w:val="12"/>
              </w:rPr>
            </w:pPr>
            <w:r>
              <w:rPr>
                <w:rFonts w:ascii="Arial" w:hAnsi="Arial" w:cs="Arial"/>
                <w:caps/>
                <w:color w:val="000000"/>
                <w:sz w:val="12"/>
                <w:szCs w:val="12"/>
              </w:rPr>
              <w:t>Ke Kiaʻāina</w:t>
            </w:r>
          </w:p>
        </w:tc>
        <w:tc>
          <w:tcPr>
            <w:tcW w:w="6120" w:type="dxa"/>
          </w:tcPr>
          <w:p w14:paraId="3708B459" w14:textId="40609497" w:rsidR="0083728B" w:rsidRDefault="0083728B" w:rsidP="00255365">
            <w:pPr>
              <w:ind w:left="-110" w:right="159"/>
              <w:jc w:val="center"/>
              <w:rPr>
                <w:b/>
                <w:bCs/>
                <w:sz w:val="20"/>
                <w:szCs w:val="20"/>
              </w:rPr>
            </w:pPr>
            <w:r>
              <w:rPr>
                <w:b/>
                <w:bCs/>
                <w:noProof/>
                <w:sz w:val="20"/>
                <w:szCs w:val="20"/>
              </w:rPr>
              <w:drawing>
                <wp:inline distT="0" distB="0" distL="0" distR="0" wp14:anchorId="6572A763" wp14:editId="1689D296">
                  <wp:extent cx="792480" cy="800100"/>
                  <wp:effectExtent l="0" t="0" r="762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480" cy="800100"/>
                          </a:xfrm>
                          <a:prstGeom prst="rect">
                            <a:avLst/>
                          </a:prstGeom>
                          <a:noFill/>
                          <a:ln>
                            <a:noFill/>
                          </a:ln>
                        </pic:spPr>
                      </pic:pic>
                    </a:graphicData>
                  </a:graphic>
                </wp:inline>
              </w:drawing>
            </w:r>
          </w:p>
          <w:p w14:paraId="63FB98AA" w14:textId="77777777" w:rsidR="0083728B" w:rsidRDefault="0083728B" w:rsidP="00255365">
            <w:pPr>
              <w:ind w:left="-110" w:right="159"/>
              <w:jc w:val="center"/>
              <w:rPr>
                <w:b/>
                <w:bCs/>
              </w:rPr>
            </w:pPr>
          </w:p>
          <w:p w14:paraId="461CA5E6" w14:textId="77777777" w:rsidR="0083728B" w:rsidRDefault="0083728B" w:rsidP="00255365">
            <w:pPr>
              <w:ind w:left="-110" w:right="159"/>
              <w:jc w:val="center"/>
            </w:pPr>
          </w:p>
        </w:tc>
        <w:tc>
          <w:tcPr>
            <w:tcW w:w="2070" w:type="dxa"/>
            <w:vAlign w:val="center"/>
          </w:tcPr>
          <w:p w14:paraId="541530DC" w14:textId="77777777" w:rsidR="0083728B" w:rsidRPr="004F328B" w:rsidRDefault="0083728B" w:rsidP="000B60DC">
            <w:pPr>
              <w:pStyle w:val="Heading1"/>
              <w:ind w:hanging="18"/>
              <w:rPr>
                <w:rFonts w:ascii="Arial" w:hAnsi="Arial"/>
                <w:b w:val="0"/>
                <w:sz w:val="18"/>
                <w:szCs w:val="18"/>
              </w:rPr>
            </w:pPr>
          </w:p>
          <w:p w14:paraId="4C004CA0" w14:textId="77777777" w:rsidR="0083728B" w:rsidRPr="004F328B" w:rsidRDefault="0083728B" w:rsidP="000B60DC">
            <w:pPr>
              <w:ind w:hanging="18"/>
              <w:jc w:val="center"/>
              <w:rPr>
                <w:rFonts w:ascii="Arial" w:hAnsi="Arial" w:cs="Arial"/>
                <w:sz w:val="18"/>
                <w:szCs w:val="18"/>
              </w:rPr>
            </w:pPr>
          </w:p>
          <w:p w14:paraId="428874C2" w14:textId="288AE6A4" w:rsidR="0083728B" w:rsidRPr="00A47D22" w:rsidRDefault="00F14304" w:rsidP="000B60DC">
            <w:pPr>
              <w:pStyle w:val="Heading1"/>
              <w:ind w:hanging="18"/>
              <w:rPr>
                <w:rFonts w:ascii="Arial" w:hAnsi="Arial"/>
              </w:rPr>
            </w:pPr>
            <w:r>
              <w:rPr>
                <w:rFonts w:ascii="Arial" w:hAnsi="Arial"/>
              </w:rPr>
              <w:t xml:space="preserve">KEITH </w:t>
            </w:r>
            <w:r w:rsidR="00D11035">
              <w:rPr>
                <w:rFonts w:ascii="Arial" w:hAnsi="Arial"/>
              </w:rPr>
              <w:t>A. REGAN</w:t>
            </w:r>
          </w:p>
          <w:p w14:paraId="07F42021" w14:textId="6CBFE23C" w:rsidR="0083728B" w:rsidRDefault="0083728B" w:rsidP="000B60DC">
            <w:pPr>
              <w:ind w:hanging="18"/>
              <w:jc w:val="center"/>
              <w:rPr>
                <w:rFonts w:ascii="Arial" w:hAnsi="Arial" w:cs="Arial"/>
                <w:sz w:val="12"/>
                <w:szCs w:val="12"/>
              </w:rPr>
            </w:pPr>
            <w:r w:rsidRPr="00DC1CD6">
              <w:rPr>
                <w:rFonts w:ascii="Arial" w:hAnsi="Arial" w:cs="Arial"/>
                <w:sz w:val="12"/>
                <w:szCs w:val="12"/>
              </w:rPr>
              <w:t>COMPTROLLER</w:t>
            </w:r>
          </w:p>
          <w:p w14:paraId="1856F8C2" w14:textId="6C073C6B" w:rsidR="003A54A3" w:rsidRPr="003A54A3" w:rsidRDefault="003A54A3" w:rsidP="003A54A3">
            <w:pPr>
              <w:jc w:val="center"/>
              <w:rPr>
                <w:rFonts w:ascii="Arial" w:hAnsi="Arial" w:cs="Arial"/>
                <w:caps/>
                <w:sz w:val="12"/>
                <w:szCs w:val="12"/>
              </w:rPr>
            </w:pPr>
            <w:r>
              <w:rPr>
                <w:rFonts w:ascii="Arial" w:hAnsi="Arial" w:cs="Arial"/>
                <w:caps/>
                <w:color w:val="000000"/>
                <w:sz w:val="12"/>
                <w:szCs w:val="12"/>
              </w:rPr>
              <w:t>Ka Luna Hoʻomalu Hana Laulā</w:t>
            </w:r>
          </w:p>
          <w:p w14:paraId="3B8149CF" w14:textId="77777777" w:rsidR="0083728B" w:rsidRPr="00DC1CD6" w:rsidRDefault="0083728B" w:rsidP="000B60DC">
            <w:pPr>
              <w:ind w:hanging="18"/>
              <w:jc w:val="center"/>
              <w:rPr>
                <w:rFonts w:ascii="Arial" w:hAnsi="Arial" w:cs="Arial"/>
                <w:sz w:val="12"/>
                <w:szCs w:val="12"/>
              </w:rPr>
            </w:pPr>
          </w:p>
          <w:p w14:paraId="69F97066" w14:textId="75D26430" w:rsidR="0083728B" w:rsidRPr="00DC1CD6" w:rsidRDefault="003A54A3" w:rsidP="000B60DC">
            <w:pPr>
              <w:ind w:hanging="18"/>
              <w:jc w:val="center"/>
              <w:rPr>
                <w:rFonts w:ascii="Arial" w:hAnsi="Arial" w:cs="Arial"/>
                <w:b/>
                <w:sz w:val="12"/>
                <w:szCs w:val="12"/>
              </w:rPr>
            </w:pPr>
            <w:r>
              <w:rPr>
                <w:rFonts w:ascii="Arial" w:hAnsi="Arial" w:cs="Arial"/>
                <w:b/>
                <w:sz w:val="12"/>
                <w:szCs w:val="12"/>
              </w:rPr>
              <w:t>MEOH-LENG SILLIMAN</w:t>
            </w:r>
          </w:p>
          <w:p w14:paraId="2159EFF8" w14:textId="6155C6E0" w:rsidR="0083728B" w:rsidRDefault="0083728B" w:rsidP="000B60DC">
            <w:pPr>
              <w:ind w:hanging="18"/>
              <w:jc w:val="center"/>
              <w:rPr>
                <w:rFonts w:ascii="Arial" w:hAnsi="Arial" w:cs="Arial"/>
                <w:sz w:val="12"/>
                <w:szCs w:val="12"/>
              </w:rPr>
            </w:pPr>
            <w:r w:rsidRPr="00DC1CD6">
              <w:rPr>
                <w:rFonts w:ascii="Arial" w:hAnsi="Arial" w:cs="Arial"/>
                <w:sz w:val="12"/>
                <w:szCs w:val="12"/>
              </w:rPr>
              <w:t>DEPUTY COMPTROLLER</w:t>
            </w:r>
          </w:p>
          <w:p w14:paraId="5DA447BD" w14:textId="77777777" w:rsidR="003A54A3" w:rsidRPr="00DC1CD6" w:rsidRDefault="003A54A3" w:rsidP="003A54A3">
            <w:pPr>
              <w:ind w:hanging="18"/>
              <w:jc w:val="center"/>
              <w:rPr>
                <w:rFonts w:ascii="Arial" w:hAnsi="Arial" w:cs="Arial"/>
                <w:sz w:val="12"/>
                <w:szCs w:val="12"/>
              </w:rPr>
            </w:pPr>
            <w:r>
              <w:rPr>
                <w:rFonts w:ascii="Arial" w:hAnsi="Arial" w:cs="Arial"/>
                <w:caps/>
                <w:color w:val="000000"/>
                <w:sz w:val="12"/>
                <w:szCs w:val="12"/>
              </w:rPr>
              <w:t>Ka Hope Luna Hoʻomalu Hana Laulā</w:t>
            </w:r>
          </w:p>
          <w:p w14:paraId="32BB7C82" w14:textId="77777777" w:rsidR="003A54A3" w:rsidRPr="00DC1CD6" w:rsidRDefault="003A54A3" w:rsidP="000B60DC">
            <w:pPr>
              <w:ind w:hanging="18"/>
              <w:jc w:val="center"/>
              <w:rPr>
                <w:rFonts w:ascii="Arial" w:hAnsi="Arial" w:cs="Arial"/>
                <w:sz w:val="12"/>
                <w:szCs w:val="12"/>
              </w:rPr>
            </w:pPr>
          </w:p>
          <w:p w14:paraId="1257BAB0" w14:textId="77777777" w:rsidR="0083728B" w:rsidRDefault="0083728B" w:rsidP="000B60DC">
            <w:pPr>
              <w:ind w:hanging="151"/>
              <w:jc w:val="center"/>
              <w:rPr>
                <w:rFonts w:ascii="Copperplate Gothic Light" w:hAnsi="Copperplate Gothic Light" w:cs="Arial"/>
                <w:sz w:val="10"/>
              </w:rPr>
            </w:pPr>
          </w:p>
        </w:tc>
      </w:tr>
      <w:tr w:rsidR="0083728B" w14:paraId="661748CC" w14:textId="77777777" w:rsidTr="000B60DC">
        <w:trPr>
          <w:trHeight w:val="765"/>
        </w:trPr>
        <w:tc>
          <w:tcPr>
            <w:tcW w:w="2310" w:type="dxa"/>
          </w:tcPr>
          <w:p w14:paraId="3819D0BF" w14:textId="77777777" w:rsidR="0083728B" w:rsidRDefault="0083728B" w:rsidP="009E0198">
            <w:pPr>
              <w:jc w:val="center"/>
              <w:rPr>
                <w:rFonts w:ascii="Arial" w:hAnsi="Arial" w:cs="Arial"/>
                <w:bCs/>
                <w:sz w:val="20"/>
                <w:szCs w:val="20"/>
              </w:rPr>
            </w:pPr>
          </w:p>
        </w:tc>
        <w:tc>
          <w:tcPr>
            <w:tcW w:w="6120" w:type="dxa"/>
          </w:tcPr>
          <w:p w14:paraId="18A75DB6" w14:textId="77777777" w:rsidR="00F14304" w:rsidRPr="00F14304" w:rsidRDefault="00F14304" w:rsidP="009E0198">
            <w:pPr>
              <w:widowControl w:val="0"/>
              <w:autoSpaceDE w:val="0"/>
              <w:autoSpaceDN w:val="0"/>
              <w:spacing w:before="44"/>
              <w:ind w:left="1680" w:right="2068"/>
              <w:jc w:val="center"/>
              <w:rPr>
                <w:rFonts w:ascii="Arial" w:eastAsia="Courier New" w:hAnsi="Courier New" w:cs="Courier New"/>
                <w:b/>
                <w:sz w:val="22"/>
                <w:szCs w:val="22"/>
              </w:rPr>
            </w:pPr>
            <w:r w:rsidRPr="00F14304">
              <w:rPr>
                <w:rFonts w:ascii="Arial" w:hAnsi="Arial" w:cs="Arial"/>
                <w:b/>
                <w:bCs/>
                <w:sz w:val="22"/>
              </w:rPr>
              <w:t>STATE OF HAWAI</w:t>
            </w:r>
            <w:r w:rsidRPr="00F14304">
              <w:rPr>
                <w:rFonts w:ascii="Arial" w:hAnsi="Arial" w:cs="Arial"/>
                <w:b/>
                <w:bCs/>
                <w:caps/>
                <w:sz w:val="22"/>
                <w:szCs w:val="22"/>
              </w:rPr>
              <w:t>ʻ</w:t>
            </w:r>
            <w:r w:rsidRPr="00F14304">
              <w:rPr>
                <w:rFonts w:ascii="Arial" w:hAnsi="Arial" w:cs="Arial"/>
                <w:b/>
                <w:bCs/>
                <w:sz w:val="22"/>
              </w:rPr>
              <w:t xml:space="preserve">I | KA </w:t>
            </w:r>
            <w:r w:rsidRPr="00F14304">
              <w:rPr>
                <w:rFonts w:ascii="Arial" w:hAnsi="Arial" w:cs="Arial"/>
                <w:b/>
                <w:bCs/>
                <w:caps/>
                <w:sz w:val="22"/>
                <w:szCs w:val="22"/>
              </w:rPr>
              <w:t>Mokuʻāina o Hawaiʻi</w:t>
            </w:r>
          </w:p>
          <w:p w14:paraId="67C2D399" w14:textId="77777777" w:rsidR="00F14304" w:rsidRPr="00F14304" w:rsidRDefault="00F14304" w:rsidP="009E0198">
            <w:pPr>
              <w:keepNext/>
              <w:autoSpaceDN w:val="0"/>
              <w:ind w:left="115" w:right="159" w:hanging="90"/>
              <w:jc w:val="center"/>
              <w:outlineLvl w:val="2"/>
              <w:rPr>
                <w:rFonts w:ascii="Arial" w:hAnsi="Arial" w:cs="Arial"/>
                <w:b/>
                <w:bCs/>
                <w:caps/>
                <w:sz w:val="2"/>
                <w:szCs w:val="2"/>
              </w:rPr>
            </w:pPr>
            <w:r w:rsidRPr="00F14304">
              <w:rPr>
                <w:rFonts w:ascii="Arial" w:hAnsi="Arial" w:cs="Arial"/>
                <w:b/>
                <w:bCs/>
                <w:sz w:val="16"/>
                <w:szCs w:val="20"/>
              </w:rPr>
              <w:t xml:space="preserve">DEPARTMENT OF ACCOUNTING AND GENERAL SERVICES | KA </w:t>
            </w:r>
            <w:r w:rsidRPr="00F14304">
              <w:rPr>
                <w:rFonts w:ascii="Arial" w:hAnsi="Arial" w:cs="Arial"/>
                <w:b/>
                <w:bCs/>
                <w:caps/>
                <w:sz w:val="16"/>
                <w:szCs w:val="16"/>
              </w:rPr>
              <w:t>ʻOihana LOIHELU A LAWELAWE Laulā</w:t>
            </w:r>
          </w:p>
          <w:p w14:paraId="6C07C6B5" w14:textId="383C9589" w:rsidR="0083728B" w:rsidRDefault="00F14304" w:rsidP="009E0198">
            <w:pPr>
              <w:ind w:right="1" w:hanging="288"/>
              <w:jc w:val="center"/>
              <w:rPr>
                <w:rFonts w:ascii="Arial" w:hAnsi="Arial" w:cs="Arial"/>
                <w:b/>
                <w:bCs/>
                <w:sz w:val="4"/>
              </w:rPr>
            </w:pPr>
            <w:r w:rsidRPr="00F14304">
              <w:rPr>
                <w:rFonts w:ascii="Arial" w:eastAsia="Courier New" w:hAnsi="Courier New" w:cs="Courier New"/>
                <w:sz w:val="12"/>
                <w:szCs w:val="22"/>
              </w:rPr>
              <w:t>P.O.</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BOX</w:t>
            </w:r>
            <w:r w:rsidRPr="00F14304">
              <w:rPr>
                <w:rFonts w:ascii="Arial" w:eastAsia="Courier New" w:hAnsi="Courier New" w:cs="Courier New"/>
                <w:spacing w:val="-2"/>
                <w:sz w:val="12"/>
                <w:szCs w:val="22"/>
              </w:rPr>
              <w:t xml:space="preserve"> </w:t>
            </w:r>
            <w:r w:rsidRPr="00F14304">
              <w:rPr>
                <w:rFonts w:ascii="Arial" w:eastAsia="Courier New" w:hAnsi="Courier New" w:cs="Courier New"/>
                <w:sz w:val="12"/>
                <w:szCs w:val="22"/>
              </w:rPr>
              <w:t>119,</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HONOLULU,</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HAWAII</w:t>
            </w:r>
            <w:r w:rsidRPr="00F14304">
              <w:rPr>
                <w:rFonts w:ascii="Arial" w:eastAsia="Courier New" w:hAnsi="Courier New" w:cs="Courier New"/>
                <w:spacing w:val="32"/>
                <w:sz w:val="12"/>
                <w:szCs w:val="22"/>
              </w:rPr>
              <w:t xml:space="preserve"> </w:t>
            </w:r>
            <w:r w:rsidRPr="00F14304">
              <w:rPr>
                <w:rFonts w:ascii="Arial" w:eastAsia="Courier New" w:hAnsi="Courier New" w:cs="Courier New"/>
                <w:sz w:val="12"/>
                <w:szCs w:val="22"/>
              </w:rPr>
              <w:t>96810-0119</w:t>
            </w:r>
          </w:p>
          <w:p w14:paraId="015EEC8B" w14:textId="77777777" w:rsidR="0083728B" w:rsidRDefault="0083728B" w:rsidP="009E0198">
            <w:pPr>
              <w:pStyle w:val="Default"/>
              <w:jc w:val="center"/>
            </w:pPr>
          </w:p>
          <w:p w14:paraId="31A53B6E" w14:textId="5C89F124" w:rsidR="0083728B" w:rsidRDefault="000C5FB8" w:rsidP="009E0198">
            <w:pPr>
              <w:pStyle w:val="Default"/>
              <w:jc w:val="center"/>
              <w:rPr>
                <w:b/>
                <w:bCs/>
                <w:sz w:val="28"/>
                <w:szCs w:val="28"/>
              </w:rPr>
            </w:pPr>
            <w:r>
              <w:rPr>
                <w:b/>
                <w:bCs/>
                <w:sz w:val="28"/>
                <w:szCs w:val="28"/>
              </w:rPr>
              <w:t>Communications, Technical, and Finance Meeting</w:t>
            </w:r>
          </w:p>
          <w:p w14:paraId="5128132B" w14:textId="71BD9C27" w:rsidR="0083728B" w:rsidRDefault="000C5FB8" w:rsidP="009E0198">
            <w:pPr>
              <w:pStyle w:val="Default"/>
              <w:jc w:val="center"/>
              <w:rPr>
                <w:b/>
                <w:bCs/>
                <w:sz w:val="28"/>
                <w:szCs w:val="28"/>
              </w:rPr>
            </w:pPr>
            <w:r>
              <w:rPr>
                <w:b/>
                <w:bCs/>
                <w:sz w:val="28"/>
                <w:szCs w:val="28"/>
              </w:rPr>
              <w:t>(Combined Meeting)</w:t>
            </w:r>
          </w:p>
          <w:p w14:paraId="45656B06" w14:textId="77777777" w:rsidR="009A7127" w:rsidRDefault="009A7127" w:rsidP="009E0198">
            <w:pPr>
              <w:pStyle w:val="Default"/>
              <w:jc w:val="center"/>
              <w:rPr>
                <w:b/>
                <w:bCs/>
                <w:sz w:val="28"/>
                <w:szCs w:val="28"/>
              </w:rPr>
            </w:pPr>
          </w:p>
          <w:p w14:paraId="5474F5D7" w14:textId="77777777" w:rsidR="009A7127" w:rsidRPr="00DD3EDC" w:rsidRDefault="009A7127" w:rsidP="009A7127">
            <w:pPr>
              <w:ind w:right="159" w:hanging="20"/>
              <w:jc w:val="center"/>
              <w:rPr>
                <w:rFonts w:ascii="Arial Narrow" w:hAnsi="Arial Narrow"/>
                <w:b/>
                <w:bCs/>
                <w:sz w:val="23"/>
                <w:szCs w:val="23"/>
              </w:rPr>
            </w:pPr>
            <w:r>
              <w:rPr>
                <w:rFonts w:ascii="Arial Narrow" w:hAnsi="Arial Narrow"/>
                <w:b/>
                <w:bCs/>
                <w:sz w:val="23"/>
                <w:szCs w:val="23"/>
              </w:rPr>
              <w:t>Thursday</w:t>
            </w:r>
            <w:r w:rsidRPr="00DD3EDC">
              <w:rPr>
                <w:rFonts w:ascii="Arial Narrow" w:hAnsi="Arial Narrow"/>
                <w:b/>
                <w:bCs/>
                <w:sz w:val="23"/>
                <w:szCs w:val="23"/>
              </w:rPr>
              <w:t>,</w:t>
            </w:r>
            <w:r>
              <w:rPr>
                <w:rFonts w:ascii="Arial Narrow" w:hAnsi="Arial Narrow"/>
                <w:b/>
                <w:bCs/>
                <w:sz w:val="23"/>
                <w:szCs w:val="23"/>
              </w:rPr>
              <w:t xml:space="preserve"> December 12,</w:t>
            </w:r>
            <w:r w:rsidRPr="00DD3EDC">
              <w:rPr>
                <w:rFonts w:ascii="Arial Narrow" w:hAnsi="Arial Narrow"/>
                <w:b/>
                <w:bCs/>
                <w:sz w:val="23"/>
                <w:szCs w:val="23"/>
              </w:rPr>
              <w:t xml:space="preserve"> 202</w:t>
            </w:r>
            <w:r>
              <w:rPr>
                <w:rFonts w:ascii="Arial Narrow" w:hAnsi="Arial Narrow"/>
                <w:b/>
                <w:bCs/>
                <w:sz w:val="23"/>
                <w:szCs w:val="23"/>
              </w:rPr>
              <w:t>4</w:t>
            </w:r>
          </w:p>
          <w:p w14:paraId="2D87F955" w14:textId="26080948" w:rsidR="009A7127" w:rsidRDefault="009A7127" w:rsidP="009A7127">
            <w:pPr>
              <w:pStyle w:val="Default"/>
              <w:jc w:val="center"/>
              <w:rPr>
                <w:sz w:val="23"/>
                <w:szCs w:val="23"/>
              </w:rPr>
            </w:pPr>
            <w:r w:rsidRPr="00DD3EDC">
              <w:rPr>
                <w:b/>
                <w:bCs/>
                <w:sz w:val="23"/>
                <w:szCs w:val="23"/>
              </w:rPr>
              <w:t>9:</w:t>
            </w:r>
            <w:r>
              <w:rPr>
                <w:b/>
                <w:bCs/>
                <w:sz w:val="23"/>
                <w:szCs w:val="23"/>
              </w:rPr>
              <w:t>00</w:t>
            </w:r>
            <w:r w:rsidRPr="00DD3EDC">
              <w:rPr>
                <w:b/>
                <w:bCs/>
                <w:sz w:val="23"/>
                <w:szCs w:val="23"/>
              </w:rPr>
              <w:t xml:space="preserve"> am – 1</w:t>
            </w:r>
            <w:r>
              <w:rPr>
                <w:b/>
                <w:bCs/>
                <w:sz w:val="23"/>
                <w:szCs w:val="23"/>
              </w:rPr>
              <w:t>2:00 pm</w:t>
            </w:r>
          </w:p>
          <w:p w14:paraId="09743D2E" w14:textId="77777777" w:rsidR="0083728B" w:rsidRDefault="0083728B" w:rsidP="009E0198">
            <w:pPr>
              <w:pStyle w:val="Default"/>
              <w:jc w:val="center"/>
              <w:rPr>
                <w:sz w:val="23"/>
                <w:szCs w:val="23"/>
              </w:rPr>
            </w:pPr>
          </w:p>
          <w:p w14:paraId="534E31B8" w14:textId="77777777" w:rsidR="009A7127" w:rsidRDefault="009A7127" w:rsidP="009A7127">
            <w:pPr>
              <w:pStyle w:val="Default"/>
              <w:jc w:val="center"/>
              <w:rPr>
                <w:b/>
                <w:bCs/>
                <w:sz w:val="23"/>
                <w:szCs w:val="23"/>
              </w:rPr>
            </w:pPr>
            <w:r>
              <w:rPr>
                <w:b/>
                <w:bCs/>
                <w:sz w:val="23"/>
                <w:szCs w:val="23"/>
              </w:rPr>
              <w:t>Virtually Held Meeting with Physical Location at</w:t>
            </w:r>
          </w:p>
          <w:p w14:paraId="0E3826EF" w14:textId="113A6238" w:rsidR="009A7127" w:rsidRDefault="009A7127" w:rsidP="009A7127">
            <w:pPr>
              <w:pStyle w:val="Default"/>
              <w:jc w:val="center"/>
              <w:rPr>
                <w:sz w:val="23"/>
                <w:szCs w:val="23"/>
              </w:rPr>
            </w:pPr>
            <w:r w:rsidRPr="00563D21">
              <w:rPr>
                <w:b/>
                <w:bCs/>
                <w:sz w:val="23"/>
                <w:szCs w:val="23"/>
              </w:rPr>
              <w:t>Kalanimoku B</w:t>
            </w:r>
            <w:r>
              <w:rPr>
                <w:b/>
                <w:bCs/>
                <w:sz w:val="23"/>
                <w:szCs w:val="23"/>
              </w:rPr>
              <w:t>uilding</w:t>
            </w:r>
            <w:r w:rsidRPr="00563D21">
              <w:rPr>
                <w:b/>
                <w:bCs/>
                <w:sz w:val="23"/>
                <w:szCs w:val="23"/>
              </w:rPr>
              <w:t xml:space="preserve"> Room 4</w:t>
            </w:r>
            <w:r>
              <w:rPr>
                <w:b/>
                <w:bCs/>
                <w:sz w:val="23"/>
                <w:szCs w:val="23"/>
              </w:rPr>
              <w:t>26</w:t>
            </w:r>
            <w:r w:rsidRPr="00563D21">
              <w:rPr>
                <w:b/>
                <w:bCs/>
                <w:sz w:val="23"/>
                <w:szCs w:val="23"/>
              </w:rPr>
              <w:t>, 1151 Punchbowl St</w:t>
            </w:r>
            <w:r>
              <w:rPr>
                <w:b/>
                <w:bCs/>
                <w:sz w:val="23"/>
                <w:szCs w:val="23"/>
              </w:rPr>
              <w:t>reet</w:t>
            </w:r>
            <w:r w:rsidRPr="00563D21">
              <w:rPr>
                <w:b/>
                <w:bCs/>
                <w:sz w:val="23"/>
                <w:szCs w:val="23"/>
              </w:rPr>
              <w:t xml:space="preserve">, Honolulu, </w:t>
            </w:r>
            <w:r>
              <w:rPr>
                <w:b/>
                <w:bCs/>
                <w:sz w:val="23"/>
                <w:szCs w:val="23"/>
              </w:rPr>
              <w:t xml:space="preserve">Hawaii 96813 </w:t>
            </w:r>
            <w:r w:rsidRPr="00563D21">
              <w:rPr>
                <w:b/>
                <w:bCs/>
                <w:sz w:val="23"/>
                <w:szCs w:val="23"/>
              </w:rPr>
              <w:t>is available to the public and is guaranteed to be connected to the remote virtual meeting</w:t>
            </w:r>
            <w:r w:rsidR="00244C36">
              <w:rPr>
                <w:b/>
                <w:bCs/>
                <w:sz w:val="23"/>
                <w:szCs w:val="23"/>
              </w:rPr>
              <w:t>.</w:t>
            </w:r>
          </w:p>
          <w:p w14:paraId="271B09A8" w14:textId="77777777" w:rsidR="009A7127" w:rsidRDefault="009A7127" w:rsidP="009E0198">
            <w:pPr>
              <w:pStyle w:val="Default"/>
              <w:jc w:val="center"/>
              <w:rPr>
                <w:sz w:val="23"/>
                <w:szCs w:val="23"/>
              </w:rPr>
            </w:pPr>
          </w:p>
          <w:p w14:paraId="18B06FE4" w14:textId="2810B98B" w:rsidR="0083728B" w:rsidRDefault="0083728B" w:rsidP="009E0198">
            <w:pPr>
              <w:ind w:right="159" w:hanging="20"/>
              <w:jc w:val="center"/>
              <w:rPr>
                <w:rFonts w:ascii="Arial" w:hAnsi="Arial" w:cs="Arial"/>
                <w:sz w:val="4"/>
              </w:rPr>
            </w:pPr>
          </w:p>
        </w:tc>
        <w:tc>
          <w:tcPr>
            <w:tcW w:w="2070" w:type="dxa"/>
            <w:vAlign w:val="center"/>
          </w:tcPr>
          <w:p w14:paraId="43C134E7" w14:textId="77777777" w:rsidR="0083728B" w:rsidRPr="000E0A30" w:rsidRDefault="0083728B" w:rsidP="000B60DC">
            <w:pPr>
              <w:jc w:val="center"/>
              <w:rPr>
                <w:rFonts w:ascii="Arial" w:hAnsi="Arial" w:cs="Arial"/>
                <w:sz w:val="16"/>
                <w:szCs w:val="16"/>
              </w:rPr>
            </w:pPr>
          </w:p>
        </w:tc>
      </w:tr>
    </w:tbl>
    <w:p w14:paraId="01112BDC" w14:textId="51AE7112" w:rsidR="0083728B" w:rsidRDefault="009A7127" w:rsidP="0083728B">
      <w:pPr>
        <w:jc w:val="center"/>
        <w:rPr>
          <w:rFonts w:ascii="Arial Narrow" w:hAnsi="Arial Narrow" w:cs="Arial"/>
          <w:b/>
          <w:bCs/>
          <w:sz w:val="28"/>
          <w:szCs w:val="28"/>
          <w:u w:val="single"/>
        </w:rPr>
      </w:pPr>
      <w:r>
        <w:rPr>
          <w:rFonts w:ascii="Arial Narrow" w:hAnsi="Arial Narrow" w:cs="Arial"/>
          <w:b/>
          <w:bCs/>
          <w:sz w:val="28"/>
          <w:szCs w:val="28"/>
          <w:u w:val="single"/>
        </w:rPr>
        <w:t>MEETING MINUTES</w:t>
      </w:r>
    </w:p>
    <w:p w14:paraId="25B806DD" w14:textId="77777777" w:rsidR="002A7502" w:rsidRDefault="002A7502" w:rsidP="0083728B">
      <w:pPr>
        <w:jc w:val="center"/>
        <w:rPr>
          <w:rFonts w:ascii="Arial Narrow" w:hAnsi="Arial Narrow" w:cs="Arial"/>
          <w:b/>
          <w:bCs/>
          <w:sz w:val="28"/>
          <w:szCs w:val="28"/>
          <w:u w:val="single"/>
        </w:rPr>
      </w:pPr>
    </w:p>
    <w:p w14:paraId="3E12B2BE" w14:textId="6568FFAE" w:rsidR="002A7502" w:rsidRDefault="002A7502" w:rsidP="0083728B">
      <w:pPr>
        <w:jc w:val="center"/>
        <w:rPr>
          <w:rFonts w:ascii="Arial Narrow" w:hAnsi="Arial Narrow" w:cs="Arial"/>
          <w:b/>
          <w:bCs/>
          <w:sz w:val="28"/>
          <w:szCs w:val="28"/>
          <w:u w:val="single"/>
        </w:rPr>
      </w:pPr>
      <w:hyperlink r:id="rId9" w:history="1">
        <w:r w:rsidRPr="002A7502">
          <w:rPr>
            <w:rStyle w:val="Hyperlink"/>
            <w:rFonts w:ascii="Arial Narrow" w:hAnsi="Arial Narrow" w:cs="Arial"/>
            <w:b/>
            <w:bCs/>
            <w:sz w:val="28"/>
            <w:szCs w:val="28"/>
          </w:rPr>
          <w:t>December 12, 2024: Joint Committee and Board Meeting (youtube.com)</w:t>
        </w:r>
      </w:hyperlink>
    </w:p>
    <w:p w14:paraId="43C322B1" w14:textId="77777777" w:rsidR="002A7502" w:rsidRDefault="002A7502" w:rsidP="0083728B">
      <w:pPr>
        <w:jc w:val="center"/>
        <w:rPr>
          <w:rFonts w:ascii="Arial Narrow" w:hAnsi="Arial Narrow" w:cs="Arial"/>
          <w:b/>
          <w:bCs/>
          <w:sz w:val="28"/>
          <w:szCs w:val="28"/>
          <w:u w:val="single"/>
        </w:rPr>
      </w:pPr>
    </w:p>
    <w:p w14:paraId="26F4D33F" w14:textId="0A702376" w:rsidR="002A7502" w:rsidRDefault="002A7502" w:rsidP="002A7502">
      <w:pPr>
        <w:rPr>
          <w:rFonts w:ascii="Arial Narrow" w:hAnsi="Arial Narrow" w:cs="Arial"/>
          <w:sz w:val="28"/>
          <w:szCs w:val="28"/>
        </w:rPr>
      </w:pPr>
      <w:r w:rsidRPr="00865201">
        <w:rPr>
          <w:rFonts w:ascii="Arial Narrow" w:hAnsi="Arial Narrow" w:cs="Arial"/>
          <w:b/>
          <w:bCs/>
          <w:sz w:val="28"/>
          <w:szCs w:val="28"/>
        </w:rPr>
        <w:t>Communications Committee Members Present:</w:t>
      </w:r>
      <w:r w:rsidRPr="00865201">
        <w:rPr>
          <w:rFonts w:ascii="Arial Narrow" w:hAnsi="Arial Narrow" w:cs="Arial"/>
          <w:sz w:val="28"/>
          <w:szCs w:val="28"/>
        </w:rPr>
        <w:t xml:space="preserve"> Davlynn Racadio (MPD)</w:t>
      </w:r>
      <w:r>
        <w:rPr>
          <w:rFonts w:ascii="Arial Narrow" w:hAnsi="Arial Narrow" w:cs="Arial"/>
          <w:sz w:val="28"/>
          <w:szCs w:val="28"/>
        </w:rPr>
        <w:t xml:space="preserve">, </w:t>
      </w:r>
      <w:r w:rsidRPr="00E404F5">
        <w:rPr>
          <w:rFonts w:ascii="Arial Narrow" w:hAnsi="Arial Narrow" w:cs="Arial"/>
          <w:sz w:val="28"/>
          <w:szCs w:val="28"/>
        </w:rPr>
        <w:t>Ah Lan Leong (HPD)</w:t>
      </w:r>
      <w:r w:rsidR="00516EEE">
        <w:rPr>
          <w:rFonts w:ascii="Arial Narrow" w:hAnsi="Arial Narrow" w:cs="Arial"/>
          <w:sz w:val="28"/>
          <w:szCs w:val="28"/>
        </w:rPr>
        <w:t>, Lavina Taovao (KPD)</w:t>
      </w:r>
    </w:p>
    <w:p w14:paraId="1958F207" w14:textId="77777777" w:rsidR="002A7502" w:rsidRDefault="002A7502" w:rsidP="002A7502">
      <w:pPr>
        <w:rPr>
          <w:rFonts w:ascii="Arial Narrow" w:hAnsi="Arial Narrow" w:cs="Arial"/>
          <w:sz w:val="28"/>
          <w:szCs w:val="28"/>
        </w:rPr>
      </w:pPr>
    </w:p>
    <w:p w14:paraId="0449BDBB" w14:textId="2797C22C" w:rsidR="002A7502" w:rsidRPr="00865201" w:rsidRDefault="002A7502" w:rsidP="002A7502">
      <w:pPr>
        <w:rPr>
          <w:rFonts w:ascii="Arial Narrow" w:hAnsi="Arial Narrow" w:cs="Arial"/>
          <w:sz w:val="28"/>
          <w:szCs w:val="28"/>
        </w:rPr>
      </w:pPr>
      <w:r w:rsidRPr="00865201">
        <w:rPr>
          <w:rFonts w:ascii="Arial Narrow" w:hAnsi="Arial Narrow" w:cs="Arial"/>
          <w:b/>
          <w:bCs/>
          <w:sz w:val="28"/>
          <w:szCs w:val="28"/>
        </w:rPr>
        <w:t xml:space="preserve">Communications Committee Members </w:t>
      </w:r>
      <w:r>
        <w:rPr>
          <w:rFonts w:ascii="Arial Narrow" w:hAnsi="Arial Narrow" w:cs="Arial"/>
          <w:b/>
          <w:bCs/>
          <w:sz w:val="28"/>
          <w:szCs w:val="28"/>
        </w:rPr>
        <w:t xml:space="preserve">Not </w:t>
      </w:r>
      <w:r w:rsidRPr="00865201">
        <w:rPr>
          <w:rFonts w:ascii="Arial Narrow" w:hAnsi="Arial Narrow" w:cs="Arial"/>
          <w:b/>
          <w:bCs/>
          <w:sz w:val="28"/>
          <w:szCs w:val="28"/>
        </w:rPr>
        <w:t>Present:</w:t>
      </w:r>
      <w:r w:rsidRPr="00865201">
        <w:rPr>
          <w:rFonts w:ascii="Arial Narrow" w:hAnsi="Arial Narrow" w:cs="Arial"/>
          <w:sz w:val="28"/>
          <w:szCs w:val="28"/>
        </w:rPr>
        <w:t xml:space="preserve"> </w:t>
      </w:r>
      <w:r w:rsidR="00516EEE">
        <w:rPr>
          <w:rFonts w:ascii="Arial Narrow" w:hAnsi="Arial Narrow" w:cs="Arial"/>
          <w:sz w:val="28"/>
          <w:szCs w:val="28"/>
        </w:rPr>
        <w:t>None</w:t>
      </w:r>
    </w:p>
    <w:p w14:paraId="1C00517A" w14:textId="77777777" w:rsidR="002A7502" w:rsidRPr="00865201" w:rsidRDefault="002A7502" w:rsidP="002A7502">
      <w:pPr>
        <w:rPr>
          <w:rFonts w:ascii="Arial Narrow" w:hAnsi="Arial Narrow" w:cs="Arial"/>
          <w:sz w:val="28"/>
          <w:szCs w:val="28"/>
        </w:rPr>
      </w:pPr>
    </w:p>
    <w:p w14:paraId="5342850B" w14:textId="44D7ADA4" w:rsidR="002A7502" w:rsidRPr="00865201" w:rsidRDefault="002A7502" w:rsidP="002A7502">
      <w:pPr>
        <w:rPr>
          <w:rFonts w:ascii="Arial Narrow" w:hAnsi="Arial Narrow" w:cs="Arial"/>
          <w:sz w:val="28"/>
          <w:szCs w:val="28"/>
        </w:rPr>
      </w:pPr>
      <w:r w:rsidRPr="00865201">
        <w:rPr>
          <w:rFonts w:ascii="Arial Narrow" w:hAnsi="Arial Narrow" w:cs="Arial"/>
          <w:b/>
          <w:bCs/>
          <w:sz w:val="28"/>
          <w:szCs w:val="28"/>
        </w:rPr>
        <w:t>Technical Committee Members Present:</w:t>
      </w:r>
      <w:r>
        <w:rPr>
          <w:rFonts w:ascii="Arial Narrow" w:hAnsi="Arial Narrow" w:cs="Arial"/>
          <w:sz w:val="28"/>
          <w:szCs w:val="28"/>
        </w:rPr>
        <w:t xml:space="preserve"> Shawn Kuratani (HFD), </w:t>
      </w:r>
      <w:r w:rsidRPr="00865201">
        <w:rPr>
          <w:rFonts w:ascii="Arial Narrow" w:hAnsi="Arial Narrow" w:cs="Arial"/>
          <w:sz w:val="28"/>
          <w:szCs w:val="28"/>
        </w:rPr>
        <w:t>Tony Ramirez (V</w:t>
      </w:r>
      <w:r w:rsidR="003561CA">
        <w:rPr>
          <w:rFonts w:ascii="Arial Narrow" w:hAnsi="Arial Narrow" w:cs="Arial"/>
          <w:sz w:val="28"/>
          <w:szCs w:val="28"/>
        </w:rPr>
        <w:t>2X</w:t>
      </w:r>
      <w:r w:rsidRPr="00865201">
        <w:rPr>
          <w:rFonts w:ascii="Arial Narrow" w:hAnsi="Arial Narrow" w:cs="Arial"/>
          <w:sz w:val="28"/>
          <w:szCs w:val="28"/>
        </w:rPr>
        <w:t>)</w:t>
      </w:r>
      <w:r w:rsidR="00CF64BD">
        <w:rPr>
          <w:rFonts w:ascii="Arial Narrow" w:hAnsi="Arial Narrow" w:cs="Arial"/>
          <w:sz w:val="28"/>
          <w:szCs w:val="28"/>
        </w:rPr>
        <w:t xml:space="preserve">, Kenison Tejada (FirstNet), </w:t>
      </w:r>
      <w:r>
        <w:rPr>
          <w:rFonts w:ascii="Arial Narrow" w:hAnsi="Arial Narrow" w:cs="Arial"/>
          <w:sz w:val="28"/>
          <w:szCs w:val="28"/>
        </w:rPr>
        <w:t>Tony Velasco (DIT)</w:t>
      </w:r>
    </w:p>
    <w:p w14:paraId="39F6DB07" w14:textId="77777777" w:rsidR="002A7502" w:rsidRPr="00865201" w:rsidRDefault="002A7502" w:rsidP="002A7502">
      <w:pPr>
        <w:rPr>
          <w:rFonts w:ascii="Arial Narrow" w:hAnsi="Arial Narrow" w:cs="Arial"/>
          <w:sz w:val="28"/>
          <w:szCs w:val="28"/>
        </w:rPr>
      </w:pPr>
    </w:p>
    <w:p w14:paraId="4E3D61D3" w14:textId="325C07F2" w:rsidR="002A7502" w:rsidRPr="00865201" w:rsidRDefault="002A7502" w:rsidP="002A7502">
      <w:pPr>
        <w:rPr>
          <w:rFonts w:ascii="Arial Narrow" w:hAnsi="Arial Narrow" w:cs="Arial"/>
          <w:sz w:val="28"/>
          <w:szCs w:val="28"/>
        </w:rPr>
      </w:pPr>
      <w:r w:rsidRPr="00865201">
        <w:rPr>
          <w:rFonts w:ascii="Arial Narrow" w:hAnsi="Arial Narrow" w:cs="Arial"/>
          <w:b/>
          <w:bCs/>
          <w:sz w:val="28"/>
          <w:szCs w:val="28"/>
        </w:rPr>
        <w:t>Technical Committee Members Not Present:</w:t>
      </w:r>
      <w:r w:rsidRPr="00865201">
        <w:rPr>
          <w:rFonts w:ascii="Arial Narrow" w:hAnsi="Arial Narrow" w:cs="Arial"/>
          <w:sz w:val="28"/>
          <w:szCs w:val="28"/>
        </w:rPr>
        <w:t xml:space="preserve"> </w:t>
      </w:r>
      <w:r>
        <w:rPr>
          <w:rFonts w:ascii="Arial Narrow" w:hAnsi="Arial Narrow" w:cs="Arial"/>
          <w:sz w:val="28"/>
          <w:szCs w:val="28"/>
        </w:rPr>
        <w:t xml:space="preserve">Thalia Burns (APCO/NENA), </w:t>
      </w:r>
      <w:r w:rsidR="00EF52AD" w:rsidRPr="00865201">
        <w:rPr>
          <w:rFonts w:ascii="Arial Narrow" w:hAnsi="Arial Narrow" w:cs="Arial"/>
          <w:sz w:val="28"/>
          <w:szCs w:val="28"/>
        </w:rPr>
        <w:t>Stacy Domingo (HIFD)</w:t>
      </w:r>
      <w:r w:rsidR="00EF52AD">
        <w:rPr>
          <w:rFonts w:ascii="Arial Narrow" w:hAnsi="Arial Narrow" w:cs="Arial"/>
          <w:sz w:val="28"/>
          <w:szCs w:val="28"/>
        </w:rPr>
        <w:t xml:space="preserve">, </w:t>
      </w:r>
      <w:r w:rsidRPr="00865201">
        <w:rPr>
          <w:rFonts w:ascii="Arial Narrow" w:hAnsi="Arial Narrow" w:cs="Arial"/>
          <w:sz w:val="28"/>
          <w:szCs w:val="28"/>
        </w:rPr>
        <w:t>David Miyasaki (KPD)</w:t>
      </w:r>
    </w:p>
    <w:p w14:paraId="23DEC408" w14:textId="77777777" w:rsidR="002A7502" w:rsidRPr="00865201" w:rsidRDefault="002A7502" w:rsidP="002A7502">
      <w:pPr>
        <w:rPr>
          <w:rFonts w:ascii="Arial Narrow" w:hAnsi="Arial Narrow" w:cs="Arial"/>
          <w:b/>
          <w:bCs/>
          <w:sz w:val="28"/>
          <w:szCs w:val="28"/>
          <w:u w:val="single"/>
        </w:rPr>
      </w:pPr>
    </w:p>
    <w:p w14:paraId="34131B5B" w14:textId="01E60214" w:rsidR="002A7502" w:rsidRDefault="002A7502" w:rsidP="002A7502">
      <w:pPr>
        <w:rPr>
          <w:rFonts w:ascii="Arial Narrow" w:hAnsi="Arial Narrow" w:cs="Arial"/>
          <w:sz w:val="28"/>
          <w:szCs w:val="28"/>
        </w:rPr>
      </w:pPr>
      <w:r w:rsidRPr="00865201">
        <w:rPr>
          <w:rFonts w:ascii="Arial Narrow" w:hAnsi="Arial Narrow" w:cs="Arial"/>
          <w:b/>
          <w:bCs/>
          <w:sz w:val="28"/>
          <w:szCs w:val="28"/>
        </w:rPr>
        <w:t>Finance Committee Members Present:</w:t>
      </w:r>
      <w:r w:rsidRPr="00865201">
        <w:rPr>
          <w:rFonts w:ascii="Arial Narrow" w:hAnsi="Arial Narrow" w:cs="Arial"/>
          <w:sz w:val="28"/>
          <w:szCs w:val="28"/>
        </w:rPr>
        <w:t xml:space="preserve"> </w:t>
      </w:r>
      <w:r w:rsidR="009A5C7A" w:rsidRPr="00865201">
        <w:rPr>
          <w:rFonts w:ascii="Arial Narrow" w:hAnsi="Arial Narrow" w:cs="Arial"/>
          <w:sz w:val="28"/>
          <w:szCs w:val="28"/>
        </w:rPr>
        <w:t>Edward Fujioka (EMS</w:t>
      </w:r>
      <w:r w:rsidR="00C710B4">
        <w:rPr>
          <w:rFonts w:ascii="Arial Narrow" w:hAnsi="Arial Narrow" w:cs="Arial"/>
          <w:sz w:val="28"/>
          <w:szCs w:val="28"/>
        </w:rPr>
        <w:t xml:space="preserve">), </w:t>
      </w:r>
      <w:r>
        <w:rPr>
          <w:rFonts w:ascii="Arial Narrow" w:hAnsi="Arial Narrow" w:cs="Arial"/>
          <w:sz w:val="28"/>
          <w:szCs w:val="28"/>
        </w:rPr>
        <w:t xml:space="preserve">Stephen Courtney (C&amp;C of Honolulu), </w:t>
      </w:r>
      <w:r w:rsidR="00A768F8" w:rsidRPr="00865201">
        <w:rPr>
          <w:rFonts w:ascii="Arial Narrow" w:hAnsi="Arial Narrow" w:cs="Arial"/>
          <w:sz w:val="28"/>
          <w:szCs w:val="28"/>
        </w:rPr>
        <w:t>Liz Gregg (AT</w:t>
      </w:r>
      <w:r w:rsidR="00A768F8">
        <w:rPr>
          <w:rFonts w:ascii="Arial Narrow" w:hAnsi="Arial Narrow" w:cs="Arial"/>
          <w:sz w:val="28"/>
          <w:szCs w:val="28"/>
        </w:rPr>
        <w:t>&amp;</w:t>
      </w:r>
      <w:r w:rsidR="00A768F8" w:rsidRPr="00865201">
        <w:rPr>
          <w:rFonts w:ascii="Arial Narrow" w:hAnsi="Arial Narrow" w:cs="Arial"/>
          <w:sz w:val="28"/>
          <w:szCs w:val="28"/>
        </w:rPr>
        <w:t>T)</w:t>
      </w:r>
      <w:r w:rsidR="00A768F8">
        <w:rPr>
          <w:rFonts w:ascii="Arial Narrow" w:hAnsi="Arial Narrow" w:cs="Arial"/>
          <w:sz w:val="28"/>
          <w:szCs w:val="28"/>
        </w:rPr>
        <w:t xml:space="preserve">, </w:t>
      </w:r>
      <w:r w:rsidRPr="00865201">
        <w:rPr>
          <w:rFonts w:ascii="Arial Narrow" w:hAnsi="Arial Narrow" w:cs="Arial"/>
          <w:sz w:val="28"/>
          <w:szCs w:val="28"/>
        </w:rPr>
        <w:t>Matthew Kurihara (HPD)</w:t>
      </w:r>
      <w:r>
        <w:rPr>
          <w:rFonts w:ascii="Arial Narrow" w:hAnsi="Arial Narrow" w:cs="Arial"/>
          <w:sz w:val="28"/>
          <w:szCs w:val="28"/>
        </w:rPr>
        <w:t xml:space="preserve">, Reed Mahuna (HIPD), </w:t>
      </w:r>
      <w:r w:rsidRPr="00865201">
        <w:rPr>
          <w:rFonts w:ascii="Arial Narrow" w:hAnsi="Arial Narrow" w:cs="Arial"/>
          <w:sz w:val="28"/>
          <w:szCs w:val="28"/>
        </w:rPr>
        <w:t>Todd Omura (CIO Designee)</w:t>
      </w:r>
      <w:r>
        <w:rPr>
          <w:rFonts w:ascii="Arial Narrow" w:hAnsi="Arial Narrow" w:cs="Arial"/>
          <w:sz w:val="28"/>
          <w:szCs w:val="28"/>
        </w:rPr>
        <w:t xml:space="preserve">, Tony Velasco (DIT) </w:t>
      </w:r>
    </w:p>
    <w:p w14:paraId="5C0D5197" w14:textId="77777777" w:rsidR="002A7502" w:rsidRDefault="002A7502" w:rsidP="002A7502">
      <w:pPr>
        <w:rPr>
          <w:rFonts w:ascii="Arial Narrow" w:hAnsi="Arial Narrow" w:cs="Arial"/>
          <w:sz w:val="28"/>
          <w:szCs w:val="28"/>
        </w:rPr>
      </w:pPr>
    </w:p>
    <w:p w14:paraId="05FFFE67" w14:textId="2AB96290" w:rsidR="002A7502" w:rsidRPr="00865201" w:rsidRDefault="002A7502" w:rsidP="002A7502">
      <w:pPr>
        <w:rPr>
          <w:rFonts w:ascii="Arial Narrow" w:hAnsi="Arial Narrow" w:cs="Arial"/>
          <w:sz w:val="28"/>
          <w:szCs w:val="28"/>
        </w:rPr>
      </w:pPr>
      <w:r w:rsidRPr="00BD7CC2">
        <w:rPr>
          <w:rFonts w:ascii="Arial Narrow" w:hAnsi="Arial Narrow" w:cs="Arial"/>
          <w:b/>
          <w:bCs/>
          <w:sz w:val="28"/>
          <w:szCs w:val="28"/>
        </w:rPr>
        <w:lastRenderedPageBreak/>
        <w:t>Finance Committee Members Not Present:</w:t>
      </w:r>
      <w:r>
        <w:rPr>
          <w:rFonts w:ascii="Arial Narrow" w:hAnsi="Arial Narrow" w:cs="Arial"/>
          <w:sz w:val="28"/>
          <w:szCs w:val="28"/>
        </w:rPr>
        <w:t xml:space="preserve"> </w:t>
      </w:r>
      <w:r w:rsidR="00A768F8">
        <w:rPr>
          <w:rFonts w:ascii="Arial Narrow" w:hAnsi="Arial Narrow" w:cs="Arial"/>
          <w:sz w:val="28"/>
          <w:szCs w:val="28"/>
        </w:rPr>
        <w:t>None</w:t>
      </w:r>
    </w:p>
    <w:p w14:paraId="48CF6226" w14:textId="77777777" w:rsidR="002A7502" w:rsidRPr="00865201" w:rsidRDefault="002A7502" w:rsidP="002A7502">
      <w:pPr>
        <w:rPr>
          <w:rFonts w:ascii="Arial Narrow" w:hAnsi="Arial Narrow" w:cs="Arial"/>
          <w:b/>
          <w:bCs/>
          <w:sz w:val="28"/>
          <w:szCs w:val="28"/>
          <w:u w:val="single"/>
        </w:rPr>
      </w:pPr>
    </w:p>
    <w:p w14:paraId="56F53680" w14:textId="77777777" w:rsidR="002A7502" w:rsidRPr="00865201" w:rsidRDefault="002A7502" w:rsidP="002A7502">
      <w:pPr>
        <w:rPr>
          <w:rFonts w:ascii="Arial Narrow" w:hAnsi="Arial Narrow" w:cs="Arial"/>
          <w:sz w:val="28"/>
          <w:szCs w:val="28"/>
        </w:rPr>
      </w:pPr>
      <w:r w:rsidRPr="00865201">
        <w:rPr>
          <w:rFonts w:ascii="Arial Narrow" w:hAnsi="Arial Narrow" w:cs="Arial"/>
          <w:b/>
          <w:bCs/>
          <w:sz w:val="28"/>
          <w:szCs w:val="28"/>
        </w:rPr>
        <w:t>Staff:</w:t>
      </w:r>
      <w:r w:rsidRPr="00865201">
        <w:rPr>
          <w:rFonts w:ascii="Arial Narrow" w:hAnsi="Arial Narrow" w:cs="Arial"/>
          <w:sz w:val="28"/>
          <w:szCs w:val="28"/>
        </w:rPr>
        <w:t xml:space="preserve"> Royce Murakami (911</w:t>
      </w:r>
      <w:r>
        <w:rPr>
          <w:rFonts w:ascii="Arial Narrow" w:hAnsi="Arial Narrow" w:cs="Arial"/>
          <w:sz w:val="28"/>
          <w:szCs w:val="28"/>
        </w:rPr>
        <w:t xml:space="preserve"> Board</w:t>
      </w:r>
      <w:r w:rsidRPr="00865201">
        <w:rPr>
          <w:rFonts w:ascii="Arial Narrow" w:hAnsi="Arial Narrow" w:cs="Arial"/>
          <w:sz w:val="28"/>
          <w:szCs w:val="28"/>
        </w:rPr>
        <w:t xml:space="preserve">), </w:t>
      </w:r>
      <w:r>
        <w:rPr>
          <w:rFonts w:ascii="Arial Narrow" w:hAnsi="Arial Narrow" w:cs="Arial"/>
          <w:sz w:val="28"/>
          <w:szCs w:val="28"/>
        </w:rPr>
        <w:t xml:space="preserve">Benson Leung (911 Board), </w:t>
      </w:r>
      <w:r w:rsidRPr="00865201">
        <w:rPr>
          <w:rFonts w:ascii="Arial Narrow" w:hAnsi="Arial Narrow" w:cs="Arial"/>
          <w:sz w:val="28"/>
          <w:szCs w:val="28"/>
        </w:rPr>
        <w:t>Stella Kam (AG)</w:t>
      </w:r>
    </w:p>
    <w:p w14:paraId="1838BF85" w14:textId="77777777" w:rsidR="002A7502" w:rsidRPr="00865201" w:rsidRDefault="002A7502" w:rsidP="002A7502">
      <w:pPr>
        <w:rPr>
          <w:rFonts w:ascii="Arial Narrow" w:hAnsi="Arial Narrow" w:cs="Arial"/>
          <w:b/>
          <w:bCs/>
          <w:sz w:val="28"/>
          <w:szCs w:val="28"/>
          <w:u w:val="single"/>
        </w:rPr>
      </w:pPr>
    </w:p>
    <w:p w14:paraId="70AE02BE" w14:textId="26DE9C3F" w:rsidR="002A7502" w:rsidRDefault="002A7502" w:rsidP="002A7502">
      <w:pPr>
        <w:rPr>
          <w:rFonts w:ascii="Arial Narrow" w:hAnsi="Arial Narrow" w:cs="Arial"/>
          <w:b/>
          <w:bCs/>
          <w:sz w:val="28"/>
          <w:szCs w:val="28"/>
          <w:u w:val="single"/>
        </w:rPr>
      </w:pPr>
      <w:r w:rsidRPr="00865201">
        <w:rPr>
          <w:rFonts w:ascii="Arial Narrow" w:hAnsi="Arial Narrow" w:cs="Arial"/>
          <w:b/>
          <w:bCs/>
          <w:sz w:val="28"/>
          <w:szCs w:val="28"/>
        </w:rPr>
        <w:t>Guests:</w:t>
      </w:r>
      <w:r w:rsidRPr="00865201">
        <w:rPr>
          <w:rFonts w:ascii="Arial Narrow" w:hAnsi="Arial Narrow" w:cs="Arial"/>
          <w:sz w:val="28"/>
          <w:szCs w:val="28"/>
        </w:rPr>
        <w:t xml:space="preserve"> Francis Alueta (HT)</w:t>
      </w:r>
      <w:r>
        <w:rPr>
          <w:rFonts w:ascii="Arial Narrow" w:hAnsi="Arial Narrow" w:cs="Arial"/>
          <w:sz w:val="28"/>
          <w:szCs w:val="28"/>
        </w:rPr>
        <w:t xml:space="preserve">, </w:t>
      </w:r>
      <w:r w:rsidRPr="00865201">
        <w:rPr>
          <w:rFonts w:ascii="Arial Narrow" w:hAnsi="Arial Narrow" w:cs="Arial"/>
          <w:sz w:val="28"/>
          <w:szCs w:val="28"/>
        </w:rPr>
        <w:t>Frannie Chung (EMS),</w:t>
      </w:r>
      <w:r>
        <w:rPr>
          <w:rFonts w:ascii="Arial Narrow" w:hAnsi="Arial Narrow" w:cs="Arial"/>
          <w:sz w:val="28"/>
          <w:szCs w:val="28"/>
        </w:rPr>
        <w:t xml:space="preserve"> </w:t>
      </w:r>
      <w:r w:rsidR="003C4452">
        <w:rPr>
          <w:rFonts w:ascii="Arial Narrow" w:hAnsi="Arial Narrow" w:cs="Arial"/>
          <w:sz w:val="28"/>
          <w:szCs w:val="28"/>
        </w:rPr>
        <w:t xml:space="preserve">Ruth Cruz (Intrado), </w:t>
      </w:r>
      <w:r>
        <w:rPr>
          <w:rFonts w:ascii="Arial Narrow" w:hAnsi="Arial Narrow" w:cs="Arial"/>
          <w:sz w:val="28"/>
          <w:szCs w:val="28"/>
        </w:rPr>
        <w:t xml:space="preserve">Carla Even (RapidSOS), </w:t>
      </w:r>
      <w:r w:rsidR="00F60B61" w:rsidRPr="005962C9">
        <w:rPr>
          <w:rFonts w:ascii="Arial Narrow" w:hAnsi="Arial Narrow" w:cs="Arial"/>
          <w:sz w:val="28"/>
          <w:szCs w:val="28"/>
        </w:rPr>
        <w:t>Robert Fujitake (HIPD)</w:t>
      </w:r>
      <w:r w:rsidR="00F60B61">
        <w:rPr>
          <w:rFonts w:ascii="Arial Narrow" w:hAnsi="Arial Narrow" w:cs="Arial"/>
          <w:sz w:val="28"/>
          <w:szCs w:val="28"/>
        </w:rPr>
        <w:t xml:space="preserve">, </w:t>
      </w:r>
      <w:r w:rsidR="003669DA" w:rsidRPr="00C2220A">
        <w:rPr>
          <w:rFonts w:ascii="Arial Narrow" w:hAnsi="Arial Narrow" w:cs="Arial"/>
          <w:sz w:val="28"/>
          <w:szCs w:val="28"/>
        </w:rPr>
        <w:t>Buck Giles (OSL)</w:t>
      </w:r>
      <w:r w:rsidR="003669DA">
        <w:rPr>
          <w:rFonts w:ascii="Arial Narrow" w:hAnsi="Arial Narrow" w:cs="Arial"/>
          <w:sz w:val="28"/>
          <w:szCs w:val="28"/>
        </w:rPr>
        <w:t xml:space="preserve">, </w:t>
      </w:r>
      <w:r w:rsidR="00714325">
        <w:rPr>
          <w:rFonts w:ascii="Arial Narrow" w:hAnsi="Arial Narrow" w:cs="Arial"/>
          <w:sz w:val="28"/>
          <w:szCs w:val="28"/>
        </w:rPr>
        <w:t xml:space="preserve">David Jones (Mission Critical), </w:t>
      </w:r>
      <w:r>
        <w:rPr>
          <w:rFonts w:ascii="Arial Narrow" w:hAnsi="Arial Narrow" w:cs="Arial"/>
          <w:sz w:val="28"/>
          <w:szCs w:val="28"/>
        </w:rPr>
        <w:t>Stella Kam (AG),</w:t>
      </w:r>
      <w:r w:rsidR="005710E9">
        <w:rPr>
          <w:rFonts w:ascii="Arial Narrow" w:hAnsi="Arial Narrow" w:cs="Arial"/>
          <w:sz w:val="28"/>
          <w:szCs w:val="28"/>
        </w:rPr>
        <w:t xml:space="preserve"> Wesley Kawachi (AOK),</w:t>
      </w:r>
      <w:r>
        <w:rPr>
          <w:rFonts w:ascii="Arial Narrow" w:hAnsi="Arial Narrow" w:cs="Arial"/>
          <w:sz w:val="28"/>
          <w:szCs w:val="28"/>
        </w:rPr>
        <w:t xml:space="preserve"> Elliott K. Ke (KPD), </w:t>
      </w:r>
      <w:r w:rsidRPr="00865201">
        <w:rPr>
          <w:rFonts w:ascii="Arial Narrow" w:hAnsi="Arial Narrow" w:cs="Arial"/>
          <w:sz w:val="28"/>
          <w:szCs w:val="28"/>
        </w:rPr>
        <w:t>Ji Sook Kim (Consumer Advocate Designee),</w:t>
      </w:r>
      <w:r>
        <w:rPr>
          <w:rFonts w:ascii="Arial Narrow" w:hAnsi="Arial Narrow" w:cs="Arial"/>
          <w:sz w:val="28"/>
          <w:szCs w:val="28"/>
        </w:rPr>
        <w:t xml:space="preserve"> Glenn Kobashigawa (HT), </w:t>
      </w:r>
      <w:r w:rsidR="007A2406">
        <w:rPr>
          <w:rFonts w:ascii="Arial Narrow" w:hAnsi="Arial Narrow" w:cs="Arial"/>
          <w:sz w:val="28"/>
          <w:szCs w:val="28"/>
        </w:rPr>
        <w:t xml:space="preserve">Patrick Leddy (LCC), </w:t>
      </w:r>
      <w:r w:rsidR="00A8217B">
        <w:rPr>
          <w:rFonts w:ascii="Arial Narrow" w:hAnsi="Arial Narrow" w:cs="Arial"/>
          <w:sz w:val="28"/>
          <w:szCs w:val="28"/>
        </w:rPr>
        <w:t xml:space="preserve">Rebecca Lieberman (Spectrum), </w:t>
      </w:r>
      <w:r w:rsidR="00E150C4">
        <w:rPr>
          <w:rFonts w:ascii="Arial Narrow" w:hAnsi="Arial Narrow" w:cs="Arial"/>
          <w:sz w:val="28"/>
          <w:szCs w:val="28"/>
        </w:rPr>
        <w:t xml:space="preserve">Andrew Muraoka (KPD), </w:t>
      </w:r>
      <w:r>
        <w:rPr>
          <w:rFonts w:ascii="Arial Narrow" w:hAnsi="Arial Narrow" w:cs="Arial"/>
          <w:sz w:val="28"/>
          <w:szCs w:val="28"/>
        </w:rPr>
        <w:t xml:space="preserve">Gregg Okamoto (MPD), </w:t>
      </w:r>
      <w:r w:rsidRPr="00865201">
        <w:rPr>
          <w:rFonts w:ascii="Arial Narrow" w:hAnsi="Arial Narrow" w:cs="Arial"/>
          <w:sz w:val="28"/>
          <w:szCs w:val="28"/>
        </w:rPr>
        <w:t>Lorrin Okumura (EMS),</w:t>
      </w:r>
      <w:r>
        <w:rPr>
          <w:rFonts w:ascii="Arial Narrow" w:hAnsi="Arial Narrow" w:cs="Arial"/>
          <w:sz w:val="28"/>
          <w:szCs w:val="28"/>
        </w:rPr>
        <w:t xml:space="preserve"> Megan Reilly (EagleView), Corey Shaffer (Verizon)</w:t>
      </w:r>
      <w:r w:rsidR="00940AAC">
        <w:rPr>
          <w:rFonts w:ascii="Arial Narrow" w:hAnsi="Arial Narrow" w:cs="Arial"/>
          <w:sz w:val="28"/>
          <w:szCs w:val="28"/>
        </w:rPr>
        <w:t xml:space="preserve">, </w:t>
      </w:r>
      <w:r w:rsidR="002068E4">
        <w:rPr>
          <w:rFonts w:ascii="Arial Narrow" w:hAnsi="Arial Narrow" w:cs="Arial"/>
          <w:sz w:val="28"/>
          <w:szCs w:val="28"/>
        </w:rPr>
        <w:t xml:space="preserve">Calvin Sung (HPD), </w:t>
      </w:r>
      <w:r w:rsidR="00E462BB">
        <w:rPr>
          <w:rFonts w:ascii="Arial Narrow" w:hAnsi="Arial Narrow" w:cs="Arial"/>
          <w:sz w:val="28"/>
          <w:szCs w:val="28"/>
        </w:rPr>
        <w:t xml:space="preserve">Douglas Tom (DOD), </w:t>
      </w:r>
      <w:r>
        <w:rPr>
          <w:rFonts w:ascii="Arial Narrow" w:hAnsi="Arial Narrow" w:cs="Arial"/>
          <w:sz w:val="28"/>
          <w:szCs w:val="28"/>
        </w:rPr>
        <w:t>Keola Tom (MPD)</w:t>
      </w:r>
      <w:r w:rsidR="009B74F0">
        <w:rPr>
          <w:rFonts w:ascii="Arial Narrow" w:hAnsi="Arial Narrow" w:cs="Arial"/>
          <w:sz w:val="28"/>
          <w:szCs w:val="28"/>
        </w:rPr>
        <w:t xml:space="preserve">, </w:t>
      </w:r>
      <w:r w:rsidR="00731441">
        <w:rPr>
          <w:rFonts w:ascii="Arial Narrow" w:hAnsi="Arial Narrow" w:cs="Arial"/>
          <w:sz w:val="28"/>
          <w:szCs w:val="28"/>
        </w:rPr>
        <w:t>Kiman Wong (</w:t>
      </w:r>
      <w:r w:rsidR="00231D6A">
        <w:rPr>
          <w:rFonts w:ascii="Arial Narrow" w:hAnsi="Arial Narrow" w:cs="Arial"/>
          <w:sz w:val="28"/>
          <w:szCs w:val="28"/>
        </w:rPr>
        <w:t>UH)</w:t>
      </w:r>
      <w:r w:rsidR="00047535">
        <w:rPr>
          <w:rFonts w:ascii="Arial Narrow" w:hAnsi="Arial Narrow" w:cs="Arial"/>
          <w:sz w:val="28"/>
          <w:szCs w:val="28"/>
        </w:rPr>
        <w:t xml:space="preserve">, </w:t>
      </w:r>
      <w:r w:rsidR="00047535" w:rsidRPr="003238C8">
        <w:rPr>
          <w:rFonts w:ascii="Arial Narrow" w:hAnsi="Arial Narrow" w:cs="Arial"/>
          <w:sz w:val="28"/>
          <w:szCs w:val="28"/>
        </w:rPr>
        <w:t>Ruth Zipfel (EagleView)</w:t>
      </w:r>
    </w:p>
    <w:p w14:paraId="0ACC5318" w14:textId="77777777" w:rsidR="0083728B" w:rsidRDefault="0083728B" w:rsidP="0083728B">
      <w:pPr>
        <w:jc w:val="center"/>
        <w:rPr>
          <w:rFonts w:ascii="Arial Narrow" w:hAnsi="Arial Narrow" w:cs="Arial"/>
          <w:b/>
          <w:bCs/>
          <w:sz w:val="28"/>
          <w:szCs w:val="28"/>
          <w:u w:val="single"/>
        </w:rPr>
      </w:pPr>
    </w:p>
    <w:p w14:paraId="759B2633" w14:textId="77777777" w:rsidR="000B398C" w:rsidRPr="00A8343E"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Call to Order, Public Notice</w:t>
      </w:r>
    </w:p>
    <w:p w14:paraId="281AAB2A" w14:textId="18D30E74" w:rsidR="00A8343E" w:rsidRPr="00A8343E" w:rsidRDefault="00A8343E" w:rsidP="00A8343E">
      <w:pPr>
        <w:rPr>
          <w:rFonts w:ascii="Arial Narrow" w:hAnsi="Arial Narrow" w:cs="Arial"/>
          <w:b/>
          <w:bCs/>
        </w:rPr>
      </w:pPr>
      <w:r>
        <w:rPr>
          <w:rFonts w:ascii="Arial Narrow" w:hAnsi="Arial Narrow" w:cs="Arial"/>
          <w:b/>
          <w:bCs/>
        </w:rPr>
        <w:t>The meeting was called to order by the Board Chair. Public notice was given.</w:t>
      </w:r>
      <w:r w:rsidR="00F25939">
        <w:rPr>
          <w:rFonts w:ascii="Arial Narrow" w:hAnsi="Arial Narrow" w:cs="Arial"/>
          <w:b/>
          <w:bCs/>
        </w:rPr>
        <w:t xml:space="preserve"> </w:t>
      </w:r>
    </w:p>
    <w:p w14:paraId="0AE8E24D" w14:textId="77777777" w:rsidR="00A8343E" w:rsidRPr="00ED75C0" w:rsidRDefault="00A8343E" w:rsidP="00A8343E">
      <w:pPr>
        <w:rPr>
          <w:rFonts w:ascii="Arial Narrow" w:hAnsi="Arial Narrow" w:cs="Arial"/>
          <w:b/>
          <w:bCs/>
          <w:color w:val="4472C4"/>
          <w:sz w:val="28"/>
          <w:szCs w:val="28"/>
          <w:u w:val="single"/>
        </w:rPr>
      </w:pPr>
    </w:p>
    <w:p w14:paraId="5C155641" w14:textId="77777777" w:rsidR="000B398C" w:rsidRPr="0019247A"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 xml:space="preserve">Public </w:t>
      </w:r>
      <w:r>
        <w:rPr>
          <w:rFonts w:ascii="Arial Narrow" w:hAnsi="Arial Narrow" w:cs="Arial"/>
          <w:color w:val="4472C4"/>
          <w:sz w:val="28"/>
          <w:szCs w:val="28"/>
        </w:rPr>
        <w:t>Testimony Will Be Taken on All Agenda Items as Those Items Occur During the Meeting</w:t>
      </w:r>
    </w:p>
    <w:p w14:paraId="4C623DCD" w14:textId="77777777" w:rsidR="0019247A" w:rsidRPr="00ED75C0" w:rsidRDefault="0019247A" w:rsidP="0019247A">
      <w:pPr>
        <w:rPr>
          <w:rFonts w:ascii="Arial Narrow" w:hAnsi="Arial Narrow" w:cs="Arial"/>
          <w:b/>
          <w:bCs/>
          <w:color w:val="4472C4"/>
          <w:sz w:val="28"/>
          <w:szCs w:val="28"/>
          <w:u w:val="single"/>
        </w:rPr>
      </w:pPr>
    </w:p>
    <w:p w14:paraId="399AF2D3" w14:textId="77777777" w:rsidR="000B398C" w:rsidRPr="0019247A"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Roll Call, Quorum</w:t>
      </w:r>
    </w:p>
    <w:p w14:paraId="264A7F16" w14:textId="27347672" w:rsidR="0019247A" w:rsidRPr="0019247A" w:rsidRDefault="0019247A" w:rsidP="0019247A">
      <w:pPr>
        <w:rPr>
          <w:rFonts w:ascii="Arial Narrow" w:hAnsi="Arial Narrow" w:cs="Arial"/>
          <w:b/>
          <w:bCs/>
        </w:rPr>
      </w:pPr>
      <w:r>
        <w:rPr>
          <w:rFonts w:ascii="Arial Narrow" w:hAnsi="Arial Narrow" w:cs="Arial"/>
          <w:b/>
          <w:bCs/>
        </w:rPr>
        <w:t xml:space="preserve">A roll call was taken, quorum was present for all committees. </w:t>
      </w:r>
    </w:p>
    <w:p w14:paraId="734B2EAC" w14:textId="77777777" w:rsidR="0019247A" w:rsidRPr="00C56F71" w:rsidRDefault="0019247A" w:rsidP="0019247A">
      <w:pPr>
        <w:rPr>
          <w:rFonts w:ascii="Arial Narrow" w:hAnsi="Arial Narrow" w:cs="Arial"/>
          <w:b/>
          <w:bCs/>
          <w:color w:val="4472C4"/>
          <w:sz w:val="28"/>
          <w:szCs w:val="28"/>
          <w:u w:val="single"/>
        </w:rPr>
      </w:pPr>
    </w:p>
    <w:p w14:paraId="4D9480C1" w14:textId="6E583FAB" w:rsidR="00615CB0" w:rsidRPr="0019247A" w:rsidRDefault="000B398C" w:rsidP="00615CB0">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Review and Approval of</w:t>
      </w:r>
      <w:r w:rsidR="00CE18C5">
        <w:rPr>
          <w:rFonts w:ascii="Arial Narrow" w:hAnsi="Arial Narrow" w:cs="Arial"/>
          <w:color w:val="4472C4"/>
          <w:sz w:val="28"/>
          <w:szCs w:val="28"/>
        </w:rPr>
        <w:t xml:space="preserve"> </w:t>
      </w:r>
      <w:r w:rsidR="00615CB0">
        <w:rPr>
          <w:rFonts w:ascii="Arial Narrow" w:hAnsi="Arial Narrow" w:cs="Arial"/>
          <w:color w:val="4472C4"/>
          <w:sz w:val="28"/>
          <w:szCs w:val="28"/>
        </w:rPr>
        <w:t>November</w:t>
      </w:r>
      <w:r w:rsidR="00562B77">
        <w:rPr>
          <w:rFonts w:ascii="Arial Narrow" w:hAnsi="Arial Narrow" w:cs="Arial"/>
          <w:color w:val="4472C4"/>
          <w:sz w:val="28"/>
          <w:szCs w:val="28"/>
        </w:rPr>
        <w:t xml:space="preserve"> </w:t>
      </w:r>
      <w:r>
        <w:rPr>
          <w:rFonts w:ascii="Arial Narrow" w:hAnsi="Arial Narrow" w:cs="Arial"/>
          <w:color w:val="4472C4"/>
          <w:sz w:val="28"/>
          <w:szCs w:val="28"/>
        </w:rPr>
        <w:t>Meeting Minutes</w:t>
      </w:r>
    </w:p>
    <w:p w14:paraId="6ED6E0CC" w14:textId="32FF6DF2" w:rsidR="0019247A" w:rsidRPr="0019247A" w:rsidRDefault="0019247A" w:rsidP="0019247A">
      <w:pPr>
        <w:rPr>
          <w:rFonts w:ascii="Arial Narrow" w:hAnsi="Arial Narrow" w:cs="Arial"/>
          <w:b/>
          <w:bCs/>
        </w:rPr>
      </w:pPr>
      <w:r>
        <w:rPr>
          <w:rFonts w:ascii="Arial Narrow" w:hAnsi="Arial Narrow" w:cs="Arial"/>
          <w:b/>
          <w:bCs/>
        </w:rPr>
        <w:t>Board Chair requested a motion to approve November’s Meeting Minutes</w:t>
      </w:r>
      <w:r w:rsidR="0013109D">
        <w:rPr>
          <w:rFonts w:ascii="Arial Narrow" w:hAnsi="Arial Narrow" w:cs="Arial"/>
          <w:b/>
          <w:bCs/>
        </w:rPr>
        <w:t xml:space="preserve">. </w:t>
      </w:r>
      <w:r w:rsidR="00F2001A">
        <w:rPr>
          <w:rFonts w:ascii="Arial Narrow" w:hAnsi="Arial Narrow" w:cs="Arial"/>
          <w:b/>
          <w:bCs/>
        </w:rPr>
        <w:t xml:space="preserve">Tony Velasco </w:t>
      </w:r>
      <w:r w:rsidR="00191E2A">
        <w:rPr>
          <w:rFonts w:ascii="Arial Narrow" w:hAnsi="Arial Narrow" w:cs="Arial"/>
          <w:b/>
          <w:bCs/>
        </w:rPr>
        <w:t xml:space="preserve">motioned to approve November’s Meeting Minutes. </w:t>
      </w:r>
      <w:r w:rsidR="00F2001A">
        <w:rPr>
          <w:rFonts w:ascii="Arial Narrow" w:hAnsi="Arial Narrow" w:cs="Arial"/>
          <w:b/>
          <w:bCs/>
        </w:rPr>
        <w:t xml:space="preserve">Rebecca Lieberman </w:t>
      </w:r>
      <w:r w:rsidR="00191E2A">
        <w:rPr>
          <w:rFonts w:ascii="Arial Narrow" w:hAnsi="Arial Narrow" w:cs="Arial"/>
          <w:b/>
          <w:bCs/>
        </w:rPr>
        <w:t xml:space="preserve">seconded the motion. A voice vote was taken, motion was unanimously approved. </w:t>
      </w:r>
    </w:p>
    <w:p w14:paraId="3B4A1D43" w14:textId="77777777" w:rsidR="0019247A" w:rsidRDefault="0019247A" w:rsidP="0019247A">
      <w:pPr>
        <w:rPr>
          <w:rFonts w:ascii="Arial Narrow" w:hAnsi="Arial Narrow" w:cs="Arial"/>
          <w:b/>
          <w:bCs/>
          <w:color w:val="4472C4"/>
          <w:sz w:val="28"/>
          <w:szCs w:val="28"/>
          <w:u w:val="single"/>
        </w:rPr>
      </w:pPr>
    </w:p>
    <w:p w14:paraId="7EF5B596" w14:textId="01EEDB87" w:rsidR="00615CB0" w:rsidRDefault="00F34DAC" w:rsidP="00615CB0">
      <w:pPr>
        <w:numPr>
          <w:ilvl w:val="0"/>
          <w:numId w:val="1"/>
        </w:numPr>
        <w:rPr>
          <w:rFonts w:ascii="Arial Narrow" w:hAnsi="Arial Narrow" w:cs="Arial"/>
          <w:color w:val="4472C4"/>
          <w:sz w:val="28"/>
          <w:szCs w:val="28"/>
        </w:rPr>
      </w:pPr>
      <w:r>
        <w:rPr>
          <w:rFonts w:ascii="Arial Narrow" w:hAnsi="Arial Narrow" w:cs="Arial"/>
          <w:color w:val="4472C4"/>
          <w:sz w:val="28"/>
          <w:szCs w:val="28"/>
        </w:rPr>
        <w:t xml:space="preserve">Presentation Regarding </w:t>
      </w:r>
      <w:bookmarkStart w:id="0" w:name="_Hlk184042154"/>
      <w:r w:rsidR="00782192" w:rsidRPr="00782192">
        <w:rPr>
          <w:rFonts w:ascii="Arial Narrow" w:hAnsi="Arial Narrow" w:cs="Arial"/>
          <w:color w:val="4472C4"/>
          <w:sz w:val="28"/>
          <w:szCs w:val="28"/>
        </w:rPr>
        <w:t>FY 2022-2023 and FY 2023-2024 Independent Audit Reports</w:t>
      </w:r>
      <w:bookmarkEnd w:id="0"/>
    </w:p>
    <w:p w14:paraId="29DFD2D4" w14:textId="043674ED" w:rsidR="001D7758" w:rsidRDefault="00CE3D35" w:rsidP="001D7758">
      <w:pPr>
        <w:rPr>
          <w:rFonts w:ascii="Arial Narrow" w:hAnsi="Arial Narrow" w:cs="Arial"/>
          <w:b/>
          <w:bCs/>
        </w:rPr>
      </w:pPr>
      <w:r>
        <w:rPr>
          <w:rFonts w:ascii="Arial Narrow" w:hAnsi="Arial Narrow" w:cs="Arial"/>
          <w:b/>
          <w:bCs/>
        </w:rPr>
        <w:t xml:space="preserve">Wesley Kawachi </w:t>
      </w:r>
      <w:r w:rsidR="002C507E">
        <w:rPr>
          <w:rFonts w:ascii="Arial Narrow" w:hAnsi="Arial Narrow" w:cs="Arial"/>
          <w:b/>
          <w:bCs/>
        </w:rPr>
        <w:t xml:space="preserve">from Akamine, Oyadomari </w:t>
      </w:r>
      <w:r w:rsidR="00E66FF1">
        <w:rPr>
          <w:rFonts w:ascii="Arial Narrow" w:hAnsi="Arial Narrow" w:cs="Arial"/>
          <w:b/>
          <w:bCs/>
        </w:rPr>
        <w:t>&amp;</w:t>
      </w:r>
      <w:r w:rsidR="002C507E">
        <w:rPr>
          <w:rFonts w:ascii="Arial Narrow" w:hAnsi="Arial Narrow" w:cs="Arial"/>
          <w:b/>
          <w:bCs/>
        </w:rPr>
        <w:t xml:space="preserve"> Kosaki CPA</w:t>
      </w:r>
      <w:r w:rsidR="00A04A0B">
        <w:rPr>
          <w:rFonts w:ascii="Arial Narrow" w:hAnsi="Arial Narrow" w:cs="Arial"/>
          <w:b/>
          <w:bCs/>
        </w:rPr>
        <w:t>’</w:t>
      </w:r>
      <w:r w:rsidR="002C507E">
        <w:rPr>
          <w:rFonts w:ascii="Arial Narrow" w:hAnsi="Arial Narrow" w:cs="Arial"/>
          <w:b/>
          <w:bCs/>
        </w:rPr>
        <w:t xml:space="preserve">s, Inc. </w:t>
      </w:r>
      <w:r w:rsidR="00AF1B4F">
        <w:rPr>
          <w:rFonts w:ascii="Arial Narrow" w:hAnsi="Arial Narrow" w:cs="Arial"/>
          <w:b/>
          <w:bCs/>
        </w:rPr>
        <w:t xml:space="preserve">(“AOK”) </w:t>
      </w:r>
      <w:r w:rsidR="002C507E">
        <w:rPr>
          <w:rFonts w:ascii="Arial Narrow" w:hAnsi="Arial Narrow" w:cs="Arial"/>
          <w:b/>
          <w:bCs/>
        </w:rPr>
        <w:t>introduced himself as the</w:t>
      </w:r>
      <w:r w:rsidR="006F5403">
        <w:rPr>
          <w:rFonts w:ascii="Arial Narrow" w:hAnsi="Arial Narrow" w:cs="Arial"/>
          <w:b/>
          <w:bCs/>
        </w:rPr>
        <w:t xml:space="preserve"> </w:t>
      </w:r>
      <w:r w:rsidR="002C507E">
        <w:rPr>
          <w:rFonts w:ascii="Arial Narrow" w:hAnsi="Arial Narrow" w:cs="Arial"/>
          <w:b/>
          <w:bCs/>
        </w:rPr>
        <w:t>auditor who</w:t>
      </w:r>
      <w:r w:rsidR="00366C18">
        <w:rPr>
          <w:rFonts w:ascii="Arial Narrow" w:hAnsi="Arial Narrow" w:cs="Arial"/>
          <w:b/>
          <w:bCs/>
        </w:rPr>
        <w:t xml:space="preserve"> concurrently</w:t>
      </w:r>
      <w:r w:rsidR="002C507E">
        <w:rPr>
          <w:rFonts w:ascii="Arial Narrow" w:hAnsi="Arial Narrow" w:cs="Arial"/>
          <w:b/>
          <w:bCs/>
        </w:rPr>
        <w:t xml:space="preserve"> conducted the FY 2022-2023 and FY 2023-2024 independent audit report</w:t>
      </w:r>
      <w:r w:rsidR="00366C18">
        <w:rPr>
          <w:rFonts w:ascii="Arial Narrow" w:hAnsi="Arial Narrow" w:cs="Arial"/>
          <w:b/>
          <w:bCs/>
        </w:rPr>
        <w:t>s</w:t>
      </w:r>
      <w:r w:rsidR="00A93649">
        <w:rPr>
          <w:rFonts w:ascii="Arial Narrow" w:hAnsi="Arial Narrow" w:cs="Arial"/>
          <w:b/>
          <w:bCs/>
        </w:rPr>
        <w:t xml:space="preserve"> </w:t>
      </w:r>
      <w:r w:rsidR="0012387F">
        <w:rPr>
          <w:rFonts w:ascii="Arial Narrow" w:hAnsi="Arial Narrow" w:cs="Arial"/>
          <w:b/>
          <w:bCs/>
        </w:rPr>
        <w:t xml:space="preserve">for the State of Hawaii 911 Board. </w:t>
      </w:r>
      <w:r w:rsidR="00FF5834">
        <w:rPr>
          <w:rFonts w:ascii="Arial Narrow" w:hAnsi="Arial Narrow" w:cs="Arial"/>
          <w:b/>
          <w:bCs/>
        </w:rPr>
        <w:t>Additionally</w:t>
      </w:r>
      <w:r w:rsidR="00C76A56">
        <w:rPr>
          <w:rFonts w:ascii="Arial Narrow" w:hAnsi="Arial Narrow" w:cs="Arial"/>
          <w:b/>
          <w:bCs/>
        </w:rPr>
        <w:t xml:space="preserve">, he stated that AOK </w:t>
      </w:r>
      <w:r w:rsidR="00E3316F">
        <w:rPr>
          <w:rFonts w:ascii="Arial Narrow" w:hAnsi="Arial Narrow" w:cs="Arial"/>
          <w:b/>
          <w:bCs/>
        </w:rPr>
        <w:t>performs audit and tax services for individuals, small businesses, and governments</w:t>
      </w:r>
      <w:r w:rsidR="00DC35A0">
        <w:rPr>
          <w:rFonts w:ascii="Arial Narrow" w:hAnsi="Arial Narrow" w:cs="Arial"/>
          <w:b/>
          <w:bCs/>
        </w:rPr>
        <w:t xml:space="preserve"> and </w:t>
      </w:r>
      <w:r w:rsidR="000C5F82">
        <w:rPr>
          <w:rFonts w:ascii="Arial Narrow" w:hAnsi="Arial Narrow" w:cs="Arial"/>
          <w:b/>
          <w:bCs/>
        </w:rPr>
        <w:t xml:space="preserve">has been around for </w:t>
      </w:r>
      <w:r w:rsidR="00484361">
        <w:rPr>
          <w:rFonts w:ascii="Arial Narrow" w:hAnsi="Arial Narrow" w:cs="Arial"/>
          <w:b/>
          <w:bCs/>
        </w:rPr>
        <w:t xml:space="preserve">about </w:t>
      </w:r>
      <w:r w:rsidR="000C5F82">
        <w:rPr>
          <w:rFonts w:ascii="Arial Narrow" w:hAnsi="Arial Narrow" w:cs="Arial"/>
          <w:b/>
          <w:bCs/>
        </w:rPr>
        <w:t>50 years</w:t>
      </w:r>
      <w:r w:rsidR="00484361">
        <w:rPr>
          <w:rFonts w:ascii="Arial Narrow" w:hAnsi="Arial Narrow" w:cs="Arial"/>
          <w:b/>
          <w:bCs/>
        </w:rPr>
        <w:t xml:space="preserve"> with roughly 20 employees.</w:t>
      </w:r>
    </w:p>
    <w:p w14:paraId="50A699C2" w14:textId="77777777" w:rsidR="003D0286" w:rsidRDefault="003D0286" w:rsidP="001D7758">
      <w:pPr>
        <w:rPr>
          <w:rFonts w:ascii="Arial Narrow" w:hAnsi="Arial Narrow" w:cs="Arial"/>
          <w:b/>
          <w:bCs/>
        </w:rPr>
      </w:pPr>
    </w:p>
    <w:p w14:paraId="35BDAF98" w14:textId="084A5A49" w:rsidR="002847EA" w:rsidRDefault="00202158" w:rsidP="001D7758">
      <w:pPr>
        <w:rPr>
          <w:rFonts w:ascii="Arial Narrow" w:hAnsi="Arial Narrow" w:cs="Arial"/>
          <w:b/>
          <w:bCs/>
        </w:rPr>
      </w:pPr>
      <w:r>
        <w:rPr>
          <w:rFonts w:ascii="Arial Narrow" w:hAnsi="Arial Narrow" w:cs="Arial"/>
          <w:b/>
          <w:bCs/>
        </w:rPr>
        <w:t xml:space="preserve">Wesley Kawachi </w:t>
      </w:r>
      <w:r w:rsidR="00C663AA">
        <w:rPr>
          <w:rFonts w:ascii="Arial Narrow" w:hAnsi="Arial Narrow" w:cs="Arial"/>
          <w:b/>
          <w:bCs/>
        </w:rPr>
        <w:t>stated that the audit consisted of ensuring that revenue</w:t>
      </w:r>
      <w:r w:rsidR="00E73496">
        <w:rPr>
          <w:rFonts w:ascii="Arial Narrow" w:hAnsi="Arial Narrow" w:cs="Arial"/>
          <w:b/>
          <w:bCs/>
        </w:rPr>
        <w:t xml:space="preserve"> (</w:t>
      </w:r>
      <w:r w:rsidR="000E2DC5">
        <w:rPr>
          <w:rFonts w:ascii="Arial Narrow" w:hAnsi="Arial Narrow" w:cs="Arial"/>
          <w:b/>
          <w:bCs/>
        </w:rPr>
        <w:t>predominantly</w:t>
      </w:r>
      <w:r w:rsidR="00E73496">
        <w:rPr>
          <w:rFonts w:ascii="Arial Narrow" w:hAnsi="Arial Narrow" w:cs="Arial"/>
          <w:b/>
          <w:bCs/>
        </w:rPr>
        <w:t xml:space="preserve"> surcharge collection from wireless and VoIP service providers)</w:t>
      </w:r>
      <w:r w:rsidR="00C663AA">
        <w:rPr>
          <w:rFonts w:ascii="Arial Narrow" w:hAnsi="Arial Narrow" w:cs="Arial"/>
          <w:b/>
          <w:bCs/>
        </w:rPr>
        <w:t xml:space="preserve"> was properly recorded</w:t>
      </w:r>
      <w:r w:rsidR="007B22FF">
        <w:rPr>
          <w:rFonts w:ascii="Arial Narrow" w:hAnsi="Arial Narrow" w:cs="Arial"/>
          <w:b/>
          <w:bCs/>
        </w:rPr>
        <w:t xml:space="preserve"> and </w:t>
      </w:r>
      <w:r w:rsidR="00D860CE">
        <w:rPr>
          <w:rFonts w:ascii="Arial Narrow" w:hAnsi="Arial Narrow" w:cs="Arial"/>
          <w:b/>
          <w:bCs/>
        </w:rPr>
        <w:t xml:space="preserve">verifying </w:t>
      </w:r>
      <w:r w:rsidR="00491FB5">
        <w:rPr>
          <w:rFonts w:ascii="Arial Narrow" w:hAnsi="Arial Narrow" w:cs="Arial"/>
          <w:b/>
          <w:bCs/>
        </w:rPr>
        <w:t xml:space="preserve">expenditures </w:t>
      </w:r>
      <w:r w:rsidR="00D860CE">
        <w:rPr>
          <w:rFonts w:ascii="Arial Narrow" w:hAnsi="Arial Narrow" w:cs="Arial"/>
          <w:b/>
          <w:bCs/>
        </w:rPr>
        <w:t>through</w:t>
      </w:r>
      <w:r w:rsidR="00491FB5">
        <w:rPr>
          <w:rFonts w:ascii="Arial Narrow" w:hAnsi="Arial Narrow" w:cs="Arial"/>
          <w:b/>
          <w:bCs/>
        </w:rPr>
        <w:t xml:space="preserve"> </w:t>
      </w:r>
      <w:r w:rsidR="00AC7241">
        <w:rPr>
          <w:rFonts w:ascii="Arial Narrow" w:hAnsi="Arial Narrow" w:cs="Arial"/>
          <w:b/>
          <w:bCs/>
        </w:rPr>
        <w:t>supporting documentation and</w:t>
      </w:r>
      <w:r w:rsidR="004C10FC">
        <w:rPr>
          <w:rFonts w:ascii="Arial Narrow" w:hAnsi="Arial Narrow" w:cs="Arial"/>
          <w:b/>
          <w:bCs/>
        </w:rPr>
        <w:t xml:space="preserve"> </w:t>
      </w:r>
      <w:r w:rsidR="00AB3AAB">
        <w:rPr>
          <w:rFonts w:ascii="Arial Narrow" w:hAnsi="Arial Narrow" w:cs="Arial"/>
          <w:b/>
          <w:bCs/>
        </w:rPr>
        <w:t xml:space="preserve">the </w:t>
      </w:r>
      <w:r w:rsidR="004C10FC">
        <w:rPr>
          <w:rFonts w:ascii="Arial Narrow" w:hAnsi="Arial Narrow" w:cs="Arial"/>
          <w:b/>
          <w:bCs/>
        </w:rPr>
        <w:t xml:space="preserve">required </w:t>
      </w:r>
      <w:r w:rsidR="00AC7241">
        <w:rPr>
          <w:rFonts w:ascii="Arial Narrow" w:hAnsi="Arial Narrow" w:cs="Arial"/>
          <w:b/>
          <w:bCs/>
        </w:rPr>
        <w:t>approval</w:t>
      </w:r>
      <w:r w:rsidR="00423ACE">
        <w:rPr>
          <w:rFonts w:ascii="Arial Narrow" w:hAnsi="Arial Narrow" w:cs="Arial"/>
          <w:b/>
          <w:bCs/>
        </w:rPr>
        <w:t>s</w:t>
      </w:r>
      <w:r w:rsidR="004916FD">
        <w:rPr>
          <w:rFonts w:ascii="Arial Narrow" w:hAnsi="Arial Narrow" w:cs="Arial"/>
          <w:b/>
          <w:bCs/>
        </w:rPr>
        <w:t xml:space="preserve">. </w:t>
      </w:r>
      <w:r w:rsidR="000E2DC5">
        <w:rPr>
          <w:rFonts w:ascii="Arial Narrow" w:hAnsi="Arial Narrow" w:cs="Arial"/>
          <w:b/>
          <w:bCs/>
        </w:rPr>
        <w:t>He added that the financial statement adjustments were primarily attributed to the conversion from cash basis accounting to accrual basis.</w:t>
      </w:r>
      <w:r w:rsidR="001753E2">
        <w:rPr>
          <w:rFonts w:ascii="Arial Narrow" w:hAnsi="Arial Narrow" w:cs="Arial"/>
          <w:b/>
          <w:bCs/>
        </w:rPr>
        <w:t xml:space="preserve"> </w:t>
      </w:r>
      <w:r w:rsidR="00FF5834">
        <w:rPr>
          <w:rFonts w:ascii="Arial Narrow" w:hAnsi="Arial Narrow" w:cs="Arial"/>
          <w:b/>
          <w:bCs/>
        </w:rPr>
        <w:t xml:space="preserve">Furthermore, </w:t>
      </w:r>
      <w:r w:rsidR="00965F3B">
        <w:rPr>
          <w:rFonts w:ascii="Arial Narrow" w:hAnsi="Arial Narrow" w:cs="Arial"/>
          <w:b/>
          <w:bCs/>
        </w:rPr>
        <w:t>due to this aforementioned conversion</w:t>
      </w:r>
      <w:r w:rsidR="005A019C">
        <w:rPr>
          <w:rFonts w:ascii="Arial Narrow" w:hAnsi="Arial Narrow" w:cs="Arial"/>
          <w:b/>
          <w:bCs/>
        </w:rPr>
        <w:t xml:space="preserve"> and Executive Director transition in FY 2022-2023</w:t>
      </w:r>
      <w:r w:rsidR="006A1807">
        <w:rPr>
          <w:rFonts w:ascii="Arial Narrow" w:hAnsi="Arial Narrow" w:cs="Arial"/>
          <w:b/>
          <w:bCs/>
        </w:rPr>
        <w:t xml:space="preserve"> (previous files were not properly maintained upon succession)</w:t>
      </w:r>
      <w:r w:rsidR="00965F3B">
        <w:rPr>
          <w:rFonts w:ascii="Arial Narrow" w:hAnsi="Arial Narrow" w:cs="Arial"/>
          <w:b/>
          <w:bCs/>
        </w:rPr>
        <w:t>, it resulted in a reported deficiency</w:t>
      </w:r>
      <w:r w:rsidR="004461BC">
        <w:rPr>
          <w:rFonts w:ascii="Arial Narrow" w:hAnsi="Arial Narrow" w:cs="Arial"/>
          <w:b/>
          <w:bCs/>
        </w:rPr>
        <w:t xml:space="preserve"> regarding internal controls</w:t>
      </w:r>
      <w:r w:rsidR="00D73DDF">
        <w:rPr>
          <w:rFonts w:ascii="Arial Narrow" w:hAnsi="Arial Narrow" w:cs="Arial"/>
          <w:b/>
          <w:bCs/>
        </w:rPr>
        <w:t xml:space="preserve"> for recordkeeping</w:t>
      </w:r>
      <w:r w:rsidR="00CA10A0">
        <w:rPr>
          <w:rFonts w:ascii="Arial Narrow" w:hAnsi="Arial Narrow" w:cs="Arial"/>
          <w:b/>
          <w:bCs/>
        </w:rPr>
        <w:t xml:space="preserve"> that payables and receivables should be timely accrued and reconciled. </w:t>
      </w:r>
      <w:r w:rsidR="00F222AD">
        <w:rPr>
          <w:rFonts w:ascii="Arial Narrow" w:hAnsi="Arial Narrow" w:cs="Arial"/>
          <w:b/>
          <w:bCs/>
        </w:rPr>
        <w:t xml:space="preserve">He mentioned that the Executive Director and Administrative Services Assistant </w:t>
      </w:r>
      <w:r w:rsidR="00E1504A">
        <w:rPr>
          <w:rFonts w:ascii="Arial Narrow" w:hAnsi="Arial Narrow" w:cs="Arial"/>
          <w:b/>
          <w:bCs/>
        </w:rPr>
        <w:t xml:space="preserve">have already taken the necessary steps to address this </w:t>
      </w:r>
      <w:r w:rsidR="00E1504A">
        <w:rPr>
          <w:rFonts w:ascii="Arial Narrow" w:hAnsi="Arial Narrow" w:cs="Arial"/>
          <w:b/>
          <w:bCs/>
        </w:rPr>
        <w:lastRenderedPageBreak/>
        <w:t>deficiency</w:t>
      </w:r>
      <w:r w:rsidR="00B24355">
        <w:rPr>
          <w:rFonts w:ascii="Arial Narrow" w:hAnsi="Arial Narrow" w:cs="Arial"/>
          <w:b/>
          <w:bCs/>
        </w:rPr>
        <w:t xml:space="preserve"> </w:t>
      </w:r>
      <w:r w:rsidR="00DE1FD9">
        <w:rPr>
          <w:rFonts w:ascii="Arial Narrow" w:hAnsi="Arial Narrow" w:cs="Arial"/>
          <w:b/>
          <w:bCs/>
        </w:rPr>
        <w:t xml:space="preserve">for the current fiscal year </w:t>
      </w:r>
      <w:r w:rsidR="00B9454B">
        <w:rPr>
          <w:rFonts w:ascii="Arial Narrow" w:hAnsi="Arial Narrow" w:cs="Arial"/>
          <w:b/>
          <w:bCs/>
        </w:rPr>
        <w:t xml:space="preserve">of </w:t>
      </w:r>
      <w:r w:rsidR="00DE1FD9">
        <w:rPr>
          <w:rFonts w:ascii="Arial Narrow" w:hAnsi="Arial Narrow" w:cs="Arial"/>
          <w:b/>
          <w:bCs/>
        </w:rPr>
        <w:t xml:space="preserve">2024-2025 </w:t>
      </w:r>
      <w:r w:rsidR="00B24355">
        <w:rPr>
          <w:rFonts w:ascii="Arial Narrow" w:hAnsi="Arial Narrow" w:cs="Arial"/>
          <w:b/>
          <w:bCs/>
        </w:rPr>
        <w:t xml:space="preserve">by implementing </w:t>
      </w:r>
      <w:r w:rsidR="00FA1FA8">
        <w:rPr>
          <w:rFonts w:ascii="Arial Narrow" w:hAnsi="Arial Narrow" w:cs="Arial"/>
          <w:b/>
          <w:bCs/>
        </w:rPr>
        <w:t xml:space="preserve">solutions approved by the auditor. </w:t>
      </w:r>
      <w:r w:rsidR="00122829">
        <w:rPr>
          <w:rFonts w:ascii="Arial Narrow" w:hAnsi="Arial Narrow" w:cs="Arial"/>
          <w:b/>
          <w:bCs/>
        </w:rPr>
        <w:t xml:space="preserve">In conclusion, the auditor stated that the audit report </w:t>
      </w:r>
      <w:r w:rsidR="000566C9">
        <w:rPr>
          <w:rFonts w:ascii="Arial Narrow" w:hAnsi="Arial Narrow" w:cs="Arial"/>
          <w:b/>
          <w:bCs/>
        </w:rPr>
        <w:t xml:space="preserve">is considered unmodified </w:t>
      </w:r>
      <w:r w:rsidR="000F1951">
        <w:rPr>
          <w:rFonts w:ascii="Arial Narrow" w:hAnsi="Arial Narrow" w:cs="Arial"/>
          <w:b/>
          <w:bCs/>
        </w:rPr>
        <w:t>(i.e.</w:t>
      </w:r>
      <w:r w:rsidR="000566C9">
        <w:rPr>
          <w:rFonts w:ascii="Arial Narrow" w:hAnsi="Arial Narrow" w:cs="Arial"/>
          <w:b/>
          <w:bCs/>
        </w:rPr>
        <w:t xml:space="preserve"> “clean”</w:t>
      </w:r>
      <w:r w:rsidR="000F1951">
        <w:rPr>
          <w:rFonts w:ascii="Arial Narrow" w:hAnsi="Arial Narrow" w:cs="Arial"/>
          <w:b/>
          <w:bCs/>
        </w:rPr>
        <w:t>)</w:t>
      </w:r>
      <w:r w:rsidR="000566C9">
        <w:rPr>
          <w:rFonts w:ascii="Arial Narrow" w:hAnsi="Arial Narrow" w:cs="Arial"/>
          <w:b/>
          <w:bCs/>
        </w:rPr>
        <w:t xml:space="preserve"> </w:t>
      </w:r>
      <w:r w:rsidR="000A09BD">
        <w:rPr>
          <w:rFonts w:ascii="Arial Narrow" w:hAnsi="Arial Narrow" w:cs="Arial"/>
          <w:b/>
          <w:bCs/>
        </w:rPr>
        <w:t xml:space="preserve">resulting in an opinion that the financial statements present fairly, in all material respects, the financial position of the State of Hawaii 911 Board. </w:t>
      </w:r>
    </w:p>
    <w:p w14:paraId="2C04F167" w14:textId="77777777" w:rsidR="007F2342" w:rsidRDefault="007F2342" w:rsidP="001D7758">
      <w:pPr>
        <w:rPr>
          <w:rFonts w:ascii="Arial Narrow" w:hAnsi="Arial Narrow" w:cs="Arial"/>
          <w:b/>
          <w:bCs/>
        </w:rPr>
      </w:pPr>
    </w:p>
    <w:p w14:paraId="280AC14D" w14:textId="14E236A5" w:rsidR="007F2342" w:rsidRDefault="007F2342" w:rsidP="001D7758">
      <w:pPr>
        <w:rPr>
          <w:rFonts w:ascii="Arial Narrow" w:hAnsi="Arial Narrow" w:cs="Arial"/>
          <w:b/>
          <w:bCs/>
        </w:rPr>
      </w:pPr>
      <w:r>
        <w:rPr>
          <w:rFonts w:ascii="Arial Narrow" w:hAnsi="Arial Narrow" w:cs="Arial"/>
          <w:b/>
          <w:bCs/>
        </w:rPr>
        <w:t>Tony Ramirez asked Wesley Kawachi</w:t>
      </w:r>
      <w:r w:rsidR="00787DB1">
        <w:rPr>
          <w:rFonts w:ascii="Arial Narrow" w:hAnsi="Arial Narrow" w:cs="Arial"/>
          <w:b/>
          <w:bCs/>
        </w:rPr>
        <w:t xml:space="preserve"> why the accounting method was converted to accrual basis and if cash basis or accrual basis is better. </w:t>
      </w:r>
      <w:r w:rsidR="00E267B5">
        <w:rPr>
          <w:rFonts w:ascii="Arial Narrow" w:hAnsi="Arial Narrow" w:cs="Arial"/>
          <w:b/>
          <w:bCs/>
        </w:rPr>
        <w:t>Wesley Kawachi responded stating that cash basis is easier to u</w:t>
      </w:r>
      <w:r w:rsidR="002A7174">
        <w:rPr>
          <w:rFonts w:ascii="Arial Narrow" w:hAnsi="Arial Narrow" w:cs="Arial"/>
          <w:b/>
          <w:bCs/>
        </w:rPr>
        <w:t xml:space="preserve">nderstand and prepare </w:t>
      </w:r>
      <w:r w:rsidR="00E267B5">
        <w:rPr>
          <w:rFonts w:ascii="Arial Narrow" w:hAnsi="Arial Narrow" w:cs="Arial"/>
          <w:b/>
          <w:bCs/>
        </w:rPr>
        <w:t>but</w:t>
      </w:r>
      <w:r w:rsidR="00997EBF">
        <w:rPr>
          <w:rFonts w:ascii="Arial Narrow" w:hAnsi="Arial Narrow" w:cs="Arial"/>
          <w:b/>
          <w:bCs/>
        </w:rPr>
        <w:t xml:space="preserve"> </w:t>
      </w:r>
      <w:r w:rsidR="00527B4E">
        <w:rPr>
          <w:rFonts w:ascii="Arial Narrow" w:hAnsi="Arial Narrow" w:cs="Arial"/>
          <w:b/>
          <w:bCs/>
        </w:rPr>
        <w:t>declined to</w:t>
      </w:r>
      <w:r w:rsidR="00E70B96">
        <w:rPr>
          <w:rFonts w:ascii="Arial Narrow" w:hAnsi="Arial Narrow" w:cs="Arial"/>
          <w:b/>
          <w:bCs/>
        </w:rPr>
        <w:t xml:space="preserve"> express an opinion on which is better or worse. </w:t>
      </w:r>
      <w:r w:rsidR="00845E48">
        <w:rPr>
          <w:rFonts w:ascii="Arial Narrow" w:hAnsi="Arial Narrow" w:cs="Arial"/>
          <w:b/>
          <w:bCs/>
        </w:rPr>
        <w:t xml:space="preserve">He added that accrual basis financial statements are generally accepted and referenced other </w:t>
      </w:r>
      <w:r w:rsidR="0049110D">
        <w:rPr>
          <w:rFonts w:ascii="Arial Narrow" w:hAnsi="Arial Narrow" w:cs="Arial"/>
          <w:b/>
          <w:bCs/>
        </w:rPr>
        <w:t xml:space="preserve">State of Hawaii </w:t>
      </w:r>
      <w:r w:rsidR="00845E48">
        <w:rPr>
          <w:rFonts w:ascii="Arial Narrow" w:hAnsi="Arial Narrow" w:cs="Arial"/>
          <w:b/>
          <w:bCs/>
        </w:rPr>
        <w:t>government agencies requiring accrual basi</w:t>
      </w:r>
      <w:r w:rsidR="00DC3359">
        <w:rPr>
          <w:rFonts w:ascii="Arial Narrow" w:hAnsi="Arial Narrow" w:cs="Arial"/>
          <w:b/>
          <w:bCs/>
        </w:rPr>
        <w:t xml:space="preserve">s. </w:t>
      </w:r>
    </w:p>
    <w:p w14:paraId="37B9D568" w14:textId="77777777" w:rsidR="00527B4E" w:rsidRDefault="00527B4E" w:rsidP="001D7758">
      <w:pPr>
        <w:rPr>
          <w:rFonts w:ascii="Arial Narrow" w:hAnsi="Arial Narrow" w:cs="Arial"/>
          <w:b/>
          <w:bCs/>
        </w:rPr>
      </w:pPr>
    </w:p>
    <w:p w14:paraId="0887132F" w14:textId="31789753" w:rsidR="00527B4E" w:rsidRDefault="00527B4E" w:rsidP="001D7758">
      <w:pPr>
        <w:rPr>
          <w:rFonts w:ascii="Arial Narrow" w:hAnsi="Arial Narrow" w:cs="Arial"/>
          <w:b/>
          <w:bCs/>
        </w:rPr>
      </w:pPr>
      <w:r>
        <w:rPr>
          <w:rFonts w:ascii="Arial Narrow" w:hAnsi="Arial Narrow" w:cs="Arial"/>
          <w:b/>
          <w:bCs/>
        </w:rPr>
        <w:t>Edward Fujioka asked Wesley Kawachi</w:t>
      </w:r>
      <w:r w:rsidR="00AD054D">
        <w:rPr>
          <w:rFonts w:ascii="Arial Narrow" w:hAnsi="Arial Narrow" w:cs="Arial"/>
          <w:b/>
          <w:bCs/>
        </w:rPr>
        <w:t xml:space="preserve"> </w:t>
      </w:r>
      <w:r w:rsidR="00A700BB">
        <w:rPr>
          <w:rFonts w:ascii="Arial Narrow" w:hAnsi="Arial Narrow" w:cs="Arial"/>
          <w:b/>
          <w:bCs/>
        </w:rPr>
        <w:t xml:space="preserve">if the accruals are related to encumbrances. Wesley Kawachi responded stating that </w:t>
      </w:r>
      <w:r w:rsidR="00580D6E">
        <w:rPr>
          <w:rFonts w:ascii="Arial Narrow" w:hAnsi="Arial Narrow" w:cs="Arial"/>
          <w:b/>
          <w:bCs/>
        </w:rPr>
        <w:t xml:space="preserve">they are slightly different </w:t>
      </w:r>
      <w:r w:rsidR="00FD70DD">
        <w:rPr>
          <w:rFonts w:ascii="Arial Narrow" w:hAnsi="Arial Narrow" w:cs="Arial"/>
          <w:b/>
          <w:bCs/>
        </w:rPr>
        <w:t xml:space="preserve">because encumbrances reserve cash for specific uses/users that have not been incurred yet while accruals account for </w:t>
      </w:r>
      <w:r w:rsidR="00FF6B45">
        <w:rPr>
          <w:rFonts w:ascii="Arial Narrow" w:hAnsi="Arial Narrow" w:cs="Arial"/>
          <w:b/>
          <w:bCs/>
        </w:rPr>
        <w:t xml:space="preserve">incurred </w:t>
      </w:r>
      <w:r w:rsidR="00612E14">
        <w:rPr>
          <w:rFonts w:ascii="Arial Narrow" w:hAnsi="Arial Narrow" w:cs="Arial"/>
          <w:b/>
          <w:bCs/>
        </w:rPr>
        <w:t>income/expenses</w:t>
      </w:r>
      <w:r w:rsidR="00FF6B45">
        <w:rPr>
          <w:rFonts w:ascii="Arial Narrow" w:hAnsi="Arial Narrow" w:cs="Arial"/>
          <w:b/>
          <w:bCs/>
        </w:rPr>
        <w:t xml:space="preserve">. </w:t>
      </w:r>
      <w:r w:rsidR="00B04F94">
        <w:rPr>
          <w:rFonts w:ascii="Arial Narrow" w:hAnsi="Arial Narrow" w:cs="Arial"/>
          <w:b/>
          <w:bCs/>
        </w:rPr>
        <w:t xml:space="preserve">Edward Fujioka asked Wesley Kawachi a follow-up question </w:t>
      </w:r>
      <w:r w:rsidR="00206674">
        <w:rPr>
          <w:rFonts w:ascii="Arial Narrow" w:hAnsi="Arial Narrow" w:cs="Arial"/>
          <w:b/>
          <w:bCs/>
        </w:rPr>
        <w:t xml:space="preserve">if the accruals and encumbrances should be separated in the monthly cash flow statements. Welsey Kawachi responded stating </w:t>
      </w:r>
      <w:r w:rsidR="00B5204C">
        <w:rPr>
          <w:rFonts w:ascii="Arial Narrow" w:hAnsi="Arial Narrow" w:cs="Arial"/>
          <w:b/>
          <w:bCs/>
        </w:rPr>
        <w:t xml:space="preserve">that this is not necessary </w:t>
      </w:r>
      <w:r w:rsidR="00A16CF9">
        <w:rPr>
          <w:rFonts w:ascii="Arial Narrow" w:hAnsi="Arial Narrow" w:cs="Arial"/>
          <w:b/>
          <w:bCs/>
        </w:rPr>
        <w:t xml:space="preserve">because the State of Hawaii 911 Board does not have cash flow issues. </w:t>
      </w:r>
    </w:p>
    <w:p w14:paraId="51674361" w14:textId="77777777" w:rsidR="00F351F6" w:rsidRDefault="00F351F6" w:rsidP="001D7758">
      <w:pPr>
        <w:rPr>
          <w:rFonts w:ascii="Arial Narrow" w:hAnsi="Arial Narrow" w:cs="Arial"/>
          <w:b/>
          <w:bCs/>
        </w:rPr>
      </w:pPr>
    </w:p>
    <w:p w14:paraId="4B7CD8FD" w14:textId="5D5725FB" w:rsidR="004F60AB" w:rsidRPr="001D7758" w:rsidRDefault="00F351F6" w:rsidP="001D7758">
      <w:pPr>
        <w:rPr>
          <w:rFonts w:ascii="Arial Narrow" w:hAnsi="Arial Narrow" w:cs="Arial"/>
          <w:b/>
          <w:bCs/>
        </w:rPr>
      </w:pPr>
      <w:r>
        <w:rPr>
          <w:rFonts w:ascii="Arial Narrow" w:hAnsi="Arial Narrow" w:cs="Arial"/>
          <w:b/>
          <w:bCs/>
        </w:rPr>
        <w:t xml:space="preserve">Francis Alueta asked Wesley Kawachi </w:t>
      </w:r>
      <w:r w:rsidR="00120D2C">
        <w:rPr>
          <w:rFonts w:ascii="Arial Narrow" w:hAnsi="Arial Narrow" w:cs="Arial"/>
          <w:b/>
          <w:bCs/>
        </w:rPr>
        <w:t xml:space="preserve">what </w:t>
      </w:r>
      <w:r w:rsidR="00B70595">
        <w:rPr>
          <w:rFonts w:ascii="Arial Narrow" w:hAnsi="Arial Narrow" w:cs="Arial"/>
          <w:b/>
          <w:bCs/>
        </w:rPr>
        <w:t>frequency</w:t>
      </w:r>
      <w:r w:rsidR="006748F4">
        <w:rPr>
          <w:rFonts w:ascii="Arial Narrow" w:hAnsi="Arial Narrow" w:cs="Arial"/>
          <w:b/>
          <w:bCs/>
        </w:rPr>
        <w:t xml:space="preserve"> is</w:t>
      </w:r>
      <w:r w:rsidR="00120D2C">
        <w:rPr>
          <w:rFonts w:ascii="Arial Narrow" w:hAnsi="Arial Narrow" w:cs="Arial"/>
          <w:b/>
          <w:bCs/>
        </w:rPr>
        <w:t xml:space="preserve"> required to track the accruals. Wesley Kawachi responded stating </w:t>
      </w:r>
      <w:r w:rsidR="00687532">
        <w:rPr>
          <w:rFonts w:ascii="Arial Narrow" w:hAnsi="Arial Narrow" w:cs="Arial"/>
          <w:b/>
          <w:bCs/>
        </w:rPr>
        <w:t xml:space="preserve">that it will occur at the end of each fiscal year. </w:t>
      </w:r>
      <w:r w:rsidR="003B2ADD">
        <w:rPr>
          <w:rFonts w:ascii="Arial Narrow" w:hAnsi="Arial Narrow" w:cs="Arial"/>
          <w:b/>
          <w:bCs/>
        </w:rPr>
        <w:t xml:space="preserve">Corey Shaffer asked the Executive Director and Administrative Services Assistant a follow-up question </w:t>
      </w:r>
      <w:r w:rsidR="00D47AB1">
        <w:rPr>
          <w:rFonts w:ascii="Arial Narrow" w:hAnsi="Arial Narrow" w:cs="Arial"/>
          <w:b/>
          <w:bCs/>
        </w:rPr>
        <w:t xml:space="preserve">regarding how </w:t>
      </w:r>
      <w:r w:rsidR="003B2ADD">
        <w:rPr>
          <w:rFonts w:ascii="Arial Narrow" w:hAnsi="Arial Narrow" w:cs="Arial"/>
          <w:b/>
          <w:bCs/>
        </w:rPr>
        <w:t xml:space="preserve">they are </w:t>
      </w:r>
      <w:r w:rsidR="00D47AB1">
        <w:rPr>
          <w:rFonts w:ascii="Arial Narrow" w:hAnsi="Arial Narrow" w:cs="Arial"/>
          <w:b/>
          <w:bCs/>
        </w:rPr>
        <w:t xml:space="preserve">tracking the additional data </w:t>
      </w:r>
      <w:r w:rsidR="00435F56">
        <w:rPr>
          <w:rFonts w:ascii="Arial Narrow" w:hAnsi="Arial Narrow" w:cs="Arial"/>
          <w:b/>
          <w:bCs/>
        </w:rPr>
        <w:t xml:space="preserve">throughout each fiscal year that is </w:t>
      </w:r>
      <w:r w:rsidR="00D47AB1">
        <w:rPr>
          <w:rFonts w:ascii="Arial Narrow" w:hAnsi="Arial Narrow" w:cs="Arial"/>
          <w:b/>
          <w:bCs/>
        </w:rPr>
        <w:t>required to prepare the</w:t>
      </w:r>
      <w:r w:rsidR="00435F56">
        <w:rPr>
          <w:rFonts w:ascii="Arial Narrow" w:hAnsi="Arial Narrow" w:cs="Arial"/>
          <w:b/>
          <w:bCs/>
        </w:rPr>
        <w:t xml:space="preserve"> annual</w:t>
      </w:r>
      <w:r w:rsidR="00D47AB1">
        <w:rPr>
          <w:rFonts w:ascii="Arial Narrow" w:hAnsi="Arial Narrow" w:cs="Arial"/>
          <w:b/>
          <w:bCs/>
        </w:rPr>
        <w:t xml:space="preserve"> accruals. </w:t>
      </w:r>
      <w:r w:rsidR="00040426">
        <w:rPr>
          <w:rFonts w:ascii="Arial Narrow" w:hAnsi="Arial Narrow" w:cs="Arial"/>
          <w:b/>
          <w:bCs/>
        </w:rPr>
        <w:t xml:space="preserve">Executive Director responded stating that </w:t>
      </w:r>
      <w:r w:rsidR="00500EB2">
        <w:rPr>
          <w:rFonts w:ascii="Arial Narrow" w:hAnsi="Arial Narrow" w:cs="Arial"/>
          <w:b/>
          <w:bCs/>
        </w:rPr>
        <w:t xml:space="preserve">himself and the Administrative Services Assistant collaborated with the auditor to </w:t>
      </w:r>
      <w:r w:rsidR="001E0FFA">
        <w:rPr>
          <w:rFonts w:ascii="Arial Narrow" w:hAnsi="Arial Narrow" w:cs="Arial"/>
          <w:b/>
          <w:bCs/>
        </w:rPr>
        <w:t xml:space="preserve">develop </w:t>
      </w:r>
      <w:r w:rsidR="00136108">
        <w:rPr>
          <w:rFonts w:ascii="Arial Narrow" w:hAnsi="Arial Narrow" w:cs="Arial"/>
          <w:b/>
          <w:bCs/>
        </w:rPr>
        <w:t>supplementary internal controls to achieve the corrective action plan</w:t>
      </w:r>
      <w:r w:rsidR="00DE000D">
        <w:rPr>
          <w:rFonts w:ascii="Arial Narrow" w:hAnsi="Arial Narrow" w:cs="Arial"/>
          <w:b/>
          <w:bCs/>
        </w:rPr>
        <w:t>.</w:t>
      </w:r>
    </w:p>
    <w:p w14:paraId="64892327" w14:textId="77777777" w:rsidR="001D7758" w:rsidRPr="00782192" w:rsidRDefault="001D7758" w:rsidP="001D7758">
      <w:pPr>
        <w:rPr>
          <w:rFonts w:ascii="Arial Narrow" w:hAnsi="Arial Narrow" w:cs="Arial"/>
          <w:color w:val="4472C4"/>
          <w:sz w:val="28"/>
          <w:szCs w:val="28"/>
        </w:rPr>
      </w:pPr>
    </w:p>
    <w:p w14:paraId="6ABA3473" w14:textId="57644BF6" w:rsidR="005E7AC1" w:rsidRPr="00BB7AE3" w:rsidRDefault="000B398C" w:rsidP="00BB7AE3">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Committee Updates by Committee Chairs</w:t>
      </w:r>
      <w:bookmarkStart w:id="1" w:name="_Hlk116385008"/>
    </w:p>
    <w:p w14:paraId="6365F701" w14:textId="178BD6C0" w:rsidR="009361B4" w:rsidRDefault="009361B4" w:rsidP="009361B4">
      <w:pPr>
        <w:pStyle w:val="Default"/>
        <w:numPr>
          <w:ilvl w:val="1"/>
          <w:numId w:val="1"/>
        </w:numPr>
        <w:rPr>
          <w:sz w:val="23"/>
          <w:szCs w:val="23"/>
        </w:rPr>
      </w:pPr>
      <w:r>
        <w:rPr>
          <w:sz w:val="23"/>
          <w:szCs w:val="23"/>
        </w:rPr>
        <w:t>Communications Committee – Davlynn Racadio</w:t>
      </w:r>
    </w:p>
    <w:p w14:paraId="20C6B369" w14:textId="73331F62" w:rsidR="00AF28D6" w:rsidRDefault="00FD639B" w:rsidP="00541581">
      <w:pPr>
        <w:pStyle w:val="Default"/>
        <w:numPr>
          <w:ilvl w:val="2"/>
          <w:numId w:val="1"/>
        </w:numPr>
        <w:rPr>
          <w:sz w:val="23"/>
          <w:szCs w:val="23"/>
        </w:rPr>
      </w:pPr>
      <w:bookmarkStart w:id="2" w:name="_Hlk181605681"/>
      <w:r>
        <w:rPr>
          <w:sz w:val="23"/>
          <w:szCs w:val="23"/>
        </w:rPr>
        <w:t>Update from Hawaiian Telcom Regarding 9-1-1 Outage on 11/17/2024</w:t>
      </w:r>
      <w:bookmarkStart w:id="3" w:name="_Hlk178243121"/>
      <w:bookmarkEnd w:id="2"/>
    </w:p>
    <w:p w14:paraId="4490CCE3" w14:textId="4E65C0BE" w:rsidR="00BF5154" w:rsidRDefault="006A559B" w:rsidP="00BF5154">
      <w:pPr>
        <w:pStyle w:val="Default"/>
        <w:ind w:left="2160"/>
        <w:rPr>
          <w:b/>
          <w:bCs/>
        </w:rPr>
      </w:pPr>
      <w:r>
        <w:rPr>
          <w:b/>
          <w:bCs/>
        </w:rPr>
        <w:t xml:space="preserve">Francis Alueta stated that </w:t>
      </w:r>
      <w:r w:rsidR="00BF5154">
        <w:rPr>
          <w:b/>
          <w:bCs/>
        </w:rPr>
        <w:t xml:space="preserve">Hawaiian Telcom’s </w:t>
      </w:r>
      <w:r w:rsidR="00D541F1">
        <w:rPr>
          <w:b/>
          <w:bCs/>
        </w:rPr>
        <w:t xml:space="preserve">(“HT”) </w:t>
      </w:r>
      <w:r w:rsidR="00BF5154">
        <w:rPr>
          <w:b/>
          <w:bCs/>
        </w:rPr>
        <w:t xml:space="preserve">Oahu and state tandem </w:t>
      </w:r>
      <w:r w:rsidR="00B52518">
        <w:rPr>
          <w:b/>
          <w:bCs/>
        </w:rPr>
        <w:t xml:space="preserve">used to process calls </w:t>
      </w:r>
      <w:r w:rsidR="001578AC">
        <w:rPr>
          <w:b/>
          <w:bCs/>
        </w:rPr>
        <w:t>experienced signal lost</w:t>
      </w:r>
      <w:r w:rsidR="00B82071">
        <w:rPr>
          <w:b/>
          <w:bCs/>
        </w:rPr>
        <w:t xml:space="preserve">, which impacted the SS7 </w:t>
      </w:r>
      <w:r w:rsidR="00E41D23">
        <w:rPr>
          <w:b/>
          <w:bCs/>
        </w:rPr>
        <w:t>signaling</w:t>
      </w:r>
      <w:r w:rsidR="00B82071">
        <w:rPr>
          <w:b/>
          <w:bCs/>
        </w:rPr>
        <w:t xml:space="preserve"> and prohibited the use of 10-digit dialing through the network to the 911 system. </w:t>
      </w:r>
      <w:r w:rsidR="00501CF1">
        <w:rPr>
          <w:b/>
          <w:bCs/>
        </w:rPr>
        <w:t>He added that the 911 system itself did not e</w:t>
      </w:r>
      <w:r w:rsidR="00E41D23">
        <w:rPr>
          <w:b/>
          <w:bCs/>
        </w:rPr>
        <w:t>ncounter</w:t>
      </w:r>
      <w:r w:rsidR="00501CF1">
        <w:rPr>
          <w:b/>
          <w:bCs/>
        </w:rPr>
        <w:t xml:space="preserve"> any issues </w:t>
      </w:r>
      <w:r w:rsidR="00C22F48">
        <w:rPr>
          <w:b/>
          <w:bCs/>
        </w:rPr>
        <w:t xml:space="preserve">or downtime. </w:t>
      </w:r>
      <w:r w:rsidR="00B52518">
        <w:rPr>
          <w:b/>
          <w:bCs/>
        </w:rPr>
        <w:t>T</w:t>
      </w:r>
      <w:r w:rsidR="004C6F27">
        <w:rPr>
          <w:b/>
          <w:bCs/>
        </w:rPr>
        <w:t xml:space="preserve">he outage affected </w:t>
      </w:r>
      <w:r w:rsidR="00C647CA">
        <w:rPr>
          <w:b/>
          <w:bCs/>
        </w:rPr>
        <w:t>wireless calls</w:t>
      </w:r>
      <w:r w:rsidR="00E41D23">
        <w:rPr>
          <w:b/>
          <w:bCs/>
        </w:rPr>
        <w:t xml:space="preserve"> and calls to/from the admin lines</w:t>
      </w:r>
      <w:r w:rsidR="00C647CA">
        <w:rPr>
          <w:b/>
          <w:bCs/>
        </w:rPr>
        <w:t xml:space="preserve"> on Oahu </w:t>
      </w:r>
      <w:r w:rsidR="002A2E1F">
        <w:rPr>
          <w:b/>
          <w:bCs/>
        </w:rPr>
        <w:t>while</w:t>
      </w:r>
      <w:r w:rsidR="00C647CA">
        <w:rPr>
          <w:b/>
          <w:bCs/>
        </w:rPr>
        <w:t xml:space="preserve"> the outer islands were unaffected. </w:t>
      </w:r>
      <w:r w:rsidR="00E5033B">
        <w:rPr>
          <w:b/>
          <w:bCs/>
        </w:rPr>
        <w:t xml:space="preserve">During </w:t>
      </w:r>
      <w:r w:rsidR="00A14BF8">
        <w:rPr>
          <w:b/>
          <w:bCs/>
        </w:rPr>
        <w:t>the first week of December</w:t>
      </w:r>
      <w:r w:rsidR="007119AC">
        <w:rPr>
          <w:b/>
          <w:bCs/>
        </w:rPr>
        <w:t xml:space="preserve">, </w:t>
      </w:r>
      <w:r w:rsidR="00E5033B">
        <w:rPr>
          <w:b/>
          <w:bCs/>
        </w:rPr>
        <w:t>H</w:t>
      </w:r>
      <w:r w:rsidR="0050208C">
        <w:rPr>
          <w:b/>
          <w:bCs/>
        </w:rPr>
        <w:t>T</w:t>
      </w:r>
      <w:r w:rsidR="00E5033B">
        <w:rPr>
          <w:b/>
          <w:bCs/>
        </w:rPr>
        <w:t xml:space="preserve"> </w:t>
      </w:r>
      <w:r w:rsidR="0050208C">
        <w:rPr>
          <w:b/>
          <w:bCs/>
        </w:rPr>
        <w:t>implemented</w:t>
      </w:r>
      <w:r w:rsidR="00FE1EFF">
        <w:rPr>
          <w:b/>
          <w:bCs/>
        </w:rPr>
        <w:t xml:space="preserve"> a software patch recommended by their vendor to address the cause of the proble</w:t>
      </w:r>
      <w:r w:rsidR="0050208C">
        <w:rPr>
          <w:b/>
          <w:bCs/>
        </w:rPr>
        <w:t xml:space="preserve">m </w:t>
      </w:r>
      <w:r w:rsidR="004645F4">
        <w:rPr>
          <w:b/>
          <w:bCs/>
        </w:rPr>
        <w:t>and</w:t>
      </w:r>
      <w:r w:rsidR="0050208C">
        <w:rPr>
          <w:b/>
          <w:bCs/>
        </w:rPr>
        <w:t xml:space="preserve"> include</w:t>
      </w:r>
      <w:r w:rsidR="002A2E1F">
        <w:rPr>
          <w:b/>
          <w:bCs/>
        </w:rPr>
        <w:t>d</w:t>
      </w:r>
      <w:r w:rsidR="0050208C">
        <w:rPr>
          <w:b/>
          <w:bCs/>
        </w:rPr>
        <w:t xml:space="preserve"> </w:t>
      </w:r>
      <w:r w:rsidR="00FE1EFF">
        <w:rPr>
          <w:b/>
          <w:bCs/>
        </w:rPr>
        <w:t xml:space="preserve">additional alarming </w:t>
      </w:r>
      <w:r w:rsidR="00705CA7">
        <w:rPr>
          <w:b/>
          <w:bCs/>
        </w:rPr>
        <w:t>from</w:t>
      </w:r>
      <w:r w:rsidR="00177493">
        <w:rPr>
          <w:b/>
          <w:bCs/>
        </w:rPr>
        <w:t xml:space="preserve"> </w:t>
      </w:r>
      <w:r w:rsidR="002A2E1F">
        <w:rPr>
          <w:b/>
          <w:bCs/>
        </w:rPr>
        <w:t>those</w:t>
      </w:r>
      <w:r w:rsidR="00FE1EFF">
        <w:rPr>
          <w:b/>
          <w:bCs/>
        </w:rPr>
        <w:t xml:space="preserve"> cards. </w:t>
      </w:r>
      <w:r w:rsidR="00BE6599">
        <w:rPr>
          <w:b/>
          <w:bCs/>
        </w:rPr>
        <w:t xml:space="preserve">In addition, </w:t>
      </w:r>
      <w:r w:rsidR="00D541F1">
        <w:rPr>
          <w:b/>
          <w:bCs/>
        </w:rPr>
        <w:t>H</w:t>
      </w:r>
      <w:r w:rsidR="0050208C">
        <w:rPr>
          <w:b/>
          <w:bCs/>
        </w:rPr>
        <w:t xml:space="preserve">T </w:t>
      </w:r>
      <w:r w:rsidR="00423A14">
        <w:rPr>
          <w:b/>
          <w:bCs/>
        </w:rPr>
        <w:t xml:space="preserve">is currently in the process of improving the alarming in their systems </w:t>
      </w:r>
      <w:r w:rsidR="002F6A6A">
        <w:rPr>
          <w:b/>
          <w:bCs/>
        </w:rPr>
        <w:t xml:space="preserve">to receive </w:t>
      </w:r>
      <w:r w:rsidR="002A2E1F">
        <w:rPr>
          <w:b/>
          <w:bCs/>
        </w:rPr>
        <w:t>earlier</w:t>
      </w:r>
      <w:r w:rsidR="00AE2B94">
        <w:rPr>
          <w:b/>
          <w:bCs/>
        </w:rPr>
        <w:t xml:space="preserve"> advance regarding notifications of symptom</w:t>
      </w:r>
      <w:r w:rsidR="00AB3E81">
        <w:rPr>
          <w:b/>
          <w:bCs/>
        </w:rPr>
        <w:t>s a</w:t>
      </w:r>
      <w:r w:rsidR="00225793">
        <w:rPr>
          <w:b/>
          <w:bCs/>
        </w:rPr>
        <w:t xml:space="preserve">s well as </w:t>
      </w:r>
      <w:r w:rsidR="000E6CDF">
        <w:rPr>
          <w:b/>
          <w:bCs/>
        </w:rPr>
        <w:t>strengthen</w:t>
      </w:r>
      <w:r w:rsidR="00225793">
        <w:rPr>
          <w:b/>
          <w:bCs/>
        </w:rPr>
        <w:t xml:space="preserve">ing </w:t>
      </w:r>
      <w:r w:rsidR="000E6CDF">
        <w:rPr>
          <w:b/>
          <w:bCs/>
        </w:rPr>
        <w:t xml:space="preserve">additional guardrails for alarms processing. </w:t>
      </w:r>
    </w:p>
    <w:p w14:paraId="7485A0AA" w14:textId="77777777" w:rsidR="00705CA7" w:rsidRDefault="00705CA7" w:rsidP="00BF5154">
      <w:pPr>
        <w:pStyle w:val="Default"/>
        <w:ind w:left="2160"/>
        <w:rPr>
          <w:b/>
          <w:bCs/>
        </w:rPr>
      </w:pPr>
    </w:p>
    <w:p w14:paraId="336B55D6" w14:textId="536CD49D" w:rsidR="00705CA7" w:rsidRDefault="00705CA7" w:rsidP="00BF5154">
      <w:pPr>
        <w:pStyle w:val="Default"/>
        <w:ind w:left="2160"/>
        <w:rPr>
          <w:b/>
          <w:bCs/>
        </w:rPr>
      </w:pPr>
      <w:r>
        <w:rPr>
          <w:b/>
          <w:bCs/>
        </w:rPr>
        <w:t xml:space="preserve">Edward Fujioka asked Francis Alueta </w:t>
      </w:r>
      <w:r w:rsidR="00D62CE1">
        <w:rPr>
          <w:b/>
          <w:bCs/>
        </w:rPr>
        <w:t xml:space="preserve">if the affected cards have a scheduled end of life replacement or not. </w:t>
      </w:r>
      <w:r w:rsidR="00E60023">
        <w:rPr>
          <w:b/>
          <w:bCs/>
        </w:rPr>
        <w:t xml:space="preserve">Francis Alueta responded stating that </w:t>
      </w:r>
      <w:r w:rsidR="00841010">
        <w:rPr>
          <w:b/>
          <w:bCs/>
        </w:rPr>
        <w:t xml:space="preserve">there is </w:t>
      </w:r>
      <w:r w:rsidR="00841010">
        <w:rPr>
          <w:b/>
          <w:bCs/>
        </w:rPr>
        <w:lastRenderedPageBreak/>
        <w:t>no recommendation to replace the cards</w:t>
      </w:r>
      <w:r w:rsidR="0037196E">
        <w:rPr>
          <w:b/>
          <w:bCs/>
        </w:rPr>
        <w:t xml:space="preserve"> </w:t>
      </w:r>
      <w:r w:rsidR="00841010">
        <w:rPr>
          <w:b/>
          <w:bCs/>
        </w:rPr>
        <w:t>but HT is in the process of</w:t>
      </w:r>
      <w:r w:rsidR="00B06E13">
        <w:rPr>
          <w:b/>
          <w:bCs/>
        </w:rPr>
        <w:t xml:space="preserve"> potentially</w:t>
      </w:r>
      <w:r w:rsidR="00841010">
        <w:rPr>
          <w:b/>
          <w:bCs/>
        </w:rPr>
        <w:t xml:space="preserve"> virtualizing the </w:t>
      </w:r>
      <w:r w:rsidR="0095056D">
        <w:rPr>
          <w:b/>
          <w:bCs/>
        </w:rPr>
        <w:t xml:space="preserve">dedicated </w:t>
      </w:r>
      <w:r w:rsidR="00841010">
        <w:rPr>
          <w:b/>
          <w:bCs/>
        </w:rPr>
        <w:t xml:space="preserve">hardware </w:t>
      </w:r>
      <w:r w:rsidR="0037196E">
        <w:rPr>
          <w:b/>
          <w:bCs/>
        </w:rPr>
        <w:t xml:space="preserve">and equipment </w:t>
      </w:r>
      <w:r w:rsidR="00766038">
        <w:rPr>
          <w:b/>
          <w:bCs/>
        </w:rPr>
        <w:t>regarding</w:t>
      </w:r>
      <w:r w:rsidR="0037196E">
        <w:rPr>
          <w:b/>
          <w:bCs/>
        </w:rPr>
        <w:t xml:space="preserve"> </w:t>
      </w:r>
      <w:r w:rsidR="00232F83">
        <w:rPr>
          <w:b/>
          <w:bCs/>
        </w:rPr>
        <w:t xml:space="preserve">the </w:t>
      </w:r>
      <w:r w:rsidR="00D47AA5">
        <w:rPr>
          <w:b/>
          <w:bCs/>
        </w:rPr>
        <w:t xml:space="preserve">tandem’s </w:t>
      </w:r>
      <w:r w:rsidR="00B50F4C">
        <w:rPr>
          <w:b/>
          <w:bCs/>
        </w:rPr>
        <w:t xml:space="preserve">complex and </w:t>
      </w:r>
      <w:r w:rsidR="00232F83">
        <w:rPr>
          <w:b/>
          <w:bCs/>
        </w:rPr>
        <w:t>platfor</w:t>
      </w:r>
      <w:r w:rsidR="00766038">
        <w:rPr>
          <w:b/>
          <w:bCs/>
        </w:rPr>
        <w:t>m</w:t>
      </w:r>
      <w:r w:rsidR="00112382">
        <w:rPr>
          <w:b/>
          <w:bCs/>
        </w:rPr>
        <w:t xml:space="preserve">. </w:t>
      </w:r>
      <w:r w:rsidR="00155B81">
        <w:rPr>
          <w:b/>
          <w:bCs/>
        </w:rPr>
        <w:t xml:space="preserve">Additionally, </w:t>
      </w:r>
      <w:r w:rsidR="00F53093">
        <w:rPr>
          <w:b/>
          <w:bCs/>
        </w:rPr>
        <w:t xml:space="preserve">the aforementioned virtualization process is a part of HT’s voice transformation to address their </w:t>
      </w:r>
      <w:r w:rsidR="00DE4A32">
        <w:rPr>
          <w:b/>
          <w:bCs/>
        </w:rPr>
        <w:t xml:space="preserve">legacy TDM </w:t>
      </w:r>
      <w:r w:rsidR="00B06E13">
        <w:rPr>
          <w:b/>
          <w:bCs/>
        </w:rPr>
        <w:t>C</w:t>
      </w:r>
      <w:r w:rsidR="00DE4A32">
        <w:rPr>
          <w:b/>
          <w:bCs/>
        </w:rPr>
        <w:t>lass 5 switches</w:t>
      </w:r>
      <w:r w:rsidR="00F53093">
        <w:rPr>
          <w:b/>
          <w:bCs/>
        </w:rPr>
        <w:t xml:space="preserve">, which </w:t>
      </w:r>
      <w:r w:rsidR="00DE4A32">
        <w:rPr>
          <w:b/>
          <w:bCs/>
        </w:rPr>
        <w:t xml:space="preserve">is anticipated to take place next year. </w:t>
      </w:r>
    </w:p>
    <w:p w14:paraId="30C5827A" w14:textId="77777777" w:rsidR="00424CAA" w:rsidRDefault="00424CAA" w:rsidP="00BF5154">
      <w:pPr>
        <w:pStyle w:val="Default"/>
        <w:ind w:left="2160"/>
        <w:rPr>
          <w:b/>
          <w:bCs/>
        </w:rPr>
      </w:pPr>
    </w:p>
    <w:p w14:paraId="2DA0EC66" w14:textId="0E3D08C3" w:rsidR="00424CAA" w:rsidRDefault="00424CAA" w:rsidP="00BF5154">
      <w:pPr>
        <w:pStyle w:val="Default"/>
        <w:ind w:left="2160"/>
        <w:rPr>
          <w:b/>
          <w:bCs/>
        </w:rPr>
      </w:pPr>
      <w:r>
        <w:rPr>
          <w:b/>
          <w:bCs/>
        </w:rPr>
        <w:t xml:space="preserve">Stephen Courtney asked Francis Alueta </w:t>
      </w:r>
      <w:r w:rsidR="003F602F">
        <w:rPr>
          <w:b/>
          <w:bCs/>
        </w:rPr>
        <w:t>if the software patch included firmware updates for the affecte</w:t>
      </w:r>
      <w:r w:rsidR="00DE1162">
        <w:rPr>
          <w:b/>
          <w:bCs/>
        </w:rPr>
        <w:t xml:space="preserve">d cards. </w:t>
      </w:r>
      <w:r w:rsidR="00BA28D1">
        <w:rPr>
          <w:b/>
          <w:bCs/>
        </w:rPr>
        <w:t xml:space="preserve">Francis Alueta responded stating </w:t>
      </w:r>
      <w:r w:rsidR="003E362C">
        <w:rPr>
          <w:b/>
          <w:bCs/>
        </w:rPr>
        <w:t xml:space="preserve">it was included. </w:t>
      </w:r>
      <w:r w:rsidR="009E41A5">
        <w:rPr>
          <w:b/>
          <w:bCs/>
        </w:rPr>
        <w:t xml:space="preserve">Stephen Courtney asked Francis Alueta a follow-up question </w:t>
      </w:r>
      <w:r w:rsidR="00966814">
        <w:rPr>
          <w:b/>
          <w:bCs/>
        </w:rPr>
        <w:t xml:space="preserve">if this equipment is necessary for NG911. </w:t>
      </w:r>
      <w:r w:rsidR="00C81E75">
        <w:rPr>
          <w:b/>
          <w:bCs/>
        </w:rPr>
        <w:t xml:space="preserve">Francis Alueta responded stating that </w:t>
      </w:r>
      <w:r w:rsidR="00B52664">
        <w:rPr>
          <w:b/>
          <w:bCs/>
        </w:rPr>
        <w:t xml:space="preserve">it is required since </w:t>
      </w:r>
      <w:r w:rsidR="00B075E3">
        <w:rPr>
          <w:b/>
          <w:bCs/>
        </w:rPr>
        <w:t xml:space="preserve">the impacted equipment </w:t>
      </w:r>
      <w:r w:rsidR="00E02D33">
        <w:rPr>
          <w:b/>
          <w:bCs/>
        </w:rPr>
        <w:t xml:space="preserve">is a part of HT’s voice network and is not specifically tied to the 911 system. </w:t>
      </w:r>
    </w:p>
    <w:p w14:paraId="1F767EFB" w14:textId="77777777" w:rsidR="00092716" w:rsidRDefault="00092716" w:rsidP="00BF5154">
      <w:pPr>
        <w:pStyle w:val="Default"/>
        <w:ind w:left="2160"/>
        <w:rPr>
          <w:b/>
          <w:bCs/>
        </w:rPr>
      </w:pPr>
    </w:p>
    <w:p w14:paraId="2A5E2964" w14:textId="4AC22671" w:rsidR="00092716" w:rsidRPr="00E50820" w:rsidRDefault="00092716" w:rsidP="00BF5154">
      <w:pPr>
        <w:pStyle w:val="Default"/>
        <w:ind w:left="2160"/>
        <w:rPr>
          <w:b/>
          <w:bCs/>
        </w:rPr>
      </w:pPr>
      <w:r>
        <w:rPr>
          <w:b/>
          <w:bCs/>
        </w:rPr>
        <w:t xml:space="preserve">Shawn Kuratani asked Francis Alueta </w:t>
      </w:r>
      <w:r w:rsidR="00FC5378">
        <w:rPr>
          <w:b/>
          <w:bCs/>
        </w:rPr>
        <w:t xml:space="preserve">if </w:t>
      </w:r>
      <w:r w:rsidR="00C92473">
        <w:rPr>
          <w:b/>
          <w:bCs/>
        </w:rPr>
        <w:t>it is possible to provide future alerts</w:t>
      </w:r>
      <w:r w:rsidR="001653AE">
        <w:rPr>
          <w:b/>
          <w:bCs/>
        </w:rPr>
        <w:t xml:space="preserve"> </w:t>
      </w:r>
      <w:r w:rsidR="00C92473">
        <w:rPr>
          <w:b/>
          <w:bCs/>
        </w:rPr>
        <w:t>to the PSAPs earlier than this recent incident. Francis Alueta responded stating</w:t>
      </w:r>
      <w:r w:rsidR="002B041A">
        <w:rPr>
          <w:b/>
          <w:bCs/>
        </w:rPr>
        <w:t xml:space="preserve"> that they are actively working on improving the response time to the PSAPs</w:t>
      </w:r>
      <w:r w:rsidR="00462BDB">
        <w:rPr>
          <w:b/>
          <w:bCs/>
        </w:rPr>
        <w:t xml:space="preserve"> and have plans to open an incident bridge line to</w:t>
      </w:r>
      <w:r w:rsidR="00334287">
        <w:rPr>
          <w:b/>
          <w:bCs/>
        </w:rPr>
        <w:t xml:space="preserve"> </w:t>
      </w:r>
      <w:r w:rsidR="00462BDB">
        <w:rPr>
          <w:b/>
          <w:bCs/>
        </w:rPr>
        <w:t>facilitate communication</w:t>
      </w:r>
      <w:r w:rsidR="00606909">
        <w:rPr>
          <w:b/>
          <w:bCs/>
        </w:rPr>
        <w:t xml:space="preserve"> and discussion</w:t>
      </w:r>
      <w:r w:rsidR="00462BDB">
        <w:rPr>
          <w:b/>
          <w:bCs/>
        </w:rPr>
        <w:t>.</w:t>
      </w:r>
      <w:r w:rsidR="001105E5">
        <w:rPr>
          <w:b/>
          <w:bCs/>
        </w:rPr>
        <w:t xml:space="preserve"> </w:t>
      </w:r>
      <w:r w:rsidR="00A67C81">
        <w:rPr>
          <w:b/>
          <w:bCs/>
        </w:rPr>
        <w:t>Shawn Kuratani added that the PSAPs</w:t>
      </w:r>
      <w:r w:rsidR="002C4D0E">
        <w:rPr>
          <w:b/>
          <w:bCs/>
        </w:rPr>
        <w:t xml:space="preserve"> located</w:t>
      </w:r>
      <w:r w:rsidR="00A67C81">
        <w:rPr>
          <w:b/>
          <w:bCs/>
        </w:rPr>
        <w:t xml:space="preserve"> at JTMC huddled together to brainstorm how to activate th</w:t>
      </w:r>
      <w:r w:rsidR="002C4D0E">
        <w:rPr>
          <w:b/>
          <w:bCs/>
        </w:rPr>
        <w:t>is</w:t>
      </w:r>
      <w:r w:rsidR="00A67C81">
        <w:rPr>
          <w:b/>
          <w:bCs/>
        </w:rPr>
        <w:t xml:space="preserve"> bridge line quickly. </w:t>
      </w:r>
      <w:r w:rsidR="006D0DB2">
        <w:rPr>
          <w:b/>
          <w:bCs/>
        </w:rPr>
        <w:t xml:space="preserve">Calvin Sung expanded further and stated </w:t>
      </w:r>
      <w:r w:rsidR="0098492B">
        <w:rPr>
          <w:b/>
          <w:bCs/>
        </w:rPr>
        <w:t xml:space="preserve">that they will notify other agencies after HT </w:t>
      </w:r>
      <w:r w:rsidR="00252002">
        <w:rPr>
          <w:b/>
          <w:bCs/>
        </w:rPr>
        <w:t>contacts</w:t>
      </w:r>
      <w:r w:rsidR="0098492B">
        <w:rPr>
          <w:b/>
          <w:bCs/>
        </w:rPr>
        <w:t xml:space="preserve"> JTMC. </w:t>
      </w:r>
      <w:r w:rsidR="00263ACC">
        <w:rPr>
          <w:b/>
          <w:bCs/>
        </w:rPr>
        <w:t xml:space="preserve">In conclusion, </w:t>
      </w:r>
      <w:r w:rsidR="0051718A">
        <w:rPr>
          <w:b/>
          <w:bCs/>
        </w:rPr>
        <w:t xml:space="preserve">Davlynn Racadio expressed the importance </w:t>
      </w:r>
      <w:r w:rsidR="00C831EF">
        <w:rPr>
          <w:b/>
          <w:bCs/>
        </w:rPr>
        <w:t>of maintaining</w:t>
      </w:r>
      <w:r w:rsidR="0051718A">
        <w:rPr>
          <w:b/>
          <w:bCs/>
        </w:rPr>
        <w:t xml:space="preserve"> open communication </w:t>
      </w:r>
      <w:r w:rsidR="00B16CC7">
        <w:rPr>
          <w:b/>
          <w:bCs/>
        </w:rPr>
        <w:t>to</w:t>
      </w:r>
      <w:r w:rsidR="00325784">
        <w:rPr>
          <w:b/>
          <w:bCs/>
        </w:rPr>
        <w:t xml:space="preserve"> </w:t>
      </w:r>
      <w:r w:rsidR="007E1801">
        <w:rPr>
          <w:b/>
          <w:bCs/>
        </w:rPr>
        <w:t xml:space="preserve">effectively </w:t>
      </w:r>
      <w:r w:rsidR="00B16CC7">
        <w:rPr>
          <w:b/>
          <w:bCs/>
        </w:rPr>
        <w:t>troubleshoot</w:t>
      </w:r>
      <w:r w:rsidR="007E1801">
        <w:rPr>
          <w:b/>
          <w:bCs/>
        </w:rPr>
        <w:t xml:space="preserve">, resolve </w:t>
      </w:r>
      <w:r w:rsidR="00B16CC7">
        <w:rPr>
          <w:b/>
          <w:bCs/>
        </w:rPr>
        <w:t>issues</w:t>
      </w:r>
      <w:r w:rsidR="007E1801">
        <w:rPr>
          <w:b/>
          <w:bCs/>
        </w:rPr>
        <w:t xml:space="preserve"> expeditiously,</w:t>
      </w:r>
      <w:r w:rsidR="00B16CC7">
        <w:rPr>
          <w:b/>
          <w:bCs/>
        </w:rPr>
        <w:t xml:space="preserve"> and improve teamwork. </w:t>
      </w:r>
    </w:p>
    <w:p w14:paraId="4F4FE974" w14:textId="77777777" w:rsidR="00E50820" w:rsidRPr="00541581" w:rsidRDefault="00E50820" w:rsidP="00E50820">
      <w:pPr>
        <w:pStyle w:val="Default"/>
        <w:ind w:left="2160"/>
        <w:rPr>
          <w:sz w:val="23"/>
          <w:szCs w:val="23"/>
        </w:rPr>
      </w:pPr>
    </w:p>
    <w:bookmarkEnd w:id="3"/>
    <w:p w14:paraId="2A04339F" w14:textId="510C400C" w:rsidR="003E3E93" w:rsidRDefault="009361B4" w:rsidP="0004496B">
      <w:pPr>
        <w:pStyle w:val="Default"/>
        <w:numPr>
          <w:ilvl w:val="1"/>
          <w:numId w:val="1"/>
        </w:numPr>
        <w:rPr>
          <w:sz w:val="23"/>
          <w:szCs w:val="23"/>
        </w:rPr>
      </w:pPr>
      <w:r>
        <w:rPr>
          <w:sz w:val="23"/>
          <w:szCs w:val="23"/>
        </w:rPr>
        <w:t>Technical Committee – Shawn Kuratani</w:t>
      </w:r>
    </w:p>
    <w:p w14:paraId="6EA93845" w14:textId="45F80941" w:rsidR="00992C88" w:rsidRDefault="00A060CF" w:rsidP="00A060CF">
      <w:pPr>
        <w:pStyle w:val="Default"/>
        <w:numPr>
          <w:ilvl w:val="2"/>
          <w:numId w:val="1"/>
        </w:numPr>
        <w:rPr>
          <w:sz w:val="23"/>
          <w:szCs w:val="23"/>
        </w:rPr>
      </w:pPr>
      <w:bookmarkStart w:id="4" w:name="_Hlk181605698"/>
      <w:r>
        <w:rPr>
          <w:sz w:val="23"/>
          <w:szCs w:val="23"/>
        </w:rPr>
        <w:t>No Updates</w:t>
      </w:r>
      <w:bookmarkEnd w:id="4"/>
    </w:p>
    <w:p w14:paraId="4290619D" w14:textId="77777777" w:rsidR="00606909" w:rsidRPr="00A060CF" w:rsidRDefault="00606909" w:rsidP="00606909">
      <w:pPr>
        <w:pStyle w:val="Default"/>
        <w:ind w:left="2160"/>
        <w:rPr>
          <w:sz w:val="23"/>
          <w:szCs w:val="23"/>
        </w:rPr>
      </w:pPr>
    </w:p>
    <w:p w14:paraId="0A87587B" w14:textId="7AE6482F" w:rsidR="009361B4" w:rsidRDefault="009361B4" w:rsidP="005D0CFA">
      <w:pPr>
        <w:pStyle w:val="Default"/>
        <w:numPr>
          <w:ilvl w:val="3"/>
          <w:numId w:val="1"/>
        </w:numPr>
        <w:rPr>
          <w:sz w:val="23"/>
          <w:szCs w:val="23"/>
        </w:rPr>
      </w:pPr>
      <w:bookmarkStart w:id="5" w:name="_Hlk126145491"/>
      <w:bookmarkStart w:id="6" w:name="_Hlk146543572"/>
      <w:r>
        <w:rPr>
          <w:sz w:val="23"/>
          <w:szCs w:val="23"/>
        </w:rPr>
        <w:t xml:space="preserve">Advisory Committee – </w:t>
      </w:r>
      <w:r w:rsidR="00503B55">
        <w:rPr>
          <w:sz w:val="23"/>
          <w:szCs w:val="23"/>
        </w:rPr>
        <w:t>Rebecca Lieberman</w:t>
      </w:r>
    </w:p>
    <w:p w14:paraId="387F1718" w14:textId="6701F7EF" w:rsidR="005E7AC1" w:rsidRDefault="00BE7BFB" w:rsidP="00BB7AE3">
      <w:pPr>
        <w:pStyle w:val="Default"/>
        <w:numPr>
          <w:ilvl w:val="4"/>
          <w:numId w:val="1"/>
        </w:numPr>
        <w:rPr>
          <w:sz w:val="23"/>
          <w:szCs w:val="23"/>
        </w:rPr>
      </w:pPr>
      <w:r>
        <w:rPr>
          <w:sz w:val="23"/>
          <w:szCs w:val="23"/>
        </w:rPr>
        <w:t>Updates on Legislative Session</w:t>
      </w:r>
    </w:p>
    <w:p w14:paraId="2D9ABC04" w14:textId="6C51A864" w:rsidR="00606909" w:rsidRPr="00606909" w:rsidRDefault="000F78A4" w:rsidP="00606909">
      <w:pPr>
        <w:pStyle w:val="Default"/>
        <w:ind w:left="3600"/>
        <w:rPr>
          <w:b/>
          <w:bCs/>
        </w:rPr>
      </w:pPr>
      <w:r>
        <w:rPr>
          <w:b/>
          <w:bCs/>
        </w:rPr>
        <w:t>Rebecca Lieberman stated that the upcoming legislative session starts on January 15</w:t>
      </w:r>
      <w:r w:rsidRPr="000F78A4">
        <w:rPr>
          <w:b/>
          <w:bCs/>
          <w:vertAlign w:val="superscript"/>
        </w:rPr>
        <w:t>th</w:t>
      </w:r>
      <w:r>
        <w:rPr>
          <w:b/>
          <w:bCs/>
        </w:rPr>
        <w:t xml:space="preserve"> and she will be monitoring any bills that are related to 911 services. </w:t>
      </w:r>
      <w:r w:rsidR="00B050C6">
        <w:rPr>
          <w:b/>
          <w:bCs/>
        </w:rPr>
        <w:t>In addition, she will be tracking</w:t>
      </w:r>
      <w:r w:rsidR="00BE4427">
        <w:rPr>
          <w:b/>
          <w:bCs/>
        </w:rPr>
        <w:t xml:space="preserve"> </w:t>
      </w:r>
      <w:r w:rsidR="00B24965">
        <w:rPr>
          <w:b/>
          <w:bCs/>
        </w:rPr>
        <w:t>the progress of the Hawaii Department of Law Enforcement’s bill</w:t>
      </w:r>
      <w:r w:rsidR="00CC597B">
        <w:rPr>
          <w:b/>
          <w:bCs/>
        </w:rPr>
        <w:t>(s)</w:t>
      </w:r>
      <w:r w:rsidR="00736A6D">
        <w:rPr>
          <w:b/>
          <w:bCs/>
        </w:rPr>
        <w:t xml:space="preserve"> to become a special fund. </w:t>
      </w:r>
      <w:r w:rsidR="00A95F42">
        <w:rPr>
          <w:b/>
          <w:bCs/>
        </w:rPr>
        <w:t>Lastly, she mentioned that the State of Hawaii 911 Board did not request the introduction of any new bills</w:t>
      </w:r>
      <w:r w:rsidR="00954EAF">
        <w:rPr>
          <w:b/>
          <w:bCs/>
        </w:rPr>
        <w:t xml:space="preserve"> for the upcoming legislative session. </w:t>
      </w:r>
    </w:p>
    <w:p w14:paraId="3354442E" w14:textId="77777777" w:rsidR="00606909" w:rsidRPr="00BB7AE3" w:rsidRDefault="00606909" w:rsidP="00606909">
      <w:pPr>
        <w:pStyle w:val="Default"/>
        <w:ind w:left="3600"/>
        <w:rPr>
          <w:sz w:val="23"/>
          <w:szCs w:val="23"/>
        </w:rPr>
      </w:pPr>
    </w:p>
    <w:p w14:paraId="3A53F1B3" w14:textId="3F4B9894" w:rsidR="00CD521E" w:rsidRDefault="009361B4" w:rsidP="00CD521E">
      <w:pPr>
        <w:pStyle w:val="Default"/>
        <w:numPr>
          <w:ilvl w:val="1"/>
          <w:numId w:val="1"/>
        </w:numPr>
        <w:rPr>
          <w:sz w:val="23"/>
          <w:szCs w:val="23"/>
        </w:rPr>
      </w:pPr>
      <w:bookmarkStart w:id="7" w:name="_Hlk135829230"/>
      <w:bookmarkEnd w:id="5"/>
      <w:bookmarkEnd w:id="6"/>
      <w:r>
        <w:rPr>
          <w:sz w:val="23"/>
          <w:szCs w:val="23"/>
        </w:rPr>
        <w:t xml:space="preserve">Finance Committee – </w:t>
      </w:r>
      <w:r w:rsidR="00B74EA5">
        <w:rPr>
          <w:sz w:val="23"/>
          <w:szCs w:val="23"/>
        </w:rPr>
        <w:t>Edward Fujioka</w:t>
      </w:r>
    </w:p>
    <w:p w14:paraId="5E2A41F2" w14:textId="13C65C7D" w:rsidR="00044D44" w:rsidRDefault="00044D44" w:rsidP="006A786C">
      <w:pPr>
        <w:pStyle w:val="Default"/>
        <w:numPr>
          <w:ilvl w:val="2"/>
          <w:numId w:val="1"/>
        </w:numPr>
        <w:rPr>
          <w:sz w:val="23"/>
          <w:szCs w:val="23"/>
        </w:rPr>
      </w:pPr>
      <w:r>
        <w:rPr>
          <w:sz w:val="23"/>
          <w:szCs w:val="23"/>
        </w:rPr>
        <w:t>Review of Monthly Y-T-D (Year to Date) Cash Flow</w:t>
      </w:r>
    </w:p>
    <w:p w14:paraId="4DE4BBAE" w14:textId="31D162F3" w:rsidR="00DF6BAD" w:rsidRPr="00DF6BAD" w:rsidRDefault="00DF6BAD" w:rsidP="00DF6BAD">
      <w:pPr>
        <w:pStyle w:val="Default"/>
        <w:ind w:left="2160"/>
        <w:rPr>
          <w:b/>
          <w:bCs/>
        </w:rPr>
      </w:pPr>
      <w:r>
        <w:rPr>
          <w:b/>
          <w:bCs/>
        </w:rPr>
        <w:t>November</w:t>
      </w:r>
      <w:r w:rsidRPr="00DF6BAD">
        <w:rPr>
          <w:b/>
          <w:bCs/>
        </w:rPr>
        <w:t xml:space="preserve"> 2024 Cashflow Statement:</w:t>
      </w:r>
    </w:p>
    <w:p w14:paraId="5B00F1ED" w14:textId="77777777" w:rsidR="00DF6BAD" w:rsidRPr="00DF6BAD" w:rsidRDefault="00DF6BAD" w:rsidP="00DF6BAD">
      <w:pPr>
        <w:pStyle w:val="Default"/>
        <w:ind w:left="2160"/>
        <w:rPr>
          <w:b/>
          <w:bCs/>
        </w:rPr>
      </w:pPr>
    </w:p>
    <w:p w14:paraId="4E4E0AA1" w14:textId="2DCCD711" w:rsidR="00DF6BAD" w:rsidRPr="00DF6BAD" w:rsidRDefault="00DF6BAD" w:rsidP="00DF6BAD">
      <w:pPr>
        <w:pStyle w:val="Default"/>
        <w:ind w:left="2160"/>
        <w:rPr>
          <w:b/>
          <w:bCs/>
        </w:rPr>
      </w:pPr>
      <w:r w:rsidRPr="00DF6BAD">
        <w:rPr>
          <w:b/>
          <w:bCs/>
        </w:rPr>
        <w:t>Surcharge Collection: $1,</w:t>
      </w:r>
      <w:r w:rsidR="006F4746">
        <w:rPr>
          <w:b/>
          <w:bCs/>
        </w:rPr>
        <w:t>028,536</w:t>
      </w:r>
    </w:p>
    <w:p w14:paraId="22FAB428" w14:textId="62989235" w:rsidR="00DF6BAD" w:rsidRPr="00DF6BAD" w:rsidRDefault="00DF6BAD" w:rsidP="00DF6BAD">
      <w:pPr>
        <w:pStyle w:val="Default"/>
        <w:ind w:left="2160"/>
        <w:rPr>
          <w:b/>
          <w:bCs/>
        </w:rPr>
      </w:pPr>
      <w:r w:rsidRPr="00DF6BAD">
        <w:rPr>
          <w:b/>
          <w:bCs/>
        </w:rPr>
        <w:t>Interest Income: $1</w:t>
      </w:r>
      <w:r w:rsidR="006F4746">
        <w:rPr>
          <w:b/>
          <w:bCs/>
        </w:rPr>
        <w:t>21,418</w:t>
      </w:r>
    </w:p>
    <w:p w14:paraId="06DE2B11" w14:textId="772A6B12" w:rsidR="00DF6BAD" w:rsidRPr="00DF6BAD" w:rsidRDefault="00DF6BAD" w:rsidP="00DF6BAD">
      <w:pPr>
        <w:pStyle w:val="Default"/>
        <w:ind w:left="2160"/>
        <w:rPr>
          <w:b/>
          <w:bCs/>
        </w:rPr>
      </w:pPr>
      <w:r w:rsidRPr="00DF6BAD">
        <w:rPr>
          <w:b/>
          <w:bCs/>
        </w:rPr>
        <w:t>Total Receipts: $1,</w:t>
      </w:r>
      <w:r w:rsidR="006F4746">
        <w:rPr>
          <w:b/>
          <w:bCs/>
        </w:rPr>
        <w:t>149,954</w:t>
      </w:r>
    </w:p>
    <w:p w14:paraId="1426D810" w14:textId="7E9E580C" w:rsidR="00DF6BAD" w:rsidRPr="00DF6BAD" w:rsidRDefault="00DF6BAD" w:rsidP="00DF6BAD">
      <w:pPr>
        <w:pStyle w:val="Default"/>
        <w:ind w:left="2160"/>
        <w:rPr>
          <w:b/>
          <w:bCs/>
        </w:rPr>
      </w:pPr>
      <w:r w:rsidRPr="00DF6BAD">
        <w:rPr>
          <w:b/>
          <w:bCs/>
        </w:rPr>
        <w:t>Total Disbursements: ($</w:t>
      </w:r>
      <w:r w:rsidR="006F4746">
        <w:rPr>
          <w:b/>
          <w:bCs/>
        </w:rPr>
        <w:t>298,224</w:t>
      </w:r>
      <w:r w:rsidRPr="00DF6BAD">
        <w:rPr>
          <w:b/>
          <w:bCs/>
        </w:rPr>
        <w:t>)</w:t>
      </w:r>
    </w:p>
    <w:p w14:paraId="313B89B9" w14:textId="6B70EE98" w:rsidR="00DF6BAD" w:rsidRPr="00DF6BAD" w:rsidRDefault="00DF6BAD" w:rsidP="00DF6BAD">
      <w:pPr>
        <w:pStyle w:val="Default"/>
        <w:ind w:left="2160"/>
        <w:rPr>
          <w:b/>
          <w:bCs/>
        </w:rPr>
      </w:pPr>
      <w:r w:rsidRPr="00DF6BAD">
        <w:rPr>
          <w:b/>
          <w:bCs/>
        </w:rPr>
        <w:lastRenderedPageBreak/>
        <w:t>Net Receipts/Disbursements: $</w:t>
      </w:r>
      <w:r w:rsidR="006F4746">
        <w:rPr>
          <w:b/>
          <w:bCs/>
        </w:rPr>
        <w:t>851,730</w:t>
      </w:r>
    </w:p>
    <w:p w14:paraId="541F429E" w14:textId="48994395" w:rsidR="00DF6BAD" w:rsidRPr="00DF6BAD" w:rsidRDefault="00DF6BAD" w:rsidP="00DF6BAD">
      <w:pPr>
        <w:pStyle w:val="Default"/>
        <w:ind w:left="2160"/>
        <w:rPr>
          <w:b/>
          <w:bCs/>
        </w:rPr>
      </w:pPr>
      <w:r w:rsidRPr="00DF6BAD">
        <w:rPr>
          <w:b/>
          <w:bCs/>
        </w:rPr>
        <w:t>Net Encumbrances Adds/(Paydown): ($</w:t>
      </w:r>
      <w:r w:rsidR="006F4746">
        <w:rPr>
          <w:b/>
          <w:bCs/>
        </w:rPr>
        <w:t>302,299</w:t>
      </w:r>
      <w:r w:rsidRPr="00DF6BAD">
        <w:rPr>
          <w:b/>
          <w:bCs/>
        </w:rPr>
        <w:t>)</w:t>
      </w:r>
    </w:p>
    <w:p w14:paraId="4E4B7B05" w14:textId="30E03E86" w:rsidR="00DF6BAD" w:rsidRPr="00DF6BAD" w:rsidRDefault="00DF6BAD" w:rsidP="00DF6BAD">
      <w:pPr>
        <w:pStyle w:val="Default"/>
        <w:ind w:left="2160"/>
        <w:rPr>
          <w:b/>
          <w:bCs/>
        </w:rPr>
      </w:pPr>
      <w:r w:rsidRPr="00DF6BAD">
        <w:rPr>
          <w:b/>
          <w:bCs/>
        </w:rPr>
        <w:t>Net Cash Inflow/(Outflow): $</w:t>
      </w:r>
      <w:r w:rsidR="006F4746">
        <w:rPr>
          <w:b/>
          <w:bCs/>
        </w:rPr>
        <w:t>549,431</w:t>
      </w:r>
    </w:p>
    <w:p w14:paraId="40BB3D91" w14:textId="3A4E67DB" w:rsidR="00DF6BAD" w:rsidRPr="00DF6BAD" w:rsidRDefault="00DF6BAD" w:rsidP="00DF6BAD">
      <w:pPr>
        <w:pStyle w:val="Default"/>
        <w:ind w:left="2160"/>
        <w:rPr>
          <w:b/>
          <w:bCs/>
        </w:rPr>
      </w:pPr>
      <w:r w:rsidRPr="00DF6BAD">
        <w:rPr>
          <w:b/>
          <w:bCs/>
        </w:rPr>
        <w:t>Outstanding Encumbrances: $1</w:t>
      </w:r>
      <w:r w:rsidR="006F4746">
        <w:rPr>
          <w:b/>
          <w:bCs/>
        </w:rPr>
        <w:t>2,803,372</w:t>
      </w:r>
    </w:p>
    <w:p w14:paraId="6A35B9D7" w14:textId="3C2C844D" w:rsidR="00DF6BAD" w:rsidRPr="00DF6BAD" w:rsidRDefault="00DF6BAD" w:rsidP="00DF6BAD">
      <w:pPr>
        <w:pStyle w:val="Default"/>
        <w:ind w:left="2160"/>
        <w:rPr>
          <w:b/>
          <w:bCs/>
        </w:rPr>
      </w:pPr>
      <w:r w:rsidRPr="00DF6BAD">
        <w:rPr>
          <w:b/>
          <w:bCs/>
        </w:rPr>
        <w:t>Net Bank Balance: $4</w:t>
      </w:r>
      <w:r w:rsidR="006F4746">
        <w:rPr>
          <w:b/>
          <w:bCs/>
        </w:rPr>
        <w:t>6,197,664</w:t>
      </w:r>
    </w:p>
    <w:p w14:paraId="3BA21023" w14:textId="5A59FC01" w:rsidR="008F7101" w:rsidRPr="005F55E4" w:rsidRDefault="00DF6BAD" w:rsidP="00DF6BAD">
      <w:pPr>
        <w:pStyle w:val="Default"/>
        <w:ind w:left="2160"/>
        <w:rPr>
          <w:b/>
          <w:bCs/>
        </w:rPr>
      </w:pPr>
      <w:r w:rsidRPr="00DF6BAD">
        <w:rPr>
          <w:b/>
          <w:bCs/>
        </w:rPr>
        <w:t>Unencumbered Cash Balance: $</w:t>
      </w:r>
      <w:r w:rsidR="006F4746">
        <w:rPr>
          <w:b/>
          <w:bCs/>
        </w:rPr>
        <w:t>33,394,291</w:t>
      </w:r>
    </w:p>
    <w:p w14:paraId="04F5080F" w14:textId="77777777" w:rsidR="008F7101" w:rsidRDefault="008F7101" w:rsidP="008F7101">
      <w:pPr>
        <w:pStyle w:val="Default"/>
        <w:ind w:left="2160"/>
        <w:rPr>
          <w:sz w:val="23"/>
          <w:szCs w:val="23"/>
        </w:rPr>
      </w:pPr>
    </w:p>
    <w:p w14:paraId="7D9D9B1D" w14:textId="2D5EE9B9" w:rsidR="002D4D71" w:rsidRDefault="00044D44" w:rsidP="002D4D71">
      <w:pPr>
        <w:pStyle w:val="Default"/>
        <w:numPr>
          <w:ilvl w:val="2"/>
          <w:numId w:val="1"/>
        </w:numPr>
        <w:rPr>
          <w:sz w:val="23"/>
          <w:szCs w:val="23"/>
        </w:rPr>
      </w:pPr>
      <w:r>
        <w:rPr>
          <w:sz w:val="23"/>
          <w:szCs w:val="23"/>
        </w:rPr>
        <w:t>Maui</w:t>
      </w:r>
      <w:r w:rsidRPr="00044D44">
        <w:rPr>
          <w:sz w:val="23"/>
          <w:szCs w:val="23"/>
        </w:rPr>
        <w:t xml:space="preserve"> Police Department Requesting $4,500.00 for 1 Additional Personnel to Attend 9-1-1 Goes to Washington (GTW) 2025</w:t>
      </w:r>
    </w:p>
    <w:p w14:paraId="2600E3B0" w14:textId="78C27956" w:rsidR="00E06538" w:rsidRPr="00E06538" w:rsidRDefault="003B3A3E" w:rsidP="00E06538">
      <w:pPr>
        <w:pStyle w:val="Default"/>
        <w:ind w:left="2160"/>
        <w:rPr>
          <w:b/>
          <w:bCs/>
        </w:rPr>
      </w:pPr>
      <w:r>
        <w:rPr>
          <w:b/>
          <w:bCs/>
        </w:rPr>
        <w:t>Davlynn Racadio</w:t>
      </w:r>
      <w:r w:rsidR="005B1609">
        <w:rPr>
          <w:b/>
          <w:bCs/>
        </w:rPr>
        <w:t xml:space="preserve"> withdrew this request since it is no longer needed. </w:t>
      </w:r>
    </w:p>
    <w:p w14:paraId="2551FDAB" w14:textId="77777777" w:rsidR="00E06538" w:rsidRPr="002D4D71" w:rsidRDefault="00E06538" w:rsidP="00E06538">
      <w:pPr>
        <w:pStyle w:val="Default"/>
        <w:ind w:left="2160"/>
        <w:rPr>
          <w:sz w:val="23"/>
          <w:szCs w:val="23"/>
        </w:rPr>
      </w:pPr>
    </w:p>
    <w:p w14:paraId="5FB8319C" w14:textId="12AECBB7" w:rsidR="00244AAF" w:rsidRDefault="00D207FB" w:rsidP="00541581">
      <w:pPr>
        <w:pStyle w:val="Default"/>
        <w:numPr>
          <w:ilvl w:val="2"/>
          <w:numId w:val="1"/>
        </w:numPr>
        <w:rPr>
          <w:sz w:val="23"/>
          <w:szCs w:val="23"/>
        </w:rPr>
      </w:pPr>
      <w:r>
        <w:rPr>
          <w:sz w:val="23"/>
          <w:szCs w:val="23"/>
        </w:rPr>
        <w:t xml:space="preserve">Executive Director Requesting $2,500.00 for </w:t>
      </w:r>
      <w:r w:rsidRPr="00D207FB">
        <w:rPr>
          <w:sz w:val="23"/>
          <w:szCs w:val="23"/>
        </w:rPr>
        <w:t>DCCA Consumer Protection Fair</w:t>
      </w:r>
      <w:r>
        <w:rPr>
          <w:sz w:val="23"/>
          <w:szCs w:val="23"/>
        </w:rPr>
        <w:t xml:space="preserve"> Promotional Items Regarding Community Outreach</w:t>
      </w:r>
      <w:bookmarkStart w:id="8" w:name="_Hlk112915077"/>
    </w:p>
    <w:p w14:paraId="4FD20210" w14:textId="485F5082" w:rsidR="00560250" w:rsidRDefault="00560250" w:rsidP="00560250">
      <w:pPr>
        <w:pStyle w:val="Default"/>
        <w:ind w:left="2160"/>
        <w:rPr>
          <w:b/>
          <w:bCs/>
        </w:rPr>
      </w:pPr>
      <w:r w:rsidRPr="00560250">
        <w:rPr>
          <w:b/>
          <w:bCs/>
          <w:noProof/>
        </w:rPr>
        <w:drawing>
          <wp:inline distT="0" distB="0" distL="0" distR="0" wp14:anchorId="118D0F24" wp14:editId="602FE745">
            <wp:extent cx="1417320" cy="1828800"/>
            <wp:effectExtent l="19050" t="19050" r="11430" b="19050"/>
            <wp:docPr id="1345817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17785" name=""/>
                    <pic:cNvPicPr/>
                  </pic:nvPicPr>
                  <pic:blipFill>
                    <a:blip r:embed="rId10"/>
                    <a:stretch>
                      <a:fillRect/>
                    </a:stretch>
                  </pic:blipFill>
                  <pic:spPr>
                    <a:xfrm>
                      <a:off x="0" y="0"/>
                      <a:ext cx="1417320" cy="1828800"/>
                    </a:xfrm>
                    <a:prstGeom prst="rect">
                      <a:avLst/>
                    </a:prstGeom>
                    <a:ln w="12700">
                      <a:solidFill>
                        <a:schemeClr val="tx1"/>
                      </a:solidFill>
                    </a:ln>
                  </pic:spPr>
                </pic:pic>
              </a:graphicData>
            </a:graphic>
          </wp:inline>
        </w:drawing>
      </w:r>
      <w:r>
        <w:rPr>
          <w:b/>
          <w:bCs/>
        </w:rPr>
        <w:t xml:space="preserve"> </w:t>
      </w:r>
      <w:r w:rsidRPr="00560250">
        <w:rPr>
          <w:b/>
          <w:bCs/>
          <w:noProof/>
        </w:rPr>
        <w:drawing>
          <wp:inline distT="0" distB="0" distL="0" distR="0" wp14:anchorId="50E2DB5E" wp14:editId="5EC8E6A4">
            <wp:extent cx="1298448" cy="1828800"/>
            <wp:effectExtent l="19050" t="19050" r="16510" b="19050"/>
            <wp:docPr id="1451994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94273" name=""/>
                    <pic:cNvPicPr/>
                  </pic:nvPicPr>
                  <pic:blipFill>
                    <a:blip r:embed="rId11"/>
                    <a:stretch>
                      <a:fillRect/>
                    </a:stretch>
                  </pic:blipFill>
                  <pic:spPr>
                    <a:xfrm>
                      <a:off x="0" y="0"/>
                      <a:ext cx="1298448" cy="1828800"/>
                    </a:xfrm>
                    <a:prstGeom prst="rect">
                      <a:avLst/>
                    </a:prstGeom>
                    <a:ln w="12700">
                      <a:solidFill>
                        <a:schemeClr val="tx1"/>
                      </a:solidFill>
                    </a:ln>
                  </pic:spPr>
                </pic:pic>
              </a:graphicData>
            </a:graphic>
          </wp:inline>
        </w:drawing>
      </w:r>
      <w:r>
        <w:rPr>
          <w:b/>
          <w:bCs/>
        </w:rPr>
        <w:t xml:space="preserve"> </w:t>
      </w:r>
      <w:r w:rsidRPr="00560250">
        <w:rPr>
          <w:b/>
          <w:bCs/>
          <w:noProof/>
        </w:rPr>
        <w:drawing>
          <wp:inline distT="0" distB="0" distL="0" distR="0" wp14:anchorId="0BA060E0" wp14:editId="5C45168A">
            <wp:extent cx="1335024" cy="1828800"/>
            <wp:effectExtent l="19050" t="19050" r="17780" b="19050"/>
            <wp:docPr id="1958875910"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75910" name="Picture 1" descr="Graphical user interface&#10;&#10;Description automatically generated"/>
                    <pic:cNvPicPr/>
                  </pic:nvPicPr>
                  <pic:blipFill>
                    <a:blip r:embed="rId12"/>
                    <a:stretch>
                      <a:fillRect/>
                    </a:stretch>
                  </pic:blipFill>
                  <pic:spPr>
                    <a:xfrm>
                      <a:off x="0" y="0"/>
                      <a:ext cx="1335024" cy="1828800"/>
                    </a:xfrm>
                    <a:prstGeom prst="rect">
                      <a:avLst/>
                    </a:prstGeom>
                    <a:ln w="12700">
                      <a:solidFill>
                        <a:schemeClr val="tx1"/>
                      </a:solidFill>
                    </a:ln>
                  </pic:spPr>
                </pic:pic>
              </a:graphicData>
            </a:graphic>
          </wp:inline>
        </w:drawing>
      </w:r>
    </w:p>
    <w:p w14:paraId="25070A38" w14:textId="68FE0BEC" w:rsidR="00D73E65" w:rsidRPr="00C33B1E" w:rsidRDefault="00DC2FF2" w:rsidP="00404821">
      <w:pPr>
        <w:pStyle w:val="Default"/>
        <w:ind w:left="2160"/>
        <w:rPr>
          <w:b/>
          <w:bCs/>
        </w:rPr>
      </w:pPr>
      <w:r>
        <w:rPr>
          <w:b/>
          <w:bCs/>
        </w:rPr>
        <w:t xml:space="preserve">Edward Fujioka stated the item above and explained that the funds will be used to purchase promotional items to be used at upcoming State of Hawaii 911 Board community outreach events. </w:t>
      </w:r>
      <w:r w:rsidR="00D73E65">
        <w:rPr>
          <w:b/>
          <w:bCs/>
        </w:rPr>
        <w:t>He added that we are currently pending a confirmation response to host a</w:t>
      </w:r>
      <w:r w:rsidR="00882401">
        <w:rPr>
          <w:b/>
          <w:bCs/>
        </w:rPr>
        <w:t xml:space="preserve"> table at the DCCA Consumer Protection Fair, which is slated to occur in March 2025</w:t>
      </w:r>
      <w:r w:rsidR="002525EC">
        <w:rPr>
          <w:b/>
          <w:bCs/>
        </w:rPr>
        <w:t xml:space="preserve">. </w:t>
      </w:r>
      <w:r w:rsidR="00D73E65">
        <w:rPr>
          <w:b/>
          <w:bCs/>
        </w:rPr>
        <w:t xml:space="preserve">Executive Director stated that other community outreach events include the TXT2911 presentation for DCAB. </w:t>
      </w:r>
      <w:r w:rsidR="00515417">
        <w:rPr>
          <w:b/>
          <w:bCs/>
        </w:rPr>
        <w:t xml:space="preserve">Edward Fujioka asked for a motion to approve. Tony Velasco motioned to approve this request. </w:t>
      </w:r>
      <w:r w:rsidR="00FA1320">
        <w:rPr>
          <w:b/>
          <w:bCs/>
        </w:rPr>
        <w:t xml:space="preserve">Matthew Kurihara </w:t>
      </w:r>
      <w:r w:rsidR="00515417">
        <w:rPr>
          <w:b/>
          <w:bCs/>
        </w:rPr>
        <w:t xml:space="preserve">seconded the motion. A voice vote was taken, motion was unanimously approved. </w:t>
      </w:r>
    </w:p>
    <w:p w14:paraId="695CDDD6" w14:textId="77777777" w:rsidR="00E10D08" w:rsidRPr="00541581" w:rsidRDefault="00E10D08" w:rsidP="00E10D08">
      <w:pPr>
        <w:pStyle w:val="Default"/>
        <w:ind w:left="2160"/>
        <w:rPr>
          <w:sz w:val="23"/>
          <w:szCs w:val="23"/>
        </w:rPr>
      </w:pPr>
    </w:p>
    <w:bookmarkEnd w:id="1"/>
    <w:bookmarkEnd w:id="7"/>
    <w:bookmarkEnd w:id="8"/>
    <w:p w14:paraId="4BB5A9CB" w14:textId="26641719" w:rsidR="005E7AC1" w:rsidRPr="00BB7AE3" w:rsidRDefault="000B398C" w:rsidP="00BB7AE3">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P</w:t>
      </w:r>
      <w:r w:rsidR="002C689A">
        <w:rPr>
          <w:rFonts w:ascii="Arial Narrow" w:hAnsi="Arial Narrow" w:cs="Arial"/>
          <w:color w:val="4472C4"/>
          <w:sz w:val="28"/>
          <w:szCs w:val="28"/>
        </w:rPr>
        <w:t xml:space="preserve">ublic </w:t>
      </w:r>
      <w:r>
        <w:rPr>
          <w:rFonts w:ascii="Arial Narrow" w:hAnsi="Arial Narrow" w:cs="Arial"/>
          <w:color w:val="4472C4"/>
          <w:sz w:val="28"/>
          <w:szCs w:val="28"/>
        </w:rPr>
        <w:t>S</w:t>
      </w:r>
      <w:r w:rsidR="002C689A">
        <w:rPr>
          <w:rFonts w:ascii="Arial Narrow" w:hAnsi="Arial Narrow" w:cs="Arial"/>
          <w:color w:val="4472C4"/>
          <w:sz w:val="28"/>
          <w:szCs w:val="28"/>
        </w:rPr>
        <w:t xml:space="preserve">ervice </w:t>
      </w:r>
      <w:r>
        <w:rPr>
          <w:rFonts w:ascii="Arial Narrow" w:hAnsi="Arial Narrow" w:cs="Arial"/>
          <w:color w:val="4472C4"/>
          <w:sz w:val="28"/>
          <w:szCs w:val="28"/>
        </w:rPr>
        <w:t>A</w:t>
      </w:r>
      <w:r w:rsidR="002C689A">
        <w:rPr>
          <w:rFonts w:ascii="Arial Narrow" w:hAnsi="Arial Narrow" w:cs="Arial"/>
          <w:color w:val="4472C4"/>
          <w:sz w:val="28"/>
          <w:szCs w:val="28"/>
        </w:rPr>
        <w:t xml:space="preserve">nswering </w:t>
      </w:r>
      <w:r>
        <w:rPr>
          <w:rFonts w:ascii="Arial Narrow" w:hAnsi="Arial Narrow" w:cs="Arial"/>
          <w:color w:val="4472C4"/>
          <w:sz w:val="28"/>
          <w:szCs w:val="28"/>
        </w:rPr>
        <w:t>P</w:t>
      </w:r>
      <w:r w:rsidR="002C689A">
        <w:rPr>
          <w:rFonts w:ascii="Arial Narrow" w:hAnsi="Arial Narrow" w:cs="Arial"/>
          <w:color w:val="4472C4"/>
          <w:sz w:val="28"/>
          <w:szCs w:val="28"/>
        </w:rPr>
        <w:t>oint</w:t>
      </w:r>
      <w:r>
        <w:rPr>
          <w:rFonts w:ascii="Arial Narrow" w:hAnsi="Arial Narrow" w:cs="Arial"/>
          <w:color w:val="4472C4"/>
          <w:sz w:val="28"/>
          <w:szCs w:val="28"/>
        </w:rPr>
        <w:t xml:space="preserve"> Status Updates on Recruitment and other Personnel Issues</w:t>
      </w:r>
    </w:p>
    <w:p w14:paraId="45062DA2" w14:textId="4BE92ECF" w:rsidR="004A31CD" w:rsidRDefault="004A31CD" w:rsidP="004A31CD">
      <w:pPr>
        <w:pStyle w:val="Default"/>
        <w:numPr>
          <w:ilvl w:val="1"/>
          <w:numId w:val="1"/>
        </w:numPr>
        <w:rPr>
          <w:sz w:val="23"/>
          <w:szCs w:val="23"/>
        </w:rPr>
      </w:pPr>
      <w:r>
        <w:rPr>
          <w:sz w:val="23"/>
          <w:szCs w:val="23"/>
        </w:rPr>
        <w:t xml:space="preserve">Kauai Police Department – </w:t>
      </w:r>
      <w:r w:rsidR="009A6462">
        <w:rPr>
          <w:sz w:val="23"/>
          <w:szCs w:val="23"/>
        </w:rPr>
        <w:t>Ariel Ramos</w:t>
      </w:r>
    </w:p>
    <w:p w14:paraId="191184B5"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0094B6A3" w14:textId="376684C4" w:rsidR="00802B77" w:rsidRPr="00FB5CE5" w:rsidRDefault="00F42E97" w:rsidP="00802B77">
      <w:pPr>
        <w:pStyle w:val="Default"/>
        <w:ind w:left="2160"/>
        <w:rPr>
          <w:b/>
          <w:bCs/>
        </w:rPr>
      </w:pPr>
      <w:r>
        <w:rPr>
          <w:b/>
          <w:bCs/>
        </w:rPr>
        <w:t>Andrew Muraoka on behalf of Ariel Ramos stated that</w:t>
      </w:r>
      <w:r w:rsidR="00AE4612">
        <w:rPr>
          <w:b/>
          <w:bCs/>
        </w:rPr>
        <w:t xml:space="preserve"> they have 3 potential dispatchers in various stages of the hiring process. </w:t>
      </w:r>
      <w:r>
        <w:rPr>
          <w:b/>
          <w:bCs/>
        </w:rPr>
        <w:t xml:space="preserve"> </w:t>
      </w:r>
    </w:p>
    <w:p w14:paraId="03C13B43" w14:textId="77777777" w:rsidR="00802B77" w:rsidRDefault="00802B77" w:rsidP="00802B77">
      <w:pPr>
        <w:pStyle w:val="Default"/>
        <w:ind w:left="2160"/>
        <w:rPr>
          <w:sz w:val="23"/>
          <w:szCs w:val="23"/>
        </w:rPr>
      </w:pPr>
    </w:p>
    <w:p w14:paraId="501CD9F6" w14:textId="77777777" w:rsidR="004A31CD" w:rsidRDefault="004A31CD" w:rsidP="004A31CD">
      <w:pPr>
        <w:pStyle w:val="Default"/>
        <w:numPr>
          <w:ilvl w:val="2"/>
          <w:numId w:val="1"/>
        </w:numPr>
        <w:rPr>
          <w:sz w:val="23"/>
          <w:szCs w:val="23"/>
        </w:rPr>
      </w:pPr>
      <w:r>
        <w:rPr>
          <w:sz w:val="23"/>
          <w:szCs w:val="23"/>
        </w:rPr>
        <w:t>Update on Personnel Issues and Vacancies</w:t>
      </w:r>
    </w:p>
    <w:p w14:paraId="209D335A" w14:textId="50EA458D" w:rsidR="008853A4" w:rsidRPr="008853A4" w:rsidRDefault="00F42E97" w:rsidP="008853A4">
      <w:pPr>
        <w:pStyle w:val="Default"/>
        <w:ind w:left="2160"/>
        <w:rPr>
          <w:b/>
          <w:bCs/>
        </w:rPr>
      </w:pPr>
      <w:r>
        <w:rPr>
          <w:b/>
          <w:bCs/>
        </w:rPr>
        <w:t xml:space="preserve">Andrew Muraoka on behalf of Ariel Ramos stated that </w:t>
      </w:r>
      <w:r w:rsidR="002F6810">
        <w:rPr>
          <w:b/>
          <w:bCs/>
        </w:rPr>
        <w:t xml:space="preserve">they currently have 10 dispatchers and 10 vacancies. </w:t>
      </w:r>
    </w:p>
    <w:p w14:paraId="11A7B82C" w14:textId="77777777" w:rsidR="008853A4" w:rsidRDefault="008853A4" w:rsidP="008853A4">
      <w:pPr>
        <w:pStyle w:val="Default"/>
        <w:ind w:left="2160"/>
        <w:rPr>
          <w:sz w:val="23"/>
          <w:szCs w:val="23"/>
        </w:rPr>
      </w:pPr>
    </w:p>
    <w:p w14:paraId="63421FE3" w14:textId="77777777" w:rsidR="003504D6" w:rsidRDefault="003504D6">
      <w:pPr>
        <w:spacing w:after="160" w:line="259" w:lineRule="auto"/>
        <w:rPr>
          <w:rFonts w:ascii="Arial Narrow" w:hAnsi="Arial Narrow" w:cs="Arial Narrow"/>
          <w:color w:val="000000"/>
          <w:sz w:val="23"/>
          <w:szCs w:val="23"/>
        </w:rPr>
      </w:pPr>
      <w:r>
        <w:rPr>
          <w:sz w:val="23"/>
          <w:szCs w:val="23"/>
        </w:rPr>
        <w:br w:type="page"/>
      </w:r>
    </w:p>
    <w:p w14:paraId="7DE293C5" w14:textId="3DCFAD8F" w:rsidR="004A31CD" w:rsidRDefault="004A31CD" w:rsidP="004A31CD">
      <w:pPr>
        <w:pStyle w:val="Default"/>
        <w:numPr>
          <w:ilvl w:val="1"/>
          <w:numId w:val="1"/>
        </w:numPr>
        <w:rPr>
          <w:sz w:val="23"/>
          <w:szCs w:val="23"/>
        </w:rPr>
      </w:pPr>
      <w:r>
        <w:rPr>
          <w:sz w:val="23"/>
          <w:szCs w:val="23"/>
        </w:rPr>
        <w:lastRenderedPageBreak/>
        <w:t xml:space="preserve">Oahu Police Department – </w:t>
      </w:r>
      <w:r w:rsidR="003F4C11">
        <w:rPr>
          <w:sz w:val="23"/>
          <w:szCs w:val="23"/>
        </w:rPr>
        <w:t>Matthew Kurihara</w:t>
      </w:r>
    </w:p>
    <w:p w14:paraId="784BF1DC"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69F6C63A" w14:textId="63FF6629" w:rsidR="00C456B7" w:rsidRPr="00C456B7" w:rsidRDefault="00C456B7" w:rsidP="00C456B7">
      <w:pPr>
        <w:pStyle w:val="Default"/>
        <w:ind w:left="2160"/>
        <w:rPr>
          <w:b/>
          <w:bCs/>
        </w:rPr>
      </w:pPr>
      <w:r>
        <w:rPr>
          <w:b/>
          <w:bCs/>
        </w:rPr>
        <w:t>Matthew Kurihara stated that they</w:t>
      </w:r>
      <w:r w:rsidR="00071BD0">
        <w:rPr>
          <w:b/>
          <w:bCs/>
        </w:rPr>
        <w:t xml:space="preserve"> </w:t>
      </w:r>
      <w:r w:rsidR="00B82CB3">
        <w:rPr>
          <w:b/>
          <w:bCs/>
        </w:rPr>
        <w:t xml:space="preserve">had 2 new personnel start in December 2024. </w:t>
      </w:r>
    </w:p>
    <w:p w14:paraId="444E3336" w14:textId="77777777" w:rsidR="00C456B7" w:rsidRDefault="00C456B7" w:rsidP="00C456B7">
      <w:pPr>
        <w:pStyle w:val="Default"/>
        <w:ind w:left="2160"/>
        <w:rPr>
          <w:sz w:val="23"/>
          <w:szCs w:val="23"/>
        </w:rPr>
      </w:pPr>
    </w:p>
    <w:p w14:paraId="148A8A86" w14:textId="77777777" w:rsidR="004A31CD" w:rsidRDefault="004A31CD" w:rsidP="004A31CD">
      <w:pPr>
        <w:pStyle w:val="Default"/>
        <w:numPr>
          <w:ilvl w:val="2"/>
          <w:numId w:val="1"/>
        </w:numPr>
        <w:rPr>
          <w:sz w:val="23"/>
          <w:szCs w:val="23"/>
        </w:rPr>
      </w:pPr>
      <w:r>
        <w:rPr>
          <w:sz w:val="23"/>
          <w:szCs w:val="23"/>
        </w:rPr>
        <w:t>Update on Personnel Issues and Vacancies</w:t>
      </w:r>
    </w:p>
    <w:p w14:paraId="3FE8FFF4" w14:textId="2B0DE30F" w:rsidR="00C456B7" w:rsidRPr="00C456B7" w:rsidRDefault="00E67D3A" w:rsidP="00C456B7">
      <w:pPr>
        <w:pStyle w:val="Default"/>
        <w:ind w:left="2160"/>
        <w:rPr>
          <w:b/>
          <w:bCs/>
        </w:rPr>
      </w:pPr>
      <w:r w:rsidRPr="00E67D3A">
        <w:rPr>
          <w:b/>
          <w:bCs/>
        </w:rPr>
        <w:t>Matthew Kurihara stated that they</w:t>
      </w:r>
      <w:r>
        <w:rPr>
          <w:b/>
          <w:bCs/>
        </w:rPr>
        <w:t xml:space="preserve"> </w:t>
      </w:r>
      <w:r w:rsidR="00B82CB3">
        <w:rPr>
          <w:b/>
          <w:bCs/>
        </w:rPr>
        <w:t xml:space="preserve">are still short staffed. </w:t>
      </w:r>
    </w:p>
    <w:p w14:paraId="444A01A2" w14:textId="77777777" w:rsidR="00C456B7" w:rsidRPr="0027416C" w:rsidRDefault="00C456B7" w:rsidP="00C456B7">
      <w:pPr>
        <w:pStyle w:val="Default"/>
        <w:ind w:left="2160"/>
        <w:rPr>
          <w:sz w:val="23"/>
          <w:szCs w:val="23"/>
        </w:rPr>
      </w:pPr>
    </w:p>
    <w:p w14:paraId="21F0E510" w14:textId="77777777" w:rsidR="004A31CD" w:rsidRDefault="004A31CD" w:rsidP="004A31CD">
      <w:pPr>
        <w:pStyle w:val="Default"/>
        <w:numPr>
          <w:ilvl w:val="1"/>
          <w:numId w:val="1"/>
        </w:numPr>
        <w:rPr>
          <w:sz w:val="23"/>
          <w:szCs w:val="23"/>
        </w:rPr>
      </w:pPr>
      <w:r>
        <w:rPr>
          <w:sz w:val="23"/>
          <w:szCs w:val="23"/>
        </w:rPr>
        <w:t>Oahu Fire Department – Shawn Kuratani</w:t>
      </w:r>
    </w:p>
    <w:p w14:paraId="31905B00"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0B6907D2" w14:textId="788EFF79" w:rsidR="00AC5976" w:rsidRPr="00AC5976" w:rsidRDefault="00AC5976" w:rsidP="00AC5976">
      <w:pPr>
        <w:pStyle w:val="Default"/>
        <w:ind w:left="2160"/>
        <w:rPr>
          <w:b/>
          <w:bCs/>
        </w:rPr>
      </w:pPr>
      <w:r>
        <w:rPr>
          <w:b/>
          <w:bCs/>
        </w:rPr>
        <w:t>Shawn Kuratani stated t</w:t>
      </w:r>
      <w:r w:rsidR="00215EE8">
        <w:rPr>
          <w:b/>
          <w:bCs/>
        </w:rPr>
        <w:t xml:space="preserve">hat they are conducting interviews tomorrow and are expecting to fill the recent vacancies shortly. </w:t>
      </w:r>
    </w:p>
    <w:p w14:paraId="420565B1" w14:textId="77777777" w:rsidR="00AC5976" w:rsidRDefault="00AC5976" w:rsidP="00AC5976">
      <w:pPr>
        <w:pStyle w:val="Default"/>
        <w:ind w:left="2160"/>
        <w:rPr>
          <w:sz w:val="23"/>
          <w:szCs w:val="23"/>
        </w:rPr>
      </w:pPr>
    </w:p>
    <w:p w14:paraId="09FFCDB8" w14:textId="77777777" w:rsidR="004A31CD" w:rsidRDefault="004A31CD" w:rsidP="004A31CD">
      <w:pPr>
        <w:pStyle w:val="Default"/>
        <w:numPr>
          <w:ilvl w:val="2"/>
          <w:numId w:val="1"/>
        </w:numPr>
        <w:rPr>
          <w:sz w:val="23"/>
          <w:szCs w:val="23"/>
        </w:rPr>
      </w:pPr>
      <w:r>
        <w:rPr>
          <w:sz w:val="23"/>
          <w:szCs w:val="23"/>
        </w:rPr>
        <w:t>Update on Personnel Issues and Vacancies</w:t>
      </w:r>
    </w:p>
    <w:p w14:paraId="7F812BD2" w14:textId="7005CB56" w:rsidR="00AC5976" w:rsidRPr="00AC5976" w:rsidRDefault="00AC5976" w:rsidP="00AC5976">
      <w:pPr>
        <w:pStyle w:val="Default"/>
        <w:ind w:left="2160"/>
        <w:rPr>
          <w:b/>
          <w:bCs/>
        </w:rPr>
      </w:pPr>
      <w:r>
        <w:rPr>
          <w:b/>
          <w:bCs/>
        </w:rPr>
        <w:t xml:space="preserve">Shawn Kuratani stated that they lost 2 personnel due to promotion and retirement, respectively. </w:t>
      </w:r>
    </w:p>
    <w:p w14:paraId="22EAA6F8" w14:textId="77777777" w:rsidR="00AC5976" w:rsidRDefault="00AC5976" w:rsidP="00AC5976">
      <w:pPr>
        <w:pStyle w:val="Default"/>
        <w:ind w:left="2160"/>
        <w:rPr>
          <w:sz w:val="23"/>
          <w:szCs w:val="23"/>
        </w:rPr>
      </w:pPr>
    </w:p>
    <w:p w14:paraId="3583C098" w14:textId="77777777" w:rsidR="004A31CD" w:rsidRDefault="004A31CD" w:rsidP="004A31CD">
      <w:pPr>
        <w:pStyle w:val="Default"/>
        <w:numPr>
          <w:ilvl w:val="1"/>
          <w:numId w:val="1"/>
        </w:numPr>
        <w:rPr>
          <w:sz w:val="23"/>
          <w:szCs w:val="23"/>
        </w:rPr>
      </w:pPr>
      <w:r w:rsidRPr="00E547F8">
        <w:rPr>
          <w:sz w:val="23"/>
          <w:szCs w:val="23"/>
        </w:rPr>
        <w:t>Oahu Emergency Medical S</w:t>
      </w:r>
      <w:r>
        <w:rPr>
          <w:sz w:val="23"/>
          <w:szCs w:val="23"/>
        </w:rPr>
        <w:t>ervices</w:t>
      </w:r>
      <w:r w:rsidRPr="00E547F8">
        <w:rPr>
          <w:sz w:val="23"/>
          <w:szCs w:val="23"/>
        </w:rPr>
        <w:t xml:space="preserve"> – Lorrin Okumura, Diana Chun, Frannie Chung</w:t>
      </w:r>
    </w:p>
    <w:p w14:paraId="1A805C44"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4A6F6124" w14:textId="1C7E0FE7" w:rsidR="00EF4CC9" w:rsidRPr="00EF4CC9" w:rsidRDefault="00EF4CC9" w:rsidP="00EF4CC9">
      <w:pPr>
        <w:pStyle w:val="Default"/>
        <w:ind w:left="2160"/>
        <w:rPr>
          <w:b/>
          <w:bCs/>
        </w:rPr>
      </w:pPr>
      <w:r>
        <w:rPr>
          <w:b/>
          <w:bCs/>
        </w:rPr>
        <w:t xml:space="preserve">Lorrin Okumura stated that they </w:t>
      </w:r>
      <w:r w:rsidR="0004311B">
        <w:rPr>
          <w:b/>
          <w:bCs/>
        </w:rPr>
        <w:t xml:space="preserve">posted </w:t>
      </w:r>
      <w:r w:rsidR="00ED6BF2">
        <w:rPr>
          <w:b/>
          <w:bCs/>
        </w:rPr>
        <w:t xml:space="preserve">a job opening for a dispatch supervisor position. </w:t>
      </w:r>
      <w:r w:rsidR="002A6E0C">
        <w:rPr>
          <w:b/>
          <w:bCs/>
        </w:rPr>
        <w:t>He added</w:t>
      </w:r>
      <w:r w:rsidR="00ED6BF2">
        <w:rPr>
          <w:b/>
          <w:bCs/>
        </w:rPr>
        <w:t xml:space="preserve"> that they are working on the academy for their dispatchers, which is anticipated to be released next year. </w:t>
      </w:r>
    </w:p>
    <w:p w14:paraId="3461D206" w14:textId="77777777" w:rsidR="00EF4CC9" w:rsidRDefault="00EF4CC9" w:rsidP="00EF4CC9">
      <w:pPr>
        <w:pStyle w:val="Default"/>
        <w:ind w:left="2160"/>
        <w:rPr>
          <w:sz w:val="23"/>
          <w:szCs w:val="23"/>
        </w:rPr>
      </w:pPr>
    </w:p>
    <w:p w14:paraId="49605666" w14:textId="77777777" w:rsidR="004A31CD" w:rsidRDefault="004A31CD" w:rsidP="004A31CD">
      <w:pPr>
        <w:pStyle w:val="Default"/>
        <w:numPr>
          <w:ilvl w:val="2"/>
          <w:numId w:val="1"/>
        </w:numPr>
        <w:rPr>
          <w:sz w:val="23"/>
          <w:szCs w:val="23"/>
        </w:rPr>
      </w:pPr>
      <w:r>
        <w:rPr>
          <w:sz w:val="23"/>
          <w:szCs w:val="23"/>
        </w:rPr>
        <w:t>Update on Personnel Issues and Vacancies</w:t>
      </w:r>
    </w:p>
    <w:p w14:paraId="7CFA5ACD" w14:textId="6305B620" w:rsidR="00EF4CC9" w:rsidRPr="00EF4CC9" w:rsidRDefault="00EF4CC9" w:rsidP="00EF4CC9">
      <w:pPr>
        <w:pStyle w:val="Default"/>
        <w:ind w:left="2160"/>
        <w:rPr>
          <w:b/>
          <w:bCs/>
        </w:rPr>
      </w:pPr>
      <w:r>
        <w:rPr>
          <w:b/>
          <w:bCs/>
        </w:rPr>
        <w:t xml:space="preserve">Lorrin Okumura stated that they </w:t>
      </w:r>
      <w:r w:rsidR="00E37FAE">
        <w:rPr>
          <w:b/>
          <w:bCs/>
        </w:rPr>
        <w:t>completed EMD certification training for 6 of their relievers and are currently training 4 of those 6 personnel on consoles.</w:t>
      </w:r>
    </w:p>
    <w:p w14:paraId="10501823" w14:textId="77777777" w:rsidR="00EF4CC9" w:rsidRPr="00E547F8" w:rsidRDefault="00EF4CC9" w:rsidP="00EF4CC9">
      <w:pPr>
        <w:pStyle w:val="Default"/>
        <w:ind w:left="2160"/>
        <w:rPr>
          <w:sz w:val="23"/>
          <w:szCs w:val="23"/>
        </w:rPr>
      </w:pPr>
    </w:p>
    <w:p w14:paraId="0FDF5BA7" w14:textId="77777777" w:rsidR="004A31CD" w:rsidRDefault="004A31CD" w:rsidP="004A31CD">
      <w:pPr>
        <w:pStyle w:val="Default"/>
        <w:numPr>
          <w:ilvl w:val="1"/>
          <w:numId w:val="1"/>
        </w:numPr>
        <w:rPr>
          <w:sz w:val="23"/>
          <w:szCs w:val="23"/>
        </w:rPr>
      </w:pPr>
      <w:r>
        <w:rPr>
          <w:sz w:val="23"/>
          <w:szCs w:val="23"/>
        </w:rPr>
        <w:t>Maui Police Department – Davlynn Racadio</w:t>
      </w:r>
    </w:p>
    <w:p w14:paraId="06CBCBEB"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185449E6" w14:textId="2E8008A6" w:rsidR="00103B85" w:rsidRPr="00103B85" w:rsidRDefault="00D27271" w:rsidP="00103B85">
      <w:pPr>
        <w:pStyle w:val="Default"/>
        <w:ind w:left="2160"/>
        <w:rPr>
          <w:b/>
          <w:bCs/>
        </w:rPr>
      </w:pPr>
      <w:r>
        <w:rPr>
          <w:b/>
          <w:bCs/>
        </w:rPr>
        <w:t xml:space="preserve">Davlynn Racadio stated that they </w:t>
      </w:r>
      <w:r w:rsidR="00E7518C">
        <w:rPr>
          <w:b/>
          <w:bCs/>
        </w:rPr>
        <w:t xml:space="preserve">currently have 11 personnel in training and 1 ESD who completed training in December 2024. </w:t>
      </w:r>
      <w:r w:rsidR="00A0120B">
        <w:rPr>
          <w:b/>
          <w:bCs/>
        </w:rPr>
        <w:t xml:space="preserve">She added that there is a recruitment pause due to </w:t>
      </w:r>
      <w:r w:rsidR="00EE172F">
        <w:rPr>
          <w:b/>
          <w:bCs/>
        </w:rPr>
        <w:t xml:space="preserve">a </w:t>
      </w:r>
      <w:r w:rsidR="00A0120B">
        <w:rPr>
          <w:b/>
          <w:bCs/>
        </w:rPr>
        <w:t xml:space="preserve">lack of training resources. </w:t>
      </w:r>
    </w:p>
    <w:p w14:paraId="7AFC153E" w14:textId="77777777" w:rsidR="00103B85" w:rsidRDefault="00103B85" w:rsidP="00103B85">
      <w:pPr>
        <w:pStyle w:val="Default"/>
        <w:ind w:left="2160"/>
        <w:rPr>
          <w:sz w:val="23"/>
          <w:szCs w:val="23"/>
        </w:rPr>
      </w:pPr>
    </w:p>
    <w:p w14:paraId="535ABD54" w14:textId="77777777" w:rsidR="004A31CD" w:rsidRDefault="004A31CD" w:rsidP="004A31CD">
      <w:pPr>
        <w:pStyle w:val="Default"/>
        <w:numPr>
          <w:ilvl w:val="2"/>
          <w:numId w:val="1"/>
        </w:numPr>
        <w:rPr>
          <w:sz w:val="23"/>
          <w:szCs w:val="23"/>
        </w:rPr>
      </w:pPr>
      <w:r>
        <w:rPr>
          <w:sz w:val="23"/>
          <w:szCs w:val="23"/>
        </w:rPr>
        <w:t>Update on Personnel Issues and Vacancies</w:t>
      </w:r>
    </w:p>
    <w:p w14:paraId="17D06E90" w14:textId="7C964ED6" w:rsidR="00103B85" w:rsidRPr="00103B85" w:rsidRDefault="00D27271" w:rsidP="00103B85">
      <w:pPr>
        <w:pStyle w:val="Default"/>
        <w:ind w:left="2160"/>
        <w:rPr>
          <w:b/>
          <w:bCs/>
        </w:rPr>
      </w:pPr>
      <w:r>
        <w:rPr>
          <w:b/>
          <w:bCs/>
        </w:rPr>
        <w:t xml:space="preserve">Davlynn Racadio stated that </w:t>
      </w:r>
      <w:r w:rsidR="00E7518C">
        <w:rPr>
          <w:b/>
          <w:bCs/>
        </w:rPr>
        <w:t>1 of their personnel from Maui relocated to Molokai</w:t>
      </w:r>
      <w:r w:rsidR="00A745A2">
        <w:rPr>
          <w:b/>
          <w:bCs/>
        </w:rPr>
        <w:t>. She added that Molokai now has a total of 4 personnel</w:t>
      </w:r>
      <w:r w:rsidR="001E72AC">
        <w:rPr>
          <w:b/>
          <w:bCs/>
        </w:rPr>
        <w:t xml:space="preserve">. </w:t>
      </w:r>
    </w:p>
    <w:p w14:paraId="366C38DF" w14:textId="77777777" w:rsidR="00103B85" w:rsidRPr="00E547F8" w:rsidRDefault="00103B85" w:rsidP="00103B85">
      <w:pPr>
        <w:pStyle w:val="Default"/>
        <w:ind w:left="2160"/>
        <w:rPr>
          <w:sz w:val="23"/>
          <w:szCs w:val="23"/>
        </w:rPr>
      </w:pPr>
    </w:p>
    <w:p w14:paraId="5B1E19E1" w14:textId="77777777" w:rsidR="004A31CD" w:rsidRDefault="004A31CD" w:rsidP="004A31CD">
      <w:pPr>
        <w:pStyle w:val="Default"/>
        <w:numPr>
          <w:ilvl w:val="1"/>
          <w:numId w:val="1"/>
        </w:numPr>
        <w:rPr>
          <w:sz w:val="23"/>
          <w:szCs w:val="23"/>
        </w:rPr>
      </w:pPr>
      <w:r>
        <w:rPr>
          <w:sz w:val="23"/>
          <w:szCs w:val="23"/>
        </w:rPr>
        <w:t>Molokai Police Department – Davlynn Racadio</w:t>
      </w:r>
    </w:p>
    <w:p w14:paraId="2CD3A8D4"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6CA6684A" w14:textId="0DCC4C7B" w:rsidR="005F2354" w:rsidRPr="001D146F" w:rsidRDefault="001D146F" w:rsidP="005F2354">
      <w:pPr>
        <w:pStyle w:val="Default"/>
        <w:ind w:left="2160"/>
        <w:rPr>
          <w:b/>
          <w:bCs/>
        </w:rPr>
      </w:pPr>
      <w:r>
        <w:rPr>
          <w:b/>
          <w:bCs/>
        </w:rPr>
        <w:t>Please see updates under Maui Police Department.</w:t>
      </w:r>
    </w:p>
    <w:p w14:paraId="4654100E" w14:textId="77777777" w:rsidR="005F2354" w:rsidRDefault="005F2354" w:rsidP="005F2354">
      <w:pPr>
        <w:pStyle w:val="Default"/>
        <w:ind w:left="2160"/>
        <w:rPr>
          <w:sz w:val="23"/>
          <w:szCs w:val="23"/>
        </w:rPr>
      </w:pPr>
    </w:p>
    <w:p w14:paraId="4F00898F" w14:textId="77777777" w:rsidR="004A31CD" w:rsidRDefault="004A31CD" w:rsidP="004A31CD">
      <w:pPr>
        <w:pStyle w:val="Default"/>
        <w:numPr>
          <w:ilvl w:val="2"/>
          <w:numId w:val="1"/>
        </w:numPr>
        <w:rPr>
          <w:sz w:val="23"/>
          <w:szCs w:val="23"/>
        </w:rPr>
      </w:pPr>
      <w:r>
        <w:rPr>
          <w:sz w:val="23"/>
          <w:szCs w:val="23"/>
        </w:rPr>
        <w:t>Update on Personnel Issues and Vacancies</w:t>
      </w:r>
    </w:p>
    <w:p w14:paraId="5E0A7EE6" w14:textId="426BDD11" w:rsidR="005F2354" w:rsidRDefault="001D146F" w:rsidP="005F2354">
      <w:pPr>
        <w:pStyle w:val="Default"/>
        <w:ind w:left="2160"/>
        <w:rPr>
          <w:sz w:val="23"/>
          <w:szCs w:val="23"/>
        </w:rPr>
      </w:pPr>
      <w:r>
        <w:rPr>
          <w:b/>
          <w:bCs/>
        </w:rPr>
        <w:t>Please see updates under Maui Police Department.</w:t>
      </w:r>
    </w:p>
    <w:p w14:paraId="1BC88A82" w14:textId="77777777" w:rsidR="005F2354" w:rsidRPr="00E547F8" w:rsidRDefault="005F2354" w:rsidP="005F2354">
      <w:pPr>
        <w:pStyle w:val="Default"/>
        <w:ind w:left="2160"/>
        <w:rPr>
          <w:sz w:val="23"/>
          <w:szCs w:val="23"/>
        </w:rPr>
      </w:pPr>
    </w:p>
    <w:p w14:paraId="7ABFFD8A" w14:textId="77777777" w:rsidR="00414D57" w:rsidRDefault="00414D57">
      <w:pPr>
        <w:spacing w:after="160" w:line="259" w:lineRule="auto"/>
        <w:rPr>
          <w:rFonts w:ascii="Arial Narrow" w:hAnsi="Arial Narrow" w:cs="Arial Narrow"/>
          <w:color w:val="000000"/>
          <w:sz w:val="23"/>
          <w:szCs w:val="23"/>
        </w:rPr>
      </w:pPr>
      <w:r>
        <w:rPr>
          <w:sz w:val="23"/>
          <w:szCs w:val="23"/>
        </w:rPr>
        <w:br w:type="page"/>
      </w:r>
    </w:p>
    <w:p w14:paraId="62AA03CC" w14:textId="54AC8D92" w:rsidR="004A31CD" w:rsidRDefault="004A31CD" w:rsidP="004A31CD">
      <w:pPr>
        <w:pStyle w:val="Default"/>
        <w:numPr>
          <w:ilvl w:val="1"/>
          <w:numId w:val="1"/>
        </w:numPr>
        <w:rPr>
          <w:sz w:val="23"/>
          <w:szCs w:val="23"/>
        </w:rPr>
      </w:pPr>
      <w:r>
        <w:rPr>
          <w:sz w:val="23"/>
          <w:szCs w:val="23"/>
        </w:rPr>
        <w:lastRenderedPageBreak/>
        <w:t>Hawaii Police Department – Robert Fujitake</w:t>
      </w:r>
    </w:p>
    <w:p w14:paraId="2F608293"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4DA65C93" w14:textId="75E4973E" w:rsidR="00CC71D0" w:rsidRPr="00CC71D0" w:rsidRDefault="00CC71D0" w:rsidP="00CC71D0">
      <w:pPr>
        <w:pStyle w:val="Default"/>
        <w:ind w:left="2160"/>
        <w:rPr>
          <w:b/>
          <w:bCs/>
        </w:rPr>
      </w:pPr>
      <w:r>
        <w:rPr>
          <w:b/>
          <w:bCs/>
        </w:rPr>
        <w:t xml:space="preserve">Robert Fujitake stated that they </w:t>
      </w:r>
      <w:r w:rsidR="00CB4CB8">
        <w:rPr>
          <w:b/>
          <w:bCs/>
        </w:rPr>
        <w:t>currently have 5 personnel in training</w:t>
      </w:r>
      <w:r w:rsidR="00993E6E">
        <w:rPr>
          <w:b/>
          <w:bCs/>
        </w:rPr>
        <w:t xml:space="preserve"> </w:t>
      </w:r>
      <w:r w:rsidR="00641584">
        <w:rPr>
          <w:b/>
          <w:bCs/>
        </w:rPr>
        <w:t xml:space="preserve">(3 in the classroom and 2 on the floor). </w:t>
      </w:r>
    </w:p>
    <w:p w14:paraId="136421AC" w14:textId="77777777" w:rsidR="00CC71D0" w:rsidRDefault="00CC71D0" w:rsidP="00CC71D0">
      <w:pPr>
        <w:pStyle w:val="Default"/>
        <w:ind w:left="2160"/>
        <w:rPr>
          <w:sz w:val="23"/>
          <w:szCs w:val="23"/>
        </w:rPr>
      </w:pPr>
    </w:p>
    <w:p w14:paraId="247E1699" w14:textId="77777777" w:rsidR="004A31CD" w:rsidRDefault="004A31CD" w:rsidP="004A31CD">
      <w:pPr>
        <w:pStyle w:val="Default"/>
        <w:numPr>
          <w:ilvl w:val="2"/>
          <w:numId w:val="1"/>
        </w:numPr>
        <w:rPr>
          <w:sz w:val="23"/>
          <w:szCs w:val="23"/>
        </w:rPr>
      </w:pPr>
      <w:r>
        <w:rPr>
          <w:sz w:val="23"/>
          <w:szCs w:val="23"/>
        </w:rPr>
        <w:t>Update on Personnel Issues and Vacancies</w:t>
      </w:r>
    </w:p>
    <w:p w14:paraId="71C6936E" w14:textId="08C881B1" w:rsidR="00CC71D0" w:rsidRPr="00CC71D0" w:rsidRDefault="00CC71D0" w:rsidP="00CC71D0">
      <w:pPr>
        <w:pStyle w:val="Default"/>
        <w:ind w:left="2160"/>
        <w:rPr>
          <w:b/>
          <w:bCs/>
        </w:rPr>
      </w:pPr>
      <w:r>
        <w:rPr>
          <w:b/>
          <w:bCs/>
        </w:rPr>
        <w:t xml:space="preserve">Robert Fujitake stated that they </w:t>
      </w:r>
      <w:r w:rsidR="00536FEE">
        <w:rPr>
          <w:b/>
          <w:bCs/>
        </w:rPr>
        <w:t xml:space="preserve">currently have 32 personnel and 13 vacancies. </w:t>
      </w:r>
      <w:r w:rsidR="00414D57">
        <w:rPr>
          <w:b/>
          <w:bCs/>
        </w:rPr>
        <w:t xml:space="preserve">He added </w:t>
      </w:r>
      <w:r w:rsidR="00FD36F6">
        <w:rPr>
          <w:b/>
          <w:bCs/>
        </w:rPr>
        <w:t xml:space="preserve">that he will be retiring on 12/31/2024. </w:t>
      </w:r>
    </w:p>
    <w:p w14:paraId="6EF572C8" w14:textId="77777777" w:rsidR="00CC71D0" w:rsidRPr="00E547F8" w:rsidRDefault="00CC71D0" w:rsidP="00CC71D0">
      <w:pPr>
        <w:pStyle w:val="Default"/>
        <w:ind w:left="2160"/>
        <w:rPr>
          <w:sz w:val="23"/>
          <w:szCs w:val="23"/>
        </w:rPr>
      </w:pPr>
    </w:p>
    <w:p w14:paraId="1435B337" w14:textId="08300484" w:rsidR="004A31CD" w:rsidRDefault="004A31CD" w:rsidP="004A31CD">
      <w:pPr>
        <w:pStyle w:val="Default"/>
        <w:numPr>
          <w:ilvl w:val="1"/>
          <w:numId w:val="1"/>
        </w:numPr>
        <w:rPr>
          <w:sz w:val="23"/>
          <w:szCs w:val="23"/>
        </w:rPr>
      </w:pPr>
      <w:r>
        <w:rPr>
          <w:sz w:val="23"/>
          <w:szCs w:val="23"/>
        </w:rPr>
        <w:t xml:space="preserve">Hawaii Fire Department – </w:t>
      </w:r>
      <w:r w:rsidR="003B78F9">
        <w:rPr>
          <w:sz w:val="23"/>
          <w:szCs w:val="23"/>
        </w:rPr>
        <w:t>Stacy Domingo</w:t>
      </w:r>
    </w:p>
    <w:p w14:paraId="6B291155" w14:textId="05715D49" w:rsidR="004A31CD" w:rsidRDefault="004A31CD" w:rsidP="004A31CD">
      <w:pPr>
        <w:pStyle w:val="Default"/>
        <w:numPr>
          <w:ilvl w:val="2"/>
          <w:numId w:val="1"/>
        </w:numPr>
        <w:rPr>
          <w:sz w:val="23"/>
          <w:szCs w:val="23"/>
        </w:rPr>
      </w:pPr>
      <w:r>
        <w:rPr>
          <w:sz w:val="23"/>
          <w:szCs w:val="23"/>
        </w:rPr>
        <w:t>Update on Recruitment Process/Strategies and Personnel Training</w:t>
      </w:r>
    </w:p>
    <w:p w14:paraId="1C58CD32" w14:textId="50035E94" w:rsidR="00CA23E9" w:rsidRPr="00CA23E9" w:rsidRDefault="00CA23E9" w:rsidP="00CA23E9">
      <w:pPr>
        <w:pStyle w:val="Default"/>
        <w:ind w:left="2160"/>
        <w:rPr>
          <w:b/>
          <w:bCs/>
        </w:rPr>
      </w:pPr>
      <w:r>
        <w:rPr>
          <w:b/>
          <w:bCs/>
        </w:rPr>
        <w:t xml:space="preserve">Stacy Domingo not present to provide an update. </w:t>
      </w:r>
    </w:p>
    <w:p w14:paraId="37D86476" w14:textId="77777777" w:rsidR="00CA23E9" w:rsidRDefault="00CA23E9" w:rsidP="00CA23E9">
      <w:pPr>
        <w:pStyle w:val="Default"/>
        <w:ind w:left="2160"/>
        <w:rPr>
          <w:sz w:val="23"/>
          <w:szCs w:val="23"/>
        </w:rPr>
      </w:pPr>
    </w:p>
    <w:p w14:paraId="69147443" w14:textId="04D2F311" w:rsidR="004A31CD" w:rsidRDefault="004A31CD" w:rsidP="004A31CD">
      <w:pPr>
        <w:pStyle w:val="Default"/>
        <w:numPr>
          <w:ilvl w:val="2"/>
          <w:numId w:val="1"/>
        </w:numPr>
        <w:rPr>
          <w:sz w:val="23"/>
          <w:szCs w:val="23"/>
        </w:rPr>
      </w:pPr>
      <w:r>
        <w:rPr>
          <w:sz w:val="23"/>
          <w:szCs w:val="23"/>
        </w:rPr>
        <w:t>Update on Personnel Issues and Vacancies</w:t>
      </w:r>
    </w:p>
    <w:p w14:paraId="38B8D809" w14:textId="0D614031" w:rsidR="00CA23E9" w:rsidRDefault="00CA23E9" w:rsidP="00CA23E9">
      <w:pPr>
        <w:pStyle w:val="Default"/>
        <w:ind w:left="2160"/>
        <w:rPr>
          <w:sz w:val="23"/>
          <w:szCs w:val="23"/>
        </w:rPr>
      </w:pPr>
      <w:r>
        <w:rPr>
          <w:b/>
          <w:bCs/>
        </w:rPr>
        <w:t>Stacy Domingo not present to provide an update.</w:t>
      </w:r>
      <w:r w:rsidR="00343A98">
        <w:rPr>
          <w:b/>
          <w:bCs/>
        </w:rPr>
        <w:t xml:space="preserve"> </w:t>
      </w:r>
    </w:p>
    <w:p w14:paraId="303A8751" w14:textId="77777777" w:rsidR="00CA23E9" w:rsidRDefault="00CA23E9" w:rsidP="00CA23E9">
      <w:pPr>
        <w:pStyle w:val="Default"/>
        <w:ind w:left="2160"/>
        <w:rPr>
          <w:sz w:val="23"/>
          <w:szCs w:val="23"/>
        </w:rPr>
      </w:pPr>
    </w:p>
    <w:p w14:paraId="273BB8CD" w14:textId="0CBB3873" w:rsidR="000B398C" w:rsidRPr="00655423" w:rsidRDefault="000B398C" w:rsidP="004A31CD">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Items for Discussion, Consideration, and Action</w:t>
      </w:r>
    </w:p>
    <w:p w14:paraId="46208B58" w14:textId="2B67DB12" w:rsidR="00610F11" w:rsidRPr="00473B33" w:rsidRDefault="00F03849" w:rsidP="00473B33">
      <w:pPr>
        <w:numPr>
          <w:ilvl w:val="1"/>
          <w:numId w:val="1"/>
        </w:numPr>
        <w:rPr>
          <w:rFonts w:ascii="Arial Narrow" w:hAnsi="Arial Narrow" w:cs="Arial"/>
          <w:b/>
          <w:bCs/>
          <w:sz w:val="28"/>
          <w:szCs w:val="28"/>
          <w:u w:val="single"/>
        </w:rPr>
      </w:pPr>
      <w:r>
        <w:rPr>
          <w:rFonts w:ascii="Arial Narrow" w:hAnsi="Arial Narrow" w:cs="Arial"/>
          <w:sz w:val="23"/>
          <w:szCs w:val="23"/>
        </w:rPr>
        <w:t>Additional Items Proposed by Meeting Attendees</w:t>
      </w:r>
    </w:p>
    <w:p w14:paraId="58747825" w14:textId="77777777" w:rsidR="00473B33" w:rsidRPr="003B4475" w:rsidRDefault="00473B33" w:rsidP="00610F11">
      <w:pPr>
        <w:ind w:left="1440"/>
        <w:rPr>
          <w:rFonts w:ascii="Arial Narrow" w:hAnsi="Arial Narrow" w:cs="Arial"/>
          <w:b/>
          <w:bCs/>
          <w:sz w:val="28"/>
          <w:szCs w:val="28"/>
          <w:u w:val="single"/>
        </w:rPr>
      </w:pPr>
    </w:p>
    <w:p w14:paraId="2D89E154" w14:textId="65B8D65D" w:rsidR="000B398C" w:rsidRPr="00994B57"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Announcements</w:t>
      </w:r>
    </w:p>
    <w:p w14:paraId="7611CE69" w14:textId="486877DF" w:rsidR="00992C88" w:rsidRPr="00FD4B6C" w:rsidRDefault="000B398C" w:rsidP="00FD4B6C">
      <w:pPr>
        <w:numPr>
          <w:ilvl w:val="1"/>
          <w:numId w:val="1"/>
        </w:numPr>
        <w:rPr>
          <w:rFonts w:ascii="Arial Narrow" w:hAnsi="Arial Narrow" w:cs="Arial"/>
          <w:sz w:val="23"/>
          <w:szCs w:val="23"/>
        </w:rPr>
      </w:pPr>
      <w:r w:rsidRPr="00490CF0">
        <w:rPr>
          <w:rFonts w:ascii="Arial Narrow" w:hAnsi="Arial Narrow" w:cs="Arial"/>
          <w:sz w:val="23"/>
          <w:szCs w:val="23"/>
        </w:rPr>
        <w:t>Future Virtual Meeting Dates/Times (9:00AM-12:00PM)</w:t>
      </w:r>
      <w:bookmarkStart w:id="9" w:name="_Hlk149123142"/>
      <w:bookmarkStart w:id="10" w:name="_Hlk178243270"/>
    </w:p>
    <w:p w14:paraId="0503927A" w14:textId="7A45603F" w:rsidR="00FD4B6C" w:rsidRDefault="00A314EF" w:rsidP="00FD4B6C">
      <w:pPr>
        <w:numPr>
          <w:ilvl w:val="2"/>
          <w:numId w:val="1"/>
        </w:numPr>
        <w:rPr>
          <w:rFonts w:ascii="Arial Narrow" w:hAnsi="Arial Narrow" w:cs="Arial"/>
          <w:sz w:val="23"/>
          <w:szCs w:val="23"/>
        </w:rPr>
      </w:pPr>
      <w:r>
        <w:rPr>
          <w:rFonts w:ascii="Arial Narrow" w:hAnsi="Arial Narrow" w:cs="Arial"/>
          <w:sz w:val="23"/>
          <w:szCs w:val="23"/>
        </w:rPr>
        <w:t xml:space="preserve">[Tentative] </w:t>
      </w:r>
      <w:r w:rsidR="00325134">
        <w:rPr>
          <w:rFonts w:ascii="Arial Narrow" w:hAnsi="Arial Narrow" w:cs="Arial"/>
          <w:sz w:val="23"/>
          <w:szCs w:val="23"/>
        </w:rPr>
        <w:t xml:space="preserve">Thursday, </w:t>
      </w:r>
      <w:r>
        <w:rPr>
          <w:rFonts w:ascii="Arial Narrow" w:hAnsi="Arial Narrow" w:cs="Arial"/>
          <w:sz w:val="23"/>
          <w:szCs w:val="23"/>
        </w:rPr>
        <w:t>January</w:t>
      </w:r>
      <w:r w:rsidR="00325134">
        <w:rPr>
          <w:rFonts w:ascii="Arial Narrow" w:hAnsi="Arial Narrow" w:cs="Arial"/>
          <w:sz w:val="23"/>
          <w:szCs w:val="23"/>
        </w:rPr>
        <w:t xml:space="preserve"> </w:t>
      </w:r>
      <w:r>
        <w:rPr>
          <w:rFonts w:ascii="Arial Narrow" w:hAnsi="Arial Narrow" w:cs="Arial"/>
          <w:sz w:val="23"/>
          <w:szCs w:val="23"/>
        </w:rPr>
        <w:t>9</w:t>
      </w:r>
      <w:r w:rsidR="00325134">
        <w:rPr>
          <w:rFonts w:ascii="Arial Narrow" w:hAnsi="Arial Narrow" w:cs="Arial"/>
          <w:sz w:val="23"/>
          <w:szCs w:val="23"/>
        </w:rPr>
        <w:t>, 202</w:t>
      </w:r>
      <w:r>
        <w:rPr>
          <w:rFonts w:ascii="Arial Narrow" w:hAnsi="Arial Narrow" w:cs="Arial"/>
          <w:sz w:val="23"/>
          <w:szCs w:val="23"/>
        </w:rPr>
        <w:t>5</w:t>
      </w:r>
      <w:r w:rsidR="00325134">
        <w:rPr>
          <w:rFonts w:ascii="Arial Narrow" w:hAnsi="Arial Narrow" w:cs="Arial"/>
          <w:sz w:val="23"/>
          <w:szCs w:val="23"/>
        </w:rPr>
        <w:t xml:space="preserve"> (Combined Meeting)</w:t>
      </w:r>
    </w:p>
    <w:p w14:paraId="5ADC12CF" w14:textId="77777777" w:rsidR="00964875" w:rsidRPr="00FD4B6C" w:rsidRDefault="00964875" w:rsidP="00964875">
      <w:pPr>
        <w:ind w:left="2160"/>
        <w:rPr>
          <w:rFonts w:ascii="Arial Narrow" w:hAnsi="Arial Narrow" w:cs="Arial"/>
          <w:sz w:val="23"/>
          <w:szCs w:val="23"/>
        </w:rPr>
      </w:pPr>
    </w:p>
    <w:bookmarkEnd w:id="9"/>
    <w:bookmarkEnd w:id="10"/>
    <w:p w14:paraId="208D7446" w14:textId="16E8EDC1" w:rsidR="000B398C" w:rsidRDefault="000B398C" w:rsidP="000B398C">
      <w:pPr>
        <w:numPr>
          <w:ilvl w:val="1"/>
          <w:numId w:val="1"/>
        </w:numPr>
        <w:rPr>
          <w:rFonts w:ascii="Arial Narrow" w:hAnsi="Arial Narrow" w:cs="Arial"/>
          <w:sz w:val="23"/>
          <w:szCs w:val="23"/>
        </w:rPr>
      </w:pPr>
      <w:r>
        <w:rPr>
          <w:rFonts w:ascii="Arial Narrow" w:hAnsi="Arial Narrow" w:cs="Arial"/>
          <w:sz w:val="23"/>
          <w:szCs w:val="23"/>
        </w:rPr>
        <w:t>Future Conference Dates (3 Months of Advanced Approval Required)</w:t>
      </w:r>
    </w:p>
    <w:p w14:paraId="25C6129D" w14:textId="77777777" w:rsidR="00964875" w:rsidRDefault="00964875" w:rsidP="00964875">
      <w:pPr>
        <w:ind w:left="1440"/>
        <w:rPr>
          <w:rFonts w:ascii="Arial Narrow" w:hAnsi="Arial Narrow" w:cs="Arial"/>
          <w:sz w:val="23"/>
          <w:szCs w:val="23"/>
        </w:rPr>
      </w:pPr>
    </w:p>
    <w:p w14:paraId="11D5B172" w14:textId="4BB777BC" w:rsidR="00964875" w:rsidRPr="0069488C" w:rsidRDefault="00805EC5" w:rsidP="0069488C">
      <w:pPr>
        <w:numPr>
          <w:ilvl w:val="1"/>
          <w:numId w:val="1"/>
        </w:numPr>
        <w:rPr>
          <w:rFonts w:ascii="Arial Narrow" w:hAnsi="Arial Narrow" w:cs="Arial"/>
          <w:sz w:val="23"/>
          <w:szCs w:val="23"/>
        </w:rPr>
      </w:pPr>
      <w:r>
        <w:rPr>
          <w:rFonts w:ascii="Arial Narrow" w:hAnsi="Arial Narrow" w:cs="Arial"/>
          <w:sz w:val="23"/>
          <w:szCs w:val="23"/>
        </w:rPr>
        <w:t>Additional Announcement</w:t>
      </w:r>
      <w:r w:rsidR="0041123D">
        <w:rPr>
          <w:rFonts w:ascii="Arial Narrow" w:hAnsi="Arial Narrow" w:cs="Arial"/>
          <w:sz w:val="23"/>
          <w:szCs w:val="23"/>
        </w:rPr>
        <w:t>s</w:t>
      </w:r>
      <w:r>
        <w:rPr>
          <w:rFonts w:ascii="Arial Narrow" w:hAnsi="Arial Narrow" w:cs="Arial"/>
          <w:sz w:val="23"/>
          <w:szCs w:val="23"/>
        </w:rPr>
        <w:t xml:space="preserve"> from Meeting Attendees</w:t>
      </w:r>
    </w:p>
    <w:p w14:paraId="2FEDA0C3" w14:textId="77777777" w:rsidR="00964875" w:rsidRDefault="00964875" w:rsidP="00964875">
      <w:pPr>
        <w:ind w:left="1440"/>
        <w:rPr>
          <w:rFonts w:ascii="Arial Narrow" w:hAnsi="Arial Narrow" w:cs="Arial"/>
          <w:sz w:val="23"/>
          <w:szCs w:val="23"/>
        </w:rPr>
      </w:pPr>
    </w:p>
    <w:p w14:paraId="36825BE9" w14:textId="712DF69C" w:rsidR="000B398C" w:rsidRPr="00A941E5"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 xml:space="preserve">Open Forum: Public comment on issues not on the </w:t>
      </w:r>
      <w:r w:rsidR="00C84D87">
        <w:rPr>
          <w:rFonts w:ascii="Arial Narrow" w:hAnsi="Arial Narrow" w:cs="Arial"/>
          <w:color w:val="4472C4"/>
          <w:sz w:val="28"/>
          <w:szCs w:val="28"/>
        </w:rPr>
        <w:t>Board</w:t>
      </w:r>
      <w:r>
        <w:rPr>
          <w:rFonts w:ascii="Arial Narrow" w:hAnsi="Arial Narrow" w:cs="Arial"/>
          <w:color w:val="4472C4"/>
          <w:sz w:val="28"/>
          <w:szCs w:val="28"/>
        </w:rPr>
        <w:t xml:space="preserve"> Meeting Agenda</w:t>
      </w:r>
    </w:p>
    <w:p w14:paraId="15A8DF50" w14:textId="42A89BC9" w:rsidR="00A941E5" w:rsidRDefault="0069488C" w:rsidP="00A941E5">
      <w:pPr>
        <w:rPr>
          <w:rFonts w:ascii="Arial Narrow" w:hAnsi="Arial Narrow" w:cs="Arial"/>
          <w:b/>
          <w:bCs/>
          <w:color w:val="4472C4"/>
          <w:sz w:val="28"/>
          <w:szCs w:val="28"/>
          <w:u w:val="single"/>
        </w:rPr>
      </w:pPr>
      <w:r>
        <w:rPr>
          <w:rFonts w:ascii="Arial Narrow" w:hAnsi="Arial Narrow" w:cs="Arial"/>
          <w:b/>
          <w:bCs/>
        </w:rPr>
        <w:t xml:space="preserve">Kiman Wong </w:t>
      </w:r>
      <w:r w:rsidR="004C130C">
        <w:rPr>
          <w:rFonts w:ascii="Arial Narrow" w:hAnsi="Arial Narrow" w:cs="Arial"/>
          <w:b/>
          <w:bCs/>
        </w:rPr>
        <w:t xml:space="preserve">expressed his gratitude </w:t>
      </w:r>
      <w:r w:rsidR="00460E1C">
        <w:rPr>
          <w:rFonts w:ascii="Arial Narrow" w:hAnsi="Arial Narrow" w:cs="Arial"/>
          <w:b/>
          <w:bCs/>
        </w:rPr>
        <w:t xml:space="preserve">for </w:t>
      </w:r>
      <w:r w:rsidR="004C130C">
        <w:rPr>
          <w:rFonts w:ascii="Arial Narrow" w:hAnsi="Arial Narrow" w:cs="Arial"/>
          <w:b/>
          <w:bCs/>
        </w:rPr>
        <w:t>the State of Hawaii 911 Board’s continued efforts and hard work</w:t>
      </w:r>
      <w:r w:rsidR="00460E1C">
        <w:rPr>
          <w:rFonts w:ascii="Arial Narrow" w:hAnsi="Arial Narrow" w:cs="Arial"/>
          <w:b/>
          <w:bCs/>
        </w:rPr>
        <w:t xml:space="preserve"> </w:t>
      </w:r>
      <w:r w:rsidR="005E2CDA">
        <w:rPr>
          <w:rFonts w:ascii="Arial Narrow" w:hAnsi="Arial Narrow" w:cs="Arial"/>
          <w:b/>
          <w:bCs/>
        </w:rPr>
        <w:t>to</w:t>
      </w:r>
      <w:r w:rsidR="007D55C4">
        <w:rPr>
          <w:rFonts w:ascii="Arial Narrow" w:hAnsi="Arial Narrow" w:cs="Arial"/>
          <w:b/>
          <w:bCs/>
        </w:rPr>
        <w:t xml:space="preserve"> maintain and improv</w:t>
      </w:r>
      <w:r w:rsidR="005E2CDA">
        <w:rPr>
          <w:rFonts w:ascii="Arial Narrow" w:hAnsi="Arial Narrow" w:cs="Arial"/>
          <w:b/>
          <w:bCs/>
        </w:rPr>
        <w:t>e</w:t>
      </w:r>
      <w:r w:rsidR="007D55C4">
        <w:rPr>
          <w:rFonts w:ascii="Arial Narrow" w:hAnsi="Arial Narrow" w:cs="Arial"/>
          <w:b/>
          <w:bCs/>
        </w:rPr>
        <w:t xml:space="preserve"> the 911 system. </w:t>
      </w:r>
    </w:p>
    <w:p w14:paraId="18A4D499" w14:textId="77777777" w:rsidR="00A941E5" w:rsidRPr="00FD68D8" w:rsidRDefault="00A941E5" w:rsidP="00A941E5">
      <w:pPr>
        <w:rPr>
          <w:rFonts w:ascii="Arial Narrow" w:hAnsi="Arial Narrow" w:cs="Arial"/>
          <w:b/>
          <w:bCs/>
          <w:color w:val="4472C4"/>
          <w:sz w:val="28"/>
          <w:szCs w:val="28"/>
          <w:u w:val="single"/>
        </w:rPr>
      </w:pPr>
    </w:p>
    <w:p w14:paraId="420CDD99" w14:textId="050B9297" w:rsidR="000B398C" w:rsidRPr="00A941E5"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Adjournment</w:t>
      </w:r>
    </w:p>
    <w:p w14:paraId="16B43A10" w14:textId="63886ABA" w:rsidR="00A941E5" w:rsidRPr="001D5928" w:rsidRDefault="00A941E5" w:rsidP="00A941E5">
      <w:pPr>
        <w:rPr>
          <w:rFonts w:ascii="Arial Narrow" w:hAnsi="Arial Narrow" w:cs="Arial"/>
          <w:b/>
          <w:bCs/>
          <w:color w:val="4472C4"/>
          <w:sz w:val="28"/>
          <w:szCs w:val="28"/>
          <w:u w:val="single"/>
        </w:rPr>
      </w:pPr>
      <w:r w:rsidRPr="00B60049">
        <w:rPr>
          <w:rFonts w:ascii="Arial Narrow" w:hAnsi="Arial Narrow" w:cs="Arial"/>
          <w:b/>
          <w:bCs/>
        </w:rPr>
        <w:t>Board Chair requested a motion to adjourn the meeting. Tony</w:t>
      </w:r>
      <w:r w:rsidR="00E74BD5">
        <w:rPr>
          <w:rFonts w:ascii="Arial Narrow" w:hAnsi="Arial Narrow" w:cs="Arial"/>
          <w:b/>
          <w:bCs/>
        </w:rPr>
        <w:t xml:space="preserve"> Velasco</w:t>
      </w:r>
      <w:r w:rsidRPr="00B60049">
        <w:rPr>
          <w:rFonts w:ascii="Arial Narrow" w:hAnsi="Arial Narrow" w:cs="Arial"/>
          <w:b/>
          <w:bCs/>
        </w:rPr>
        <w:t xml:space="preserve"> motioned to adjourn the meeting. </w:t>
      </w:r>
      <w:r w:rsidR="00E74BD5">
        <w:rPr>
          <w:rFonts w:ascii="Arial Narrow" w:hAnsi="Arial Narrow" w:cs="Arial"/>
          <w:b/>
          <w:bCs/>
        </w:rPr>
        <w:t>Rebecca Lieberman</w:t>
      </w:r>
      <w:r w:rsidRPr="00B60049">
        <w:rPr>
          <w:rFonts w:ascii="Arial Narrow" w:hAnsi="Arial Narrow" w:cs="Arial"/>
          <w:b/>
          <w:bCs/>
        </w:rPr>
        <w:t xml:space="preserve"> seconded the motion. A voice vote was taken, adjournment was unanimously approved. The meeting was adjourned.</w:t>
      </w:r>
    </w:p>
    <w:p w14:paraId="6E2F09A7" w14:textId="77777777" w:rsidR="0083728B" w:rsidRPr="00A408A9" w:rsidRDefault="0083728B" w:rsidP="0083728B">
      <w:pPr>
        <w:jc w:val="center"/>
        <w:rPr>
          <w:rFonts w:ascii="Arial" w:hAnsi="Arial" w:cs="Arial"/>
          <w:sz w:val="22"/>
          <w:szCs w:val="22"/>
        </w:rPr>
      </w:pPr>
    </w:p>
    <w:p w14:paraId="1D923FBC" w14:textId="77777777" w:rsidR="0083728B" w:rsidRPr="00A408A9" w:rsidRDefault="0083728B" w:rsidP="0083728B">
      <w:pPr>
        <w:jc w:val="center"/>
        <w:rPr>
          <w:rFonts w:ascii="Arial" w:hAnsi="Arial" w:cs="Arial"/>
          <w:sz w:val="22"/>
          <w:szCs w:val="22"/>
        </w:rPr>
      </w:pPr>
    </w:p>
    <w:p w14:paraId="0AD85A04" w14:textId="77777777" w:rsidR="003E5A02" w:rsidRDefault="003E5A02"/>
    <w:sectPr w:rsidR="003E5A02" w:rsidSect="00C66307">
      <w:footerReference w:type="even" r:id="rId13"/>
      <w:footerReference w:type="default" r:id="rId14"/>
      <w:footerReference w:type="first" r:id="rId15"/>
      <w:pgSz w:w="12240" w:h="15840" w:code="1"/>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1A1FE" w14:textId="77777777" w:rsidR="00BF7806" w:rsidRDefault="00BF7806">
      <w:r>
        <w:separator/>
      </w:r>
    </w:p>
  </w:endnote>
  <w:endnote w:type="continuationSeparator" w:id="0">
    <w:p w14:paraId="24D10D56" w14:textId="77777777" w:rsidR="00BF7806" w:rsidRDefault="00BF7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5812939"/>
      <w:docPartObj>
        <w:docPartGallery w:val="Page Numbers (Bottom of Page)"/>
        <w:docPartUnique/>
      </w:docPartObj>
    </w:sdtPr>
    <w:sdtEndPr>
      <w:rPr>
        <w:color w:val="7F7F7F" w:themeColor="background1" w:themeShade="7F"/>
        <w:spacing w:val="60"/>
      </w:rPr>
    </w:sdtEndPr>
    <w:sdtContent>
      <w:p w14:paraId="56810F9E" w14:textId="163A5FE3" w:rsidR="00775A1C" w:rsidRDefault="00775A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FE36E96" w14:textId="77777777" w:rsidR="00AF28D6" w:rsidRDefault="00AF28D6" w:rsidP="00AF28D6">
    <w:pPr>
      <w:pStyle w:val="Footer"/>
    </w:pPr>
    <w:r>
      <w:t xml:space="preserve">If you need an auxiliary aid/service or other accommodation due to a disability, contact Benson Leung at 808-586-0633 or at </w:t>
    </w:r>
    <w:hyperlink r:id="rId1" w:history="1">
      <w:r w:rsidRPr="00750C02">
        <w:rPr>
          <w:rStyle w:val="Hyperlink"/>
        </w:rPr>
        <w:t>benson.c.leung@hawaii.gov</w:t>
      </w:r>
    </w:hyperlink>
    <w:r>
      <w:t xml:space="preserve"> as soon as possible. Requests made as early as possible will allow adequate time to fulfill your request.</w:t>
    </w:r>
  </w:p>
  <w:p w14:paraId="0316514E" w14:textId="77777777" w:rsidR="00AF28D6" w:rsidRDefault="00AF28D6" w:rsidP="00AF28D6">
    <w:pPr>
      <w:pStyle w:val="Footer"/>
    </w:pPr>
  </w:p>
  <w:p w14:paraId="5EC28896" w14:textId="0A39C487" w:rsidR="00775A1C" w:rsidRDefault="00AF28D6" w:rsidP="00AF28D6">
    <w:pPr>
      <w:pStyle w:val="Footer"/>
    </w:pPr>
    <w:r>
      <w:t>Upon request, this notice is available in alternate formats.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212967"/>
      <w:docPartObj>
        <w:docPartGallery w:val="Page Numbers (Bottom of Page)"/>
        <w:docPartUnique/>
      </w:docPartObj>
    </w:sdtPr>
    <w:sdtEndPr>
      <w:rPr>
        <w:color w:val="7F7F7F" w:themeColor="background1" w:themeShade="7F"/>
        <w:spacing w:val="60"/>
      </w:rPr>
    </w:sdtEndPr>
    <w:sdtContent>
      <w:p w14:paraId="045E1B41" w14:textId="17D4BD03" w:rsidR="00AF28D6" w:rsidRPr="00AF28D6" w:rsidRDefault="00AF28D6" w:rsidP="00AF28D6">
        <w:pPr>
          <w:pStyle w:val="Footer"/>
          <w:pBdr>
            <w:top w:val="single" w:sz="4" w:space="1" w:color="D9D9D9" w:themeColor="background1" w:themeShade="D9"/>
          </w:pBdr>
          <w:rPr>
            <w:b/>
            <w:bCs/>
          </w:rPr>
        </w:pPr>
        <w:r>
          <w:fldChar w:fldCharType="begin"/>
        </w:r>
        <w:r>
          <w:instrText xml:space="preserve"> PAGE   \* MERGEFORMAT </w:instrText>
        </w:r>
        <w:r>
          <w:fldChar w:fldCharType="separate"/>
        </w:r>
        <w:r>
          <w:t>2</w:t>
        </w:r>
        <w:r>
          <w:rPr>
            <w:b/>
            <w:bCs/>
            <w:noProof/>
          </w:rPr>
          <w:fldChar w:fldCharType="end"/>
        </w:r>
        <w:r>
          <w:rPr>
            <w:b/>
            <w:bCs/>
          </w:rPr>
          <w:t xml:space="preserve"> | </w:t>
        </w:r>
        <w:r>
          <w:rPr>
            <w:color w:val="7F7F7F" w:themeColor="background1" w:themeShade="7F"/>
            <w:spacing w:val="60"/>
          </w:rPr>
          <w:t>Page</w:t>
        </w:r>
      </w:p>
    </w:sdtContent>
  </w:sdt>
  <w:p w14:paraId="0C0453EB" w14:textId="3077F0D0" w:rsidR="00AF28D6" w:rsidRDefault="00AF28D6" w:rsidP="00AF28D6">
    <w:pPr>
      <w:pStyle w:val="Footer"/>
    </w:pPr>
    <w:r>
      <w:t xml:space="preserve">If you need an auxiliary aid/service or other accommodation due to a disability, contact Benson Leung at 808-586-0633 or at </w:t>
    </w:r>
    <w:hyperlink r:id="rId1" w:history="1">
      <w:r w:rsidRPr="00750C02">
        <w:rPr>
          <w:rStyle w:val="Hyperlink"/>
        </w:rPr>
        <w:t>benson.c.leung@hawaii.gov</w:t>
      </w:r>
    </w:hyperlink>
    <w:r>
      <w:t xml:space="preserve"> as soon as possible. Requests made as early as possible will allow adequate time to fulfill your request.</w:t>
    </w:r>
  </w:p>
  <w:p w14:paraId="1D142063" w14:textId="77777777" w:rsidR="00AF28D6" w:rsidRDefault="00AF28D6" w:rsidP="00AF28D6">
    <w:pPr>
      <w:pStyle w:val="Footer"/>
    </w:pPr>
  </w:p>
  <w:p w14:paraId="3D8A9F8C" w14:textId="282B2A6B" w:rsidR="00B9163B" w:rsidRPr="00AF28D6" w:rsidRDefault="00AF28D6" w:rsidP="00AF28D6">
    <w:pPr>
      <w:pStyle w:val="Footer"/>
    </w:pPr>
    <w:r>
      <w:t>Upon request, this notice is available in alternate formats.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404836"/>
      <w:docPartObj>
        <w:docPartGallery w:val="Page Numbers (Bottom of Page)"/>
        <w:docPartUnique/>
      </w:docPartObj>
    </w:sdtPr>
    <w:sdtEndPr>
      <w:rPr>
        <w:color w:val="7F7F7F" w:themeColor="background1" w:themeShade="7F"/>
        <w:spacing w:val="60"/>
      </w:rPr>
    </w:sdtEndPr>
    <w:sdtContent>
      <w:p w14:paraId="4AC99199" w14:textId="3CF2A6BD" w:rsidR="00775A1C" w:rsidRDefault="00775A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BCD42CB" w14:textId="77777777" w:rsidR="00AF28D6" w:rsidRDefault="00AF28D6" w:rsidP="00AF28D6">
    <w:pPr>
      <w:pStyle w:val="Footer"/>
    </w:pPr>
    <w:r>
      <w:t xml:space="preserve">If you need an auxiliary aid/service or other accommodation due to a disability, contact Benson Leung at 808-586-0633 or at </w:t>
    </w:r>
    <w:hyperlink r:id="rId1" w:history="1">
      <w:r w:rsidRPr="00750C02">
        <w:rPr>
          <w:rStyle w:val="Hyperlink"/>
        </w:rPr>
        <w:t>benson.c.leung@hawaii.gov</w:t>
      </w:r>
    </w:hyperlink>
    <w:r>
      <w:t xml:space="preserve"> as soon as possible. Requests made as early as possible will allow adequate time to fulfill your request.</w:t>
    </w:r>
  </w:p>
  <w:p w14:paraId="1C8831BA" w14:textId="77777777" w:rsidR="00AF28D6" w:rsidRDefault="00AF28D6" w:rsidP="00AF28D6">
    <w:pPr>
      <w:pStyle w:val="Footer"/>
    </w:pPr>
  </w:p>
  <w:p w14:paraId="3B2A593B" w14:textId="2FE86717" w:rsidR="006008C3" w:rsidRDefault="00AF28D6" w:rsidP="00AF28D6">
    <w:pPr>
      <w:pStyle w:val="Footer"/>
    </w:pPr>
    <w:r>
      <w:t>Upon request, this notice is available in alternate formats.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A8F5E" w14:textId="77777777" w:rsidR="00BF7806" w:rsidRDefault="00BF7806">
      <w:r>
        <w:separator/>
      </w:r>
    </w:p>
  </w:footnote>
  <w:footnote w:type="continuationSeparator" w:id="0">
    <w:p w14:paraId="57937752" w14:textId="77777777" w:rsidR="00BF7806" w:rsidRDefault="00BF78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45D8C"/>
    <w:multiLevelType w:val="hybridMultilevel"/>
    <w:tmpl w:val="72A6C004"/>
    <w:lvl w:ilvl="0" w:tplc="D8C48CCE">
      <w:start w:val="1"/>
      <w:numFmt w:val="upperRoman"/>
      <w:lvlText w:val="%1."/>
      <w:lvlJc w:val="right"/>
      <w:rPr>
        <w:b/>
        <w:bCs/>
        <w:color w:val="4472C4"/>
      </w:rPr>
    </w:lvl>
    <w:lvl w:ilvl="1" w:tplc="D7768B9C">
      <w:start w:val="1"/>
      <w:numFmt w:val="lowerLetter"/>
      <w:lvlText w:val="%2."/>
      <w:lvlJc w:val="left"/>
      <w:pPr>
        <w:ind w:left="1440" w:hanging="360"/>
      </w:pPr>
      <w:rPr>
        <w:b w:val="0"/>
        <w:bCs w:val="0"/>
        <w:color w:val="auto"/>
        <w:sz w:val="23"/>
        <w:szCs w:val="23"/>
      </w:rPr>
    </w:lvl>
    <w:lvl w:ilvl="2" w:tplc="53D6BA20">
      <w:start w:val="1"/>
      <w:numFmt w:val="lowerRoman"/>
      <w:lvlText w:val="%3."/>
      <w:lvlJc w:val="right"/>
      <w:pPr>
        <w:ind w:left="2160" w:hanging="180"/>
      </w:pPr>
      <w:rPr>
        <w:b w:val="0"/>
        <w:bCs w:val="0"/>
        <w:color w:val="auto"/>
        <w:sz w:val="23"/>
        <w:szCs w:val="23"/>
      </w:rPr>
    </w:lvl>
    <w:lvl w:ilvl="3" w:tplc="F53475D6">
      <w:start w:val="1"/>
      <w:numFmt w:val="decimal"/>
      <w:lvlText w:val="%4."/>
      <w:lvlJc w:val="left"/>
      <w:pPr>
        <w:ind w:left="2880" w:hanging="360"/>
      </w:pPr>
      <w:rPr>
        <w:b w:val="0"/>
        <w:bCs w:val="0"/>
        <w:sz w:val="23"/>
        <w:szCs w:val="23"/>
      </w:rPr>
    </w:lvl>
    <w:lvl w:ilvl="4" w:tplc="1026D92C">
      <w:start w:val="1"/>
      <w:numFmt w:val="lowerLetter"/>
      <w:lvlText w:val="%5."/>
      <w:lvlJc w:val="left"/>
      <w:pPr>
        <w:ind w:left="3600" w:hanging="360"/>
      </w:pPr>
      <w:rPr>
        <w:b w:val="0"/>
        <w:bCs w:val="0"/>
        <w:sz w:val="23"/>
        <w:szCs w:val="23"/>
      </w:rPr>
    </w:lvl>
    <w:lvl w:ilvl="5" w:tplc="C52CD828">
      <w:numFmt w:val="bullet"/>
      <w:lvlText w:val="-"/>
      <w:lvlJc w:val="left"/>
      <w:pPr>
        <w:ind w:left="4500" w:hanging="360"/>
      </w:pPr>
      <w:rPr>
        <w:rFonts w:ascii="Arial Narrow" w:eastAsia="Times New Roman" w:hAnsi="Arial Narrow" w:cs="Arial Narrow"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EC0CAD"/>
    <w:multiLevelType w:val="hybridMultilevel"/>
    <w:tmpl w:val="AE6E4EB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num w:numId="1" w16cid:durableId="954020790">
    <w:abstractNumId w:val="0"/>
  </w:num>
  <w:num w:numId="2" w16cid:durableId="1437140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8141782">
    <w:abstractNumId w:val="0"/>
  </w:num>
  <w:num w:numId="4" w16cid:durableId="734163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28B"/>
    <w:rsid w:val="00004105"/>
    <w:rsid w:val="00016A36"/>
    <w:rsid w:val="0001720F"/>
    <w:rsid w:val="00023988"/>
    <w:rsid w:val="00025A37"/>
    <w:rsid w:val="00025A8D"/>
    <w:rsid w:val="0003080A"/>
    <w:rsid w:val="00030EF9"/>
    <w:rsid w:val="00040426"/>
    <w:rsid w:val="00041374"/>
    <w:rsid w:val="0004311B"/>
    <w:rsid w:val="000432EA"/>
    <w:rsid w:val="0004496B"/>
    <w:rsid w:val="00044D44"/>
    <w:rsid w:val="00047535"/>
    <w:rsid w:val="000500D6"/>
    <w:rsid w:val="000502D1"/>
    <w:rsid w:val="000509A5"/>
    <w:rsid w:val="000511B5"/>
    <w:rsid w:val="000538A2"/>
    <w:rsid w:val="00055A19"/>
    <w:rsid w:val="000566C9"/>
    <w:rsid w:val="00056B5B"/>
    <w:rsid w:val="00057F92"/>
    <w:rsid w:val="000661E1"/>
    <w:rsid w:val="0007153C"/>
    <w:rsid w:val="00071BD0"/>
    <w:rsid w:val="00073A24"/>
    <w:rsid w:val="00074428"/>
    <w:rsid w:val="00074718"/>
    <w:rsid w:val="0007593F"/>
    <w:rsid w:val="0007644A"/>
    <w:rsid w:val="000775C3"/>
    <w:rsid w:val="00086E95"/>
    <w:rsid w:val="000924B6"/>
    <w:rsid w:val="00092716"/>
    <w:rsid w:val="00092AF8"/>
    <w:rsid w:val="00095AF9"/>
    <w:rsid w:val="00097732"/>
    <w:rsid w:val="000A09BD"/>
    <w:rsid w:val="000A3A76"/>
    <w:rsid w:val="000B30E5"/>
    <w:rsid w:val="000B398C"/>
    <w:rsid w:val="000C45E2"/>
    <w:rsid w:val="000C49C8"/>
    <w:rsid w:val="000C582B"/>
    <w:rsid w:val="000C5F82"/>
    <w:rsid w:val="000C5FB8"/>
    <w:rsid w:val="000C7A4D"/>
    <w:rsid w:val="000D1DB5"/>
    <w:rsid w:val="000D5CF0"/>
    <w:rsid w:val="000D5E86"/>
    <w:rsid w:val="000D7267"/>
    <w:rsid w:val="000E0FC0"/>
    <w:rsid w:val="000E2DC5"/>
    <w:rsid w:val="000E388F"/>
    <w:rsid w:val="000E6CDF"/>
    <w:rsid w:val="000F051D"/>
    <w:rsid w:val="000F1951"/>
    <w:rsid w:val="000F2C2D"/>
    <w:rsid w:val="000F78A4"/>
    <w:rsid w:val="00100121"/>
    <w:rsid w:val="001003D3"/>
    <w:rsid w:val="00102D34"/>
    <w:rsid w:val="00103650"/>
    <w:rsid w:val="0010374A"/>
    <w:rsid w:val="00103B85"/>
    <w:rsid w:val="00104DDC"/>
    <w:rsid w:val="0010745A"/>
    <w:rsid w:val="001105E5"/>
    <w:rsid w:val="00112382"/>
    <w:rsid w:val="00113F67"/>
    <w:rsid w:val="00115C74"/>
    <w:rsid w:val="00116F4D"/>
    <w:rsid w:val="00120D2C"/>
    <w:rsid w:val="00122829"/>
    <w:rsid w:val="00122DF3"/>
    <w:rsid w:val="001236F5"/>
    <w:rsid w:val="0012387F"/>
    <w:rsid w:val="0013109D"/>
    <w:rsid w:val="00132BD1"/>
    <w:rsid w:val="00133634"/>
    <w:rsid w:val="00133859"/>
    <w:rsid w:val="00135564"/>
    <w:rsid w:val="00136108"/>
    <w:rsid w:val="00142E71"/>
    <w:rsid w:val="00153301"/>
    <w:rsid w:val="0015501A"/>
    <w:rsid w:val="00155B81"/>
    <w:rsid w:val="001578AC"/>
    <w:rsid w:val="001643B0"/>
    <w:rsid w:val="001645CD"/>
    <w:rsid w:val="001653AE"/>
    <w:rsid w:val="00167C7E"/>
    <w:rsid w:val="00170D73"/>
    <w:rsid w:val="00173E03"/>
    <w:rsid w:val="001753E2"/>
    <w:rsid w:val="00177493"/>
    <w:rsid w:val="00180D8B"/>
    <w:rsid w:val="00181F2E"/>
    <w:rsid w:val="001823B1"/>
    <w:rsid w:val="001900DD"/>
    <w:rsid w:val="00191E2A"/>
    <w:rsid w:val="0019247A"/>
    <w:rsid w:val="00194721"/>
    <w:rsid w:val="001956C2"/>
    <w:rsid w:val="001967E7"/>
    <w:rsid w:val="001A21E8"/>
    <w:rsid w:val="001A28BC"/>
    <w:rsid w:val="001A4DEA"/>
    <w:rsid w:val="001A7A94"/>
    <w:rsid w:val="001B0511"/>
    <w:rsid w:val="001B6EAF"/>
    <w:rsid w:val="001D092C"/>
    <w:rsid w:val="001D1046"/>
    <w:rsid w:val="001D146F"/>
    <w:rsid w:val="001D1EC2"/>
    <w:rsid w:val="001D39EE"/>
    <w:rsid w:val="001D3C7A"/>
    <w:rsid w:val="001D7758"/>
    <w:rsid w:val="001E00A1"/>
    <w:rsid w:val="001E0FFA"/>
    <w:rsid w:val="001E72AC"/>
    <w:rsid w:val="001E7384"/>
    <w:rsid w:val="001F2A19"/>
    <w:rsid w:val="001F40B0"/>
    <w:rsid w:val="00202158"/>
    <w:rsid w:val="00202AD5"/>
    <w:rsid w:val="002035CE"/>
    <w:rsid w:val="00203E78"/>
    <w:rsid w:val="00205FD5"/>
    <w:rsid w:val="00206674"/>
    <w:rsid w:val="002068E4"/>
    <w:rsid w:val="00207DCE"/>
    <w:rsid w:val="002115F3"/>
    <w:rsid w:val="0021215F"/>
    <w:rsid w:val="00215EE8"/>
    <w:rsid w:val="0022023D"/>
    <w:rsid w:val="00224911"/>
    <w:rsid w:val="00225793"/>
    <w:rsid w:val="002261D7"/>
    <w:rsid w:val="00231D6A"/>
    <w:rsid w:val="00232385"/>
    <w:rsid w:val="00232F83"/>
    <w:rsid w:val="00234DFE"/>
    <w:rsid w:val="0024071A"/>
    <w:rsid w:val="00242202"/>
    <w:rsid w:val="00243B17"/>
    <w:rsid w:val="00244AAF"/>
    <w:rsid w:val="00244C36"/>
    <w:rsid w:val="00252002"/>
    <w:rsid w:val="002525EC"/>
    <w:rsid w:val="00255365"/>
    <w:rsid w:val="00255F7C"/>
    <w:rsid w:val="00257540"/>
    <w:rsid w:val="0026275D"/>
    <w:rsid w:val="00263ACC"/>
    <w:rsid w:val="00266D10"/>
    <w:rsid w:val="00266E96"/>
    <w:rsid w:val="002673B4"/>
    <w:rsid w:val="00273B61"/>
    <w:rsid w:val="002747A1"/>
    <w:rsid w:val="0027545D"/>
    <w:rsid w:val="002766D7"/>
    <w:rsid w:val="002804A8"/>
    <w:rsid w:val="002825C3"/>
    <w:rsid w:val="002847EA"/>
    <w:rsid w:val="00287060"/>
    <w:rsid w:val="002904BF"/>
    <w:rsid w:val="002928B3"/>
    <w:rsid w:val="002949E0"/>
    <w:rsid w:val="00295D80"/>
    <w:rsid w:val="0029641F"/>
    <w:rsid w:val="002A2E1F"/>
    <w:rsid w:val="002A60D8"/>
    <w:rsid w:val="002A6E0C"/>
    <w:rsid w:val="002A7174"/>
    <w:rsid w:val="002A7502"/>
    <w:rsid w:val="002B041A"/>
    <w:rsid w:val="002B04E9"/>
    <w:rsid w:val="002B5A8F"/>
    <w:rsid w:val="002B78DF"/>
    <w:rsid w:val="002C0C81"/>
    <w:rsid w:val="002C2D58"/>
    <w:rsid w:val="002C4D0E"/>
    <w:rsid w:val="002C507E"/>
    <w:rsid w:val="002C689A"/>
    <w:rsid w:val="002C6CB0"/>
    <w:rsid w:val="002D143A"/>
    <w:rsid w:val="002D1DE7"/>
    <w:rsid w:val="002D40A0"/>
    <w:rsid w:val="002D4D71"/>
    <w:rsid w:val="002E24F8"/>
    <w:rsid w:val="002E29FA"/>
    <w:rsid w:val="002E3333"/>
    <w:rsid w:val="002E5F96"/>
    <w:rsid w:val="002F52D5"/>
    <w:rsid w:val="002F6810"/>
    <w:rsid w:val="002F6A6A"/>
    <w:rsid w:val="00302ED7"/>
    <w:rsid w:val="0030311F"/>
    <w:rsid w:val="003042CC"/>
    <w:rsid w:val="00310286"/>
    <w:rsid w:val="00310B5F"/>
    <w:rsid w:val="00314AFA"/>
    <w:rsid w:val="00323058"/>
    <w:rsid w:val="00323D1A"/>
    <w:rsid w:val="00325134"/>
    <w:rsid w:val="00325784"/>
    <w:rsid w:val="00327AEE"/>
    <w:rsid w:val="00332384"/>
    <w:rsid w:val="00334287"/>
    <w:rsid w:val="003360CC"/>
    <w:rsid w:val="003435BE"/>
    <w:rsid w:val="00343A1A"/>
    <w:rsid w:val="00343A98"/>
    <w:rsid w:val="00344E26"/>
    <w:rsid w:val="00346031"/>
    <w:rsid w:val="003504D6"/>
    <w:rsid w:val="003505B4"/>
    <w:rsid w:val="00351F15"/>
    <w:rsid w:val="00351FA9"/>
    <w:rsid w:val="00355BDE"/>
    <w:rsid w:val="003561CA"/>
    <w:rsid w:val="003632FE"/>
    <w:rsid w:val="00365E84"/>
    <w:rsid w:val="003669DA"/>
    <w:rsid w:val="00366C18"/>
    <w:rsid w:val="00371847"/>
    <w:rsid w:val="0037196E"/>
    <w:rsid w:val="00374521"/>
    <w:rsid w:val="003745E2"/>
    <w:rsid w:val="00381394"/>
    <w:rsid w:val="00381B83"/>
    <w:rsid w:val="00390D31"/>
    <w:rsid w:val="00391548"/>
    <w:rsid w:val="003939A1"/>
    <w:rsid w:val="003A0FAE"/>
    <w:rsid w:val="003A23CE"/>
    <w:rsid w:val="003A46CC"/>
    <w:rsid w:val="003A54A3"/>
    <w:rsid w:val="003A6AC1"/>
    <w:rsid w:val="003B2ADD"/>
    <w:rsid w:val="003B3673"/>
    <w:rsid w:val="003B38E9"/>
    <w:rsid w:val="003B3A3E"/>
    <w:rsid w:val="003B4475"/>
    <w:rsid w:val="003B4573"/>
    <w:rsid w:val="003B5E75"/>
    <w:rsid w:val="003B72E6"/>
    <w:rsid w:val="003B78F9"/>
    <w:rsid w:val="003B7EBF"/>
    <w:rsid w:val="003C161A"/>
    <w:rsid w:val="003C1B55"/>
    <w:rsid w:val="003C4452"/>
    <w:rsid w:val="003C4D25"/>
    <w:rsid w:val="003C5955"/>
    <w:rsid w:val="003C6BA6"/>
    <w:rsid w:val="003D0286"/>
    <w:rsid w:val="003D1F8D"/>
    <w:rsid w:val="003D7FC1"/>
    <w:rsid w:val="003E0929"/>
    <w:rsid w:val="003E1689"/>
    <w:rsid w:val="003E362C"/>
    <w:rsid w:val="003E3E93"/>
    <w:rsid w:val="003E5A02"/>
    <w:rsid w:val="003F0664"/>
    <w:rsid w:val="003F4C11"/>
    <w:rsid w:val="003F602F"/>
    <w:rsid w:val="004012C4"/>
    <w:rsid w:val="00402817"/>
    <w:rsid w:val="00404821"/>
    <w:rsid w:val="00405198"/>
    <w:rsid w:val="00405AD5"/>
    <w:rsid w:val="0041106A"/>
    <w:rsid w:val="0041123D"/>
    <w:rsid w:val="00413EFF"/>
    <w:rsid w:val="00414D57"/>
    <w:rsid w:val="00423914"/>
    <w:rsid w:val="00423A14"/>
    <w:rsid w:val="00423ACE"/>
    <w:rsid w:val="00424CAA"/>
    <w:rsid w:val="00427066"/>
    <w:rsid w:val="00427258"/>
    <w:rsid w:val="004325D5"/>
    <w:rsid w:val="004331B0"/>
    <w:rsid w:val="00433302"/>
    <w:rsid w:val="004353A7"/>
    <w:rsid w:val="00435494"/>
    <w:rsid w:val="0043568D"/>
    <w:rsid w:val="00435F56"/>
    <w:rsid w:val="00440C13"/>
    <w:rsid w:val="004412C2"/>
    <w:rsid w:val="004438B9"/>
    <w:rsid w:val="00445441"/>
    <w:rsid w:val="004461BC"/>
    <w:rsid w:val="00446FC5"/>
    <w:rsid w:val="00447FA3"/>
    <w:rsid w:val="004548AF"/>
    <w:rsid w:val="00455EFF"/>
    <w:rsid w:val="00457ACD"/>
    <w:rsid w:val="004601B5"/>
    <w:rsid w:val="00460E1C"/>
    <w:rsid w:val="004623C9"/>
    <w:rsid w:val="00462572"/>
    <w:rsid w:val="00462BDB"/>
    <w:rsid w:val="00463B0F"/>
    <w:rsid w:val="004645F4"/>
    <w:rsid w:val="004652CF"/>
    <w:rsid w:val="00470B08"/>
    <w:rsid w:val="00473B33"/>
    <w:rsid w:val="0047495F"/>
    <w:rsid w:val="00476691"/>
    <w:rsid w:val="004779F8"/>
    <w:rsid w:val="00480335"/>
    <w:rsid w:val="00481919"/>
    <w:rsid w:val="00481DCB"/>
    <w:rsid w:val="0048302A"/>
    <w:rsid w:val="00484361"/>
    <w:rsid w:val="0048619E"/>
    <w:rsid w:val="00487C6E"/>
    <w:rsid w:val="0049110D"/>
    <w:rsid w:val="004916FD"/>
    <w:rsid w:val="00491FB5"/>
    <w:rsid w:val="00493A79"/>
    <w:rsid w:val="00494DAC"/>
    <w:rsid w:val="00497A0B"/>
    <w:rsid w:val="004A27E4"/>
    <w:rsid w:val="004A2EAE"/>
    <w:rsid w:val="004A31CD"/>
    <w:rsid w:val="004A462C"/>
    <w:rsid w:val="004B2D27"/>
    <w:rsid w:val="004B3E0D"/>
    <w:rsid w:val="004B4DF7"/>
    <w:rsid w:val="004C10FC"/>
    <w:rsid w:val="004C130C"/>
    <w:rsid w:val="004C2411"/>
    <w:rsid w:val="004C3386"/>
    <w:rsid w:val="004C63A5"/>
    <w:rsid w:val="004C641E"/>
    <w:rsid w:val="004C6F27"/>
    <w:rsid w:val="004C7A36"/>
    <w:rsid w:val="004D602A"/>
    <w:rsid w:val="004E15A8"/>
    <w:rsid w:val="004E4E8F"/>
    <w:rsid w:val="004F283C"/>
    <w:rsid w:val="004F3239"/>
    <w:rsid w:val="004F4592"/>
    <w:rsid w:val="004F60AB"/>
    <w:rsid w:val="004F7F4F"/>
    <w:rsid w:val="00500EB2"/>
    <w:rsid w:val="00501CF1"/>
    <w:rsid w:val="0050208C"/>
    <w:rsid w:val="00503B55"/>
    <w:rsid w:val="005055F6"/>
    <w:rsid w:val="00507EC4"/>
    <w:rsid w:val="0051384A"/>
    <w:rsid w:val="00515417"/>
    <w:rsid w:val="00516EEE"/>
    <w:rsid w:val="0051718A"/>
    <w:rsid w:val="00525AD2"/>
    <w:rsid w:val="00527B4E"/>
    <w:rsid w:val="00531AA1"/>
    <w:rsid w:val="00532117"/>
    <w:rsid w:val="005321AC"/>
    <w:rsid w:val="00534641"/>
    <w:rsid w:val="00536F87"/>
    <w:rsid w:val="00536FEE"/>
    <w:rsid w:val="00541581"/>
    <w:rsid w:val="005520D0"/>
    <w:rsid w:val="00553580"/>
    <w:rsid w:val="00560250"/>
    <w:rsid w:val="00561AF6"/>
    <w:rsid w:val="005623BF"/>
    <w:rsid w:val="00562B77"/>
    <w:rsid w:val="005635B6"/>
    <w:rsid w:val="00565667"/>
    <w:rsid w:val="00567F6F"/>
    <w:rsid w:val="005710E9"/>
    <w:rsid w:val="00572686"/>
    <w:rsid w:val="00575D4D"/>
    <w:rsid w:val="005765D2"/>
    <w:rsid w:val="0057738F"/>
    <w:rsid w:val="00580D6E"/>
    <w:rsid w:val="00580EB5"/>
    <w:rsid w:val="00583707"/>
    <w:rsid w:val="00583E07"/>
    <w:rsid w:val="00584133"/>
    <w:rsid w:val="00584B47"/>
    <w:rsid w:val="00592C95"/>
    <w:rsid w:val="00596DAD"/>
    <w:rsid w:val="005A019C"/>
    <w:rsid w:val="005A33DE"/>
    <w:rsid w:val="005A37D2"/>
    <w:rsid w:val="005A3940"/>
    <w:rsid w:val="005A73E4"/>
    <w:rsid w:val="005A75AA"/>
    <w:rsid w:val="005B1609"/>
    <w:rsid w:val="005B29D6"/>
    <w:rsid w:val="005B6B0F"/>
    <w:rsid w:val="005B716C"/>
    <w:rsid w:val="005B7592"/>
    <w:rsid w:val="005B7F89"/>
    <w:rsid w:val="005C1E49"/>
    <w:rsid w:val="005C44DD"/>
    <w:rsid w:val="005D006C"/>
    <w:rsid w:val="005D0CFA"/>
    <w:rsid w:val="005D58FC"/>
    <w:rsid w:val="005D6341"/>
    <w:rsid w:val="005E1A4A"/>
    <w:rsid w:val="005E2CDA"/>
    <w:rsid w:val="005E2F53"/>
    <w:rsid w:val="005E3877"/>
    <w:rsid w:val="005E7AC1"/>
    <w:rsid w:val="005F02F4"/>
    <w:rsid w:val="005F1DEA"/>
    <w:rsid w:val="005F2354"/>
    <w:rsid w:val="005F55E4"/>
    <w:rsid w:val="005F5EC6"/>
    <w:rsid w:val="005F6491"/>
    <w:rsid w:val="006008C3"/>
    <w:rsid w:val="0060211C"/>
    <w:rsid w:val="00605481"/>
    <w:rsid w:val="00606909"/>
    <w:rsid w:val="00610F11"/>
    <w:rsid w:val="00612E14"/>
    <w:rsid w:val="00615CB0"/>
    <w:rsid w:val="00624B38"/>
    <w:rsid w:val="0062519E"/>
    <w:rsid w:val="00634083"/>
    <w:rsid w:val="00634D67"/>
    <w:rsid w:val="00641584"/>
    <w:rsid w:val="006439C3"/>
    <w:rsid w:val="0064436F"/>
    <w:rsid w:val="006445AE"/>
    <w:rsid w:val="006476C4"/>
    <w:rsid w:val="00647B17"/>
    <w:rsid w:val="006513FB"/>
    <w:rsid w:val="00653886"/>
    <w:rsid w:val="00657B94"/>
    <w:rsid w:val="00660FD6"/>
    <w:rsid w:val="00662730"/>
    <w:rsid w:val="006748F4"/>
    <w:rsid w:val="00675DBC"/>
    <w:rsid w:val="00677C75"/>
    <w:rsid w:val="00681B7B"/>
    <w:rsid w:val="00682648"/>
    <w:rsid w:val="00685BBD"/>
    <w:rsid w:val="00687532"/>
    <w:rsid w:val="006901A2"/>
    <w:rsid w:val="0069057C"/>
    <w:rsid w:val="0069132D"/>
    <w:rsid w:val="00693FF6"/>
    <w:rsid w:val="0069488C"/>
    <w:rsid w:val="006956C0"/>
    <w:rsid w:val="00696B2C"/>
    <w:rsid w:val="006A0C2F"/>
    <w:rsid w:val="006A1807"/>
    <w:rsid w:val="006A559B"/>
    <w:rsid w:val="006A786C"/>
    <w:rsid w:val="006B0AE0"/>
    <w:rsid w:val="006B7807"/>
    <w:rsid w:val="006B78C0"/>
    <w:rsid w:val="006B7D02"/>
    <w:rsid w:val="006C0C6A"/>
    <w:rsid w:val="006C22A1"/>
    <w:rsid w:val="006C2A51"/>
    <w:rsid w:val="006C2B31"/>
    <w:rsid w:val="006C2D38"/>
    <w:rsid w:val="006C336A"/>
    <w:rsid w:val="006C4B28"/>
    <w:rsid w:val="006C5042"/>
    <w:rsid w:val="006D0DB2"/>
    <w:rsid w:val="006D1173"/>
    <w:rsid w:val="006D35A9"/>
    <w:rsid w:val="006D4B3B"/>
    <w:rsid w:val="006E0C5B"/>
    <w:rsid w:val="006E1214"/>
    <w:rsid w:val="006E3ED4"/>
    <w:rsid w:val="006E5578"/>
    <w:rsid w:val="006E69E9"/>
    <w:rsid w:val="006F1D12"/>
    <w:rsid w:val="006F2FB7"/>
    <w:rsid w:val="006F4746"/>
    <w:rsid w:val="006F5403"/>
    <w:rsid w:val="006F683D"/>
    <w:rsid w:val="00703341"/>
    <w:rsid w:val="00705CA7"/>
    <w:rsid w:val="007119AC"/>
    <w:rsid w:val="00711B6F"/>
    <w:rsid w:val="00712ED8"/>
    <w:rsid w:val="00714325"/>
    <w:rsid w:val="00715C3C"/>
    <w:rsid w:val="0071677A"/>
    <w:rsid w:val="00725324"/>
    <w:rsid w:val="007272E5"/>
    <w:rsid w:val="00730D38"/>
    <w:rsid w:val="00730DE7"/>
    <w:rsid w:val="00730E89"/>
    <w:rsid w:val="007312C5"/>
    <w:rsid w:val="00731441"/>
    <w:rsid w:val="0073159E"/>
    <w:rsid w:val="0073308F"/>
    <w:rsid w:val="00735133"/>
    <w:rsid w:val="00736095"/>
    <w:rsid w:val="00736A6D"/>
    <w:rsid w:val="00745051"/>
    <w:rsid w:val="00760CFC"/>
    <w:rsid w:val="00760E35"/>
    <w:rsid w:val="00761246"/>
    <w:rsid w:val="007631B1"/>
    <w:rsid w:val="007639C4"/>
    <w:rsid w:val="00766038"/>
    <w:rsid w:val="00766375"/>
    <w:rsid w:val="00770E87"/>
    <w:rsid w:val="00771034"/>
    <w:rsid w:val="007717EC"/>
    <w:rsid w:val="00771990"/>
    <w:rsid w:val="00775A1C"/>
    <w:rsid w:val="00780C5F"/>
    <w:rsid w:val="00782192"/>
    <w:rsid w:val="0078233D"/>
    <w:rsid w:val="00787DB1"/>
    <w:rsid w:val="0079081D"/>
    <w:rsid w:val="00792768"/>
    <w:rsid w:val="00793BCD"/>
    <w:rsid w:val="007945C6"/>
    <w:rsid w:val="0079725E"/>
    <w:rsid w:val="007A2406"/>
    <w:rsid w:val="007A2969"/>
    <w:rsid w:val="007A5AB9"/>
    <w:rsid w:val="007A5CDA"/>
    <w:rsid w:val="007A7D6D"/>
    <w:rsid w:val="007B22FF"/>
    <w:rsid w:val="007B5802"/>
    <w:rsid w:val="007C0BEA"/>
    <w:rsid w:val="007C4011"/>
    <w:rsid w:val="007C56F1"/>
    <w:rsid w:val="007C6587"/>
    <w:rsid w:val="007C6E64"/>
    <w:rsid w:val="007D1C0C"/>
    <w:rsid w:val="007D236F"/>
    <w:rsid w:val="007D2F7D"/>
    <w:rsid w:val="007D55C4"/>
    <w:rsid w:val="007E1801"/>
    <w:rsid w:val="007E3F45"/>
    <w:rsid w:val="007E4602"/>
    <w:rsid w:val="007E5ABB"/>
    <w:rsid w:val="007E5E64"/>
    <w:rsid w:val="007F2342"/>
    <w:rsid w:val="007F6E14"/>
    <w:rsid w:val="007F7DAC"/>
    <w:rsid w:val="00800577"/>
    <w:rsid w:val="00802B77"/>
    <w:rsid w:val="00805EC5"/>
    <w:rsid w:val="00806CCD"/>
    <w:rsid w:val="0080704A"/>
    <w:rsid w:val="008162B8"/>
    <w:rsid w:val="0082098A"/>
    <w:rsid w:val="008211DC"/>
    <w:rsid w:val="00821E7C"/>
    <w:rsid w:val="00824722"/>
    <w:rsid w:val="00826313"/>
    <w:rsid w:val="00833CC4"/>
    <w:rsid w:val="0083416A"/>
    <w:rsid w:val="00834922"/>
    <w:rsid w:val="0083728B"/>
    <w:rsid w:val="00837CA4"/>
    <w:rsid w:val="00841010"/>
    <w:rsid w:val="00841848"/>
    <w:rsid w:val="00845E48"/>
    <w:rsid w:val="008570BB"/>
    <w:rsid w:val="008606B7"/>
    <w:rsid w:val="0086140E"/>
    <w:rsid w:val="00864FA4"/>
    <w:rsid w:val="00865457"/>
    <w:rsid w:val="0087206B"/>
    <w:rsid w:val="008763B4"/>
    <w:rsid w:val="0088196D"/>
    <w:rsid w:val="00882401"/>
    <w:rsid w:val="00883E9E"/>
    <w:rsid w:val="008841BA"/>
    <w:rsid w:val="00884242"/>
    <w:rsid w:val="008853A4"/>
    <w:rsid w:val="0089409D"/>
    <w:rsid w:val="00895FF9"/>
    <w:rsid w:val="008964F7"/>
    <w:rsid w:val="008A1B46"/>
    <w:rsid w:val="008A54E8"/>
    <w:rsid w:val="008A572E"/>
    <w:rsid w:val="008B4D48"/>
    <w:rsid w:val="008B7BFE"/>
    <w:rsid w:val="008C2399"/>
    <w:rsid w:val="008C464B"/>
    <w:rsid w:val="008C7428"/>
    <w:rsid w:val="008D1480"/>
    <w:rsid w:val="008D14D0"/>
    <w:rsid w:val="008D526F"/>
    <w:rsid w:val="008D78D4"/>
    <w:rsid w:val="008E139C"/>
    <w:rsid w:val="008E2B34"/>
    <w:rsid w:val="008E67AE"/>
    <w:rsid w:val="008F2FE8"/>
    <w:rsid w:val="008F5EC5"/>
    <w:rsid w:val="008F7101"/>
    <w:rsid w:val="00900E62"/>
    <w:rsid w:val="009074C0"/>
    <w:rsid w:val="00914AF0"/>
    <w:rsid w:val="00915BB5"/>
    <w:rsid w:val="00920F5D"/>
    <w:rsid w:val="00922EB5"/>
    <w:rsid w:val="009361B4"/>
    <w:rsid w:val="00940AAC"/>
    <w:rsid w:val="00940EAC"/>
    <w:rsid w:val="0094608E"/>
    <w:rsid w:val="00946CCD"/>
    <w:rsid w:val="00946F5F"/>
    <w:rsid w:val="0095056D"/>
    <w:rsid w:val="00952AE3"/>
    <w:rsid w:val="00954C30"/>
    <w:rsid w:val="00954EAF"/>
    <w:rsid w:val="00957823"/>
    <w:rsid w:val="0096065D"/>
    <w:rsid w:val="00964875"/>
    <w:rsid w:val="0096501F"/>
    <w:rsid w:val="0096577B"/>
    <w:rsid w:val="00965F3B"/>
    <w:rsid w:val="009666D4"/>
    <w:rsid w:val="00966814"/>
    <w:rsid w:val="009668C9"/>
    <w:rsid w:val="00966E08"/>
    <w:rsid w:val="0097007B"/>
    <w:rsid w:val="00970AA9"/>
    <w:rsid w:val="00976FDF"/>
    <w:rsid w:val="00981A58"/>
    <w:rsid w:val="00984399"/>
    <w:rsid w:val="0098492B"/>
    <w:rsid w:val="00991E27"/>
    <w:rsid w:val="00992C88"/>
    <w:rsid w:val="0099393D"/>
    <w:rsid w:val="00993E6E"/>
    <w:rsid w:val="00997EBF"/>
    <w:rsid w:val="009A2A0F"/>
    <w:rsid w:val="009A5C7A"/>
    <w:rsid w:val="009A6462"/>
    <w:rsid w:val="009A7127"/>
    <w:rsid w:val="009A7F98"/>
    <w:rsid w:val="009B03DF"/>
    <w:rsid w:val="009B0A2E"/>
    <w:rsid w:val="009B16AE"/>
    <w:rsid w:val="009B4229"/>
    <w:rsid w:val="009B4CA0"/>
    <w:rsid w:val="009B6FAB"/>
    <w:rsid w:val="009B74F0"/>
    <w:rsid w:val="009C49AB"/>
    <w:rsid w:val="009D5C1D"/>
    <w:rsid w:val="009D6BFC"/>
    <w:rsid w:val="009E0198"/>
    <w:rsid w:val="009E3850"/>
    <w:rsid w:val="009E41A5"/>
    <w:rsid w:val="009F207D"/>
    <w:rsid w:val="009F2852"/>
    <w:rsid w:val="009F4B91"/>
    <w:rsid w:val="009F5C82"/>
    <w:rsid w:val="009F605C"/>
    <w:rsid w:val="009F7EBE"/>
    <w:rsid w:val="00A0120B"/>
    <w:rsid w:val="00A0186B"/>
    <w:rsid w:val="00A032AA"/>
    <w:rsid w:val="00A03D9B"/>
    <w:rsid w:val="00A04959"/>
    <w:rsid w:val="00A04A0B"/>
    <w:rsid w:val="00A060CF"/>
    <w:rsid w:val="00A07801"/>
    <w:rsid w:val="00A14BF8"/>
    <w:rsid w:val="00A16CF9"/>
    <w:rsid w:val="00A176BC"/>
    <w:rsid w:val="00A22C17"/>
    <w:rsid w:val="00A314EF"/>
    <w:rsid w:val="00A4512E"/>
    <w:rsid w:val="00A45573"/>
    <w:rsid w:val="00A45B32"/>
    <w:rsid w:val="00A507BB"/>
    <w:rsid w:val="00A51412"/>
    <w:rsid w:val="00A51D9A"/>
    <w:rsid w:val="00A6281B"/>
    <w:rsid w:val="00A651C6"/>
    <w:rsid w:val="00A67909"/>
    <w:rsid w:val="00A67C81"/>
    <w:rsid w:val="00A700BB"/>
    <w:rsid w:val="00A745A2"/>
    <w:rsid w:val="00A768F8"/>
    <w:rsid w:val="00A8217B"/>
    <w:rsid w:val="00A8343E"/>
    <w:rsid w:val="00A83A8E"/>
    <w:rsid w:val="00A8728C"/>
    <w:rsid w:val="00A925FE"/>
    <w:rsid w:val="00A9301F"/>
    <w:rsid w:val="00A93649"/>
    <w:rsid w:val="00A941E5"/>
    <w:rsid w:val="00A95F42"/>
    <w:rsid w:val="00A96730"/>
    <w:rsid w:val="00A97124"/>
    <w:rsid w:val="00AA0656"/>
    <w:rsid w:val="00AA7203"/>
    <w:rsid w:val="00AB1E99"/>
    <w:rsid w:val="00AB3AAB"/>
    <w:rsid w:val="00AB3E81"/>
    <w:rsid w:val="00AC0A85"/>
    <w:rsid w:val="00AC2740"/>
    <w:rsid w:val="00AC2D54"/>
    <w:rsid w:val="00AC3BC0"/>
    <w:rsid w:val="00AC5976"/>
    <w:rsid w:val="00AC7241"/>
    <w:rsid w:val="00AC7F4D"/>
    <w:rsid w:val="00AD054D"/>
    <w:rsid w:val="00AD31E7"/>
    <w:rsid w:val="00AD6B37"/>
    <w:rsid w:val="00AE2B94"/>
    <w:rsid w:val="00AE3ACD"/>
    <w:rsid w:val="00AE4612"/>
    <w:rsid w:val="00AF09E2"/>
    <w:rsid w:val="00AF105B"/>
    <w:rsid w:val="00AF1895"/>
    <w:rsid w:val="00AF1B4F"/>
    <w:rsid w:val="00AF1E64"/>
    <w:rsid w:val="00AF28D6"/>
    <w:rsid w:val="00AF2FB6"/>
    <w:rsid w:val="00AF513C"/>
    <w:rsid w:val="00B04F94"/>
    <w:rsid w:val="00B050C6"/>
    <w:rsid w:val="00B06E13"/>
    <w:rsid w:val="00B075E3"/>
    <w:rsid w:val="00B101A9"/>
    <w:rsid w:val="00B11440"/>
    <w:rsid w:val="00B11721"/>
    <w:rsid w:val="00B1422C"/>
    <w:rsid w:val="00B1669C"/>
    <w:rsid w:val="00B16CC7"/>
    <w:rsid w:val="00B20D99"/>
    <w:rsid w:val="00B2280D"/>
    <w:rsid w:val="00B22854"/>
    <w:rsid w:val="00B2312B"/>
    <w:rsid w:val="00B23FEB"/>
    <w:rsid w:val="00B24355"/>
    <w:rsid w:val="00B24965"/>
    <w:rsid w:val="00B252DE"/>
    <w:rsid w:val="00B27AF7"/>
    <w:rsid w:val="00B32311"/>
    <w:rsid w:val="00B3674D"/>
    <w:rsid w:val="00B3690A"/>
    <w:rsid w:val="00B376F4"/>
    <w:rsid w:val="00B402ED"/>
    <w:rsid w:val="00B42EEE"/>
    <w:rsid w:val="00B44C30"/>
    <w:rsid w:val="00B50678"/>
    <w:rsid w:val="00B50F4C"/>
    <w:rsid w:val="00B51AE2"/>
    <w:rsid w:val="00B5204C"/>
    <w:rsid w:val="00B52518"/>
    <w:rsid w:val="00B52664"/>
    <w:rsid w:val="00B65BFA"/>
    <w:rsid w:val="00B70595"/>
    <w:rsid w:val="00B74EA5"/>
    <w:rsid w:val="00B82071"/>
    <w:rsid w:val="00B82CB3"/>
    <w:rsid w:val="00B84796"/>
    <w:rsid w:val="00B852AD"/>
    <w:rsid w:val="00B87CE0"/>
    <w:rsid w:val="00B9163B"/>
    <w:rsid w:val="00B9454B"/>
    <w:rsid w:val="00B9486A"/>
    <w:rsid w:val="00B9591E"/>
    <w:rsid w:val="00BA0FB8"/>
    <w:rsid w:val="00BA28D1"/>
    <w:rsid w:val="00BA4305"/>
    <w:rsid w:val="00BA4D35"/>
    <w:rsid w:val="00BA6607"/>
    <w:rsid w:val="00BA7434"/>
    <w:rsid w:val="00BB1E91"/>
    <w:rsid w:val="00BB5588"/>
    <w:rsid w:val="00BB5D84"/>
    <w:rsid w:val="00BB74E7"/>
    <w:rsid w:val="00BB7AE3"/>
    <w:rsid w:val="00BC1AF7"/>
    <w:rsid w:val="00BC6492"/>
    <w:rsid w:val="00BC722F"/>
    <w:rsid w:val="00BC7372"/>
    <w:rsid w:val="00BD05BE"/>
    <w:rsid w:val="00BD524C"/>
    <w:rsid w:val="00BD6CD8"/>
    <w:rsid w:val="00BE282C"/>
    <w:rsid w:val="00BE2AFC"/>
    <w:rsid w:val="00BE3329"/>
    <w:rsid w:val="00BE34EF"/>
    <w:rsid w:val="00BE4427"/>
    <w:rsid w:val="00BE4DBE"/>
    <w:rsid w:val="00BE6599"/>
    <w:rsid w:val="00BE79C0"/>
    <w:rsid w:val="00BE7BFB"/>
    <w:rsid w:val="00BF22DF"/>
    <w:rsid w:val="00BF2426"/>
    <w:rsid w:val="00BF2BCB"/>
    <w:rsid w:val="00BF4CEF"/>
    <w:rsid w:val="00BF5154"/>
    <w:rsid w:val="00BF5317"/>
    <w:rsid w:val="00BF7806"/>
    <w:rsid w:val="00C03751"/>
    <w:rsid w:val="00C038EE"/>
    <w:rsid w:val="00C04888"/>
    <w:rsid w:val="00C07613"/>
    <w:rsid w:val="00C129B8"/>
    <w:rsid w:val="00C13A7C"/>
    <w:rsid w:val="00C13E63"/>
    <w:rsid w:val="00C15D56"/>
    <w:rsid w:val="00C15F53"/>
    <w:rsid w:val="00C22F48"/>
    <w:rsid w:val="00C27970"/>
    <w:rsid w:val="00C33B1E"/>
    <w:rsid w:val="00C34733"/>
    <w:rsid w:val="00C368DB"/>
    <w:rsid w:val="00C456B7"/>
    <w:rsid w:val="00C52F15"/>
    <w:rsid w:val="00C547B9"/>
    <w:rsid w:val="00C56683"/>
    <w:rsid w:val="00C56F71"/>
    <w:rsid w:val="00C57EC6"/>
    <w:rsid w:val="00C60609"/>
    <w:rsid w:val="00C628B3"/>
    <w:rsid w:val="00C63066"/>
    <w:rsid w:val="00C647CA"/>
    <w:rsid w:val="00C66307"/>
    <w:rsid w:val="00C663AA"/>
    <w:rsid w:val="00C710B4"/>
    <w:rsid w:val="00C71273"/>
    <w:rsid w:val="00C714F2"/>
    <w:rsid w:val="00C71C1B"/>
    <w:rsid w:val="00C76A56"/>
    <w:rsid w:val="00C77EFB"/>
    <w:rsid w:val="00C804B0"/>
    <w:rsid w:val="00C81E75"/>
    <w:rsid w:val="00C831EF"/>
    <w:rsid w:val="00C83F65"/>
    <w:rsid w:val="00C843E3"/>
    <w:rsid w:val="00C84D87"/>
    <w:rsid w:val="00C850CA"/>
    <w:rsid w:val="00C86123"/>
    <w:rsid w:val="00C90E6B"/>
    <w:rsid w:val="00C91D46"/>
    <w:rsid w:val="00C92473"/>
    <w:rsid w:val="00C94C14"/>
    <w:rsid w:val="00C9541C"/>
    <w:rsid w:val="00CA05AA"/>
    <w:rsid w:val="00CA10A0"/>
    <w:rsid w:val="00CA212F"/>
    <w:rsid w:val="00CA23E9"/>
    <w:rsid w:val="00CA33F6"/>
    <w:rsid w:val="00CB4CB8"/>
    <w:rsid w:val="00CB6A10"/>
    <w:rsid w:val="00CB6EFC"/>
    <w:rsid w:val="00CC0FDB"/>
    <w:rsid w:val="00CC597B"/>
    <w:rsid w:val="00CC6CA9"/>
    <w:rsid w:val="00CC71D0"/>
    <w:rsid w:val="00CD08FC"/>
    <w:rsid w:val="00CD35D5"/>
    <w:rsid w:val="00CD521E"/>
    <w:rsid w:val="00CE10D3"/>
    <w:rsid w:val="00CE18C5"/>
    <w:rsid w:val="00CE3D35"/>
    <w:rsid w:val="00CE4673"/>
    <w:rsid w:val="00CE7564"/>
    <w:rsid w:val="00CF2A9C"/>
    <w:rsid w:val="00CF4141"/>
    <w:rsid w:val="00CF64BD"/>
    <w:rsid w:val="00CF74EB"/>
    <w:rsid w:val="00CF78B1"/>
    <w:rsid w:val="00D077D1"/>
    <w:rsid w:val="00D10CA4"/>
    <w:rsid w:val="00D11035"/>
    <w:rsid w:val="00D207FB"/>
    <w:rsid w:val="00D227A5"/>
    <w:rsid w:val="00D252D0"/>
    <w:rsid w:val="00D27271"/>
    <w:rsid w:val="00D27DF3"/>
    <w:rsid w:val="00D32878"/>
    <w:rsid w:val="00D33225"/>
    <w:rsid w:val="00D33B18"/>
    <w:rsid w:val="00D34F55"/>
    <w:rsid w:val="00D36DAA"/>
    <w:rsid w:val="00D40088"/>
    <w:rsid w:val="00D40FF6"/>
    <w:rsid w:val="00D45141"/>
    <w:rsid w:val="00D47AA5"/>
    <w:rsid w:val="00D47AB1"/>
    <w:rsid w:val="00D51E14"/>
    <w:rsid w:val="00D541F1"/>
    <w:rsid w:val="00D57533"/>
    <w:rsid w:val="00D62430"/>
    <w:rsid w:val="00D62CE1"/>
    <w:rsid w:val="00D6360F"/>
    <w:rsid w:val="00D641DF"/>
    <w:rsid w:val="00D64DF6"/>
    <w:rsid w:val="00D72EA5"/>
    <w:rsid w:val="00D73DDF"/>
    <w:rsid w:val="00D73E65"/>
    <w:rsid w:val="00D74066"/>
    <w:rsid w:val="00D76200"/>
    <w:rsid w:val="00D76EAC"/>
    <w:rsid w:val="00D81B81"/>
    <w:rsid w:val="00D84DAB"/>
    <w:rsid w:val="00D84DFB"/>
    <w:rsid w:val="00D860CE"/>
    <w:rsid w:val="00D91F45"/>
    <w:rsid w:val="00D97EC8"/>
    <w:rsid w:val="00DA07D8"/>
    <w:rsid w:val="00DA27B8"/>
    <w:rsid w:val="00DA2903"/>
    <w:rsid w:val="00DA530C"/>
    <w:rsid w:val="00DA5A97"/>
    <w:rsid w:val="00DB0D0D"/>
    <w:rsid w:val="00DB1A4F"/>
    <w:rsid w:val="00DB7519"/>
    <w:rsid w:val="00DC0773"/>
    <w:rsid w:val="00DC2FF2"/>
    <w:rsid w:val="00DC3359"/>
    <w:rsid w:val="00DC35A0"/>
    <w:rsid w:val="00DC53E4"/>
    <w:rsid w:val="00DC76F2"/>
    <w:rsid w:val="00DD1E5D"/>
    <w:rsid w:val="00DD5277"/>
    <w:rsid w:val="00DE000D"/>
    <w:rsid w:val="00DE089A"/>
    <w:rsid w:val="00DE1162"/>
    <w:rsid w:val="00DE1FD9"/>
    <w:rsid w:val="00DE3007"/>
    <w:rsid w:val="00DE3737"/>
    <w:rsid w:val="00DE4A32"/>
    <w:rsid w:val="00DE5C69"/>
    <w:rsid w:val="00DF4ED7"/>
    <w:rsid w:val="00DF65FE"/>
    <w:rsid w:val="00DF6BAD"/>
    <w:rsid w:val="00E00889"/>
    <w:rsid w:val="00E01E02"/>
    <w:rsid w:val="00E02D33"/>
    <w:rsid w:val="00E05064"/>
    <w:rsid w:val="00E06538"/>
    <w:rsid w:val="00E10D08"/>
    <w:rsid w:val="00E10E3F"/>
    <w:rsid w:val="00E1504A"/>
    <w:rsid w:val="00E150C4"/>
    <w:rsid w:val="00E16923"/>
    <w:rsid w:val="00E236F8"/>
    <w:rsid w:val="00E267B5"/>
    <w:rsid w:val="00E307D0"/>
    <w:rsid w:val="00E32462"/>
    <w:rsid w:val="00E3316F"/>
    <w:rsid w:val="00E37FAE"/>
    <w:rsid w:val="00E41D23"/>
    <w:rsid w:val="00E455A0"/>
    <w:rsid w:val="00E45B6B"/>
    <w:rsid w:val="00E462BB"/>
    <w:rsid w:val="00E5033B"/>
    <w:rsid w:val="00E50820"/>
    <w:rsid w:val="00E51A85"/>
    <w:rsid w:val="00E60023"/>
    <w:rsid w:val="00E603AC"/>
    <w:rsid w:val="00E62C24"/>
    <w:rsid w:val="00E64A4D"/>
    <w:rsid w:val="00E64B81"/>
    <w:rsid w:val="00E65AF7"/>
    <w:rsid w:val="00E660CC"/>
    <w:rsid w:val="00E66FF1"/>
    <w:rsid w:val="00E673A0"/>
    <w:rsid w:val="00E67CCA"/>
    <w:rsid w:val="00E67D3A"/>
    <w:rsid w:val="00E70B96"/>
    <w:rsid w:val="00E71095"/>
    <w:rsid w:val="00E73496"/>
    <w:rsid w:val="00E74BD5"/>
    <w:rsid w:val="00E7518C"/>
    <w:rsid w:val="00E80D81"/>
    <w:rsid w:val="00E86797"/>
    <w:rsid w:val="00E8729E"/>
    <w:rsid w:val="00E942ED"/>
    <w:rsid w:val="00EA39E9"/>
    <w:rsid w:val="00EA7FEC"/>
    <w:rsid w:val="00EB01F4"/>
    <w:rsid w:val="00EB57DB"/>
    <w:rsid w:val="00EC134F"/>
    <w:rsid w:val="00ED01F8"/>
    <w:rsid w:val="00ED3499"/>
    <w:rsid w:val="00ED6B25"/>
    <w:rsid w:val="00ED6BF2"/>
    <w:rsid w:val="00EE0075"/>
    <w:rsid w:val="00EE075A"/>
    <w:rsid w:val="00EE172F"/>
    <w:rsid w:val="00EF4CC9"/>
    <w:rsid w:val="00EF5139"/>
    <w:rsid w:val="00EF52AD"/>
    <w:rsid w:val="00EF61B2"/>
    <w:rsid w:val="00EF65E3"/>
    <w:rsid w:val="00F004B9"/>
    <w:rsid w:val="00F021AC"/>
    <w:rsid w:val="00F03849"/>
    <w:rsid w:val="00F043F5"/>
    <w:rsid w:val="00F0551A"/>
    <w:rsid w:val="00F11BF2"/>
    <w:rsid w:val="00F14304"/>
    <w:rsid w:val="00F15B4D"/>
    <w:rsid w:val="00F2001A"/>
    <w:rsid w:val="00F222AD"/>
    <w:rsid w:val="00F25939"/>
    <w:rsid w:val="00F34DAC"/>
    <w:rsid w:val="00F351F6"/>
    <w:rsid w:val="00F40421"/>
    <w:rsid w:val="00F4090E"/>
    <w:rsid w:val="00F426C8"/>
    <w:rsid w:val="00F42E97"/>
    <w:rsid w:val="00F44D83"/>
    <w:rsid w:val="00F45E57"/>
    <w:rsid w:val="00F46ABE"/>
    <w:rsid w:val="00F528DF"/>
    <w:rsid w:val="00F53093"/>
    <w:rsid w:val="00F55D4E"/>
    <w:rsid w:val="00F56E38"/>
    <w:rsid w:val="00F60B61"/>
    <w:rsid w:val="00F62836"/>
    <w:rsid w:val="00F709A7"/>
    <w:rsid w:val="00F72434"/>
    <w:rsid w:val="00F74209"/>
    <w:rsid w:val="00F7471E"/>
    <w:rsid w:val="00F7493F"/>
    <w:rsid w:val="00F7583B"/>
    <w:rsid w:val="00F81B94"/>
    <w:rsid w:val="00F82ECC"/>
    <w:rsid w:val="00F83A79"/>
    <w:rsid w:val="00F852DC"/>
    <w:rsid w:val="00F86013"/>
    <w:rsid w:val="00F9322E"/>
    <w:rsid w:val="00F948DE"/>
    <w:rsid w:val="00F95C11"/>
    <w:rsid w:val="00FA03AF"/>
    <w:rsid w:val="00FA1320"/>
    <w:rsid w:val="00FA1FA8"/>
    <w:rsid w:val="00FA447C"/>
    <w:rsid w:val="00FA61D6"/>
    <w:rsid w:val="00FA664A"/>
    <w:rsid w:val="00FB0275"/>
    <w:rsid w:val="00FB0C64"/>
    <w:rsid w:val="00FB3203"/>
    <w:rsid w:val="00FB5CE5"/>
    <w:rsid w:val="00FB7B5F"/>
    <w:rsid w:val="00FC1E9A"/>
    <w:rsid w:val="00FC5378"/>
    <w:rsid w:val="00FC6887"/>
    <w:rsid w:val="00FD05AB"/>
    <w:rsid w:val="00FD09E0"/>
    <w:rsid w:val="00FD15FD"/>
    <w:rsid w:val="00FD3210"/>
    <w:rsid w:val="00FD36F6"/>
    <w:rsid w:val="00FD3C0D"/>
    <w:rsid w:val="00FD4B6C"/>
    <w:rsid w:val="00FD53AB"/>
    <w:rsid w:val="00FD639B"/>
    <w:rsid w:val="00FD68D8"/>
    <w:rsid w:val="00FD70DD"/>
    <w:rsid w:val="00FD7AD0"/>
    <w:rsid w:val="00FE1EFF"/>
    <w:rsid w:val="00FE3B23"/>
    <w:rsid w:val="00FF5834"/>
    <w:rsid w:val="00FF589F"/>
    <w:rsid w:val="00FF6B45"/>
    <w:rsid w:val="00FF774A"/>
    <w:rsid w:val="00FF7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DA106"/>
  <w15:chartTrackingRefBased/>
  <w15:docId w15:val="{67808297-ABBA-40B2-A885-3D116E3A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2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3728B"/>
    <w:pPr>
      <w:keepNext/>
      <w:jc w:val="center"/>
      <w:outlineLvl w:val="0"/>
    </w:pPr>
    <w:rPr>
      <w:rFonts w:ascii="Copperplate Gothic Bold" w:hAnsi="Copperplate Gothic Bold" w:cs="Arial"/>
      <w:b/>
      <w:bCs/>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728B"/>
    <w:rPr>
      <w:rFonts w:ascii="Copperplate Gothic Bold" w:eastAsia="Times New Roman" w:hAnsi="Copperplate Gothic Bold" w:cs="Arial"/>
      <w:b/>
      <w:bCs/>
      <w:sz w:val="12"/>
      <w:szCs w:val="24"/>
    </w:rPr>
  </w:style>
  <w:style w:type="paragraph" w:customStyle="1" w:styleId="Default">
    <w:name w:val="Default"/>
    <w:rsid w:val="0083728B"/>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styleId="Footer">
    <w:name w:val="footer"/>
    <w:basedOn w:val="Normal"/>
    <w:link w:val="FooterChar"/>
    <w:uiPriority w:val="99"/>
    <w:unhideWhenUsed/>
    <w:rsid w:val="0083728B"/>
    <w:pPr>
      <w:tabs>
        <w:tab w:val="center" w:pos="4680"/>
        <w:tab w:val="right" w:pos="9360"/>
      </w:tabs>
    </w:pPr>
  </w:style>
  <w:style w:type="character" w:customStyle="1" w:styleId="FooterChar">
    <w:name w:val="Footer Char"/>
    <w:basedOn w:val="DefaultParagraphFont"/>
    <w:link w:val="Footer"/>
    <w:uiPriority w:val="99"/>
    <w:rsid w:val="0083728B"/>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3728B"/>
    <w:pPr>
      <w:widowControl w:val="0"/>
      <w:autoSpaceDE w:val="0"/>
      <w:autoSpaceDN w:val="0"/>
      <w:ind w:left="1760" w:hanging="360"/>
    </w:pPr>
    <w:rPr>
      <w:rFonts w:ascii="Arial Narrow" w:eastAsia="Arial Narrow" w:hAnsi="Arial Narrow" w:cs="Arial Narrow"/>
    </w:rPr>
  </w:style>
  <w:style w:type="character" w:customStyle="1" w:styleId="BodyTextChar">
    <w:name w:val="Body Text Char"/>
    <w:basedOn w:val="DefaultParagraphFont"/>
    <w:link w:val="BodyText"/>
    <w:uiPriority w:val="1"/>
    <w:rsid w:val="0083728B"/>
    <w:rPr>
      <w:rFonts w:ascii="Arial Narrow" w:eastAsia="Arial Narrow" w:hAnsi="Arial Narrow" w:cs="Arial Narrow"/>
      <w:sz w:val="24"/>
      <w:szCs w:val="24"/>
    </w:rPr>
  </w:style>
  <w:style w:type="paragraph" w:styleId="Header">
    <w:name w:val="header"/>
    <w:basedOn w:val="Normal"/>
    <w:link w:val="HeaderChar"/>
    <w:uiPriority w:val="99"/>
    <w:unhideWhenUsed/>
    <w:rsid w:val="00775A1C"/>
    <w:pPr>
      <w:tabs>
        <w:tab w:val="center" w:pos="4680"/>
        <w:tab w:val="right" w:pos="9360"/>
      </w:tabs>
    </w:pPr>
  </w:style>
  <w:style w:type="character" w:customStyle="1" w:styleId="HeaderChar">
    <w:name w:val="Header Char"/>
    <w:basedOn w:val="DefaultParagraphFont"/>
    <w:link w:val="Header"/>
    <w:uiPriority w:val="99"/>
    <w:rsid w:val="00775A1C"/>
    <w:rPr>
      <w:rFonts w:ascii="Times New Roman" w:eastAsia="Times New Roman" w:hAnsi="Times New Roman" w:cs="Times New Roman"/>
      <w:sz w:val="24"/>
      <w:szCs w:val="24"/>
    </w:rPr>
  </w:style>
  <w:style w:type="paragraph" w:styleId="ListParagraph">
    <w:name w:val="List Paragraph"/>
    <w:basedOn w:val="Normal"/>
    <w:uiPriority w:val="34"/>
    <w:qFormat/>
    <w:rsid w:val="00A03D9B"/>
    <w:pPr>
      <w:ind w:left="720"/>
      <w:contextualSpacing/>
    </w:pPr>
  </w:style>
  <w:style w:type="character" w:styleId="Hyperlink">
    <w:name w:val="Hyperlink"/>
    <w:basedOn w:val="DefaultParagraphFont"/>
    <w:uiPriority w:val="99"/>
    <w:unhideWhenUsed/>
    <w:rsid w:val="006008C3"/>
    <w:rPr>
      <w:color w:val="0563C1" w:themeColor="hyperlink"/>
      <w:u w:val="single"/>
    </w:rPr>
  </w:style>
  <w:style w:type="character" w:styleId="UnresolvedMention">
    <w:name w:val="Unresolved Mention"/>
    <w:basedOn w:val="DefaultParagraphFont"/>
    <w:uiPriority w:val="99"/>
    <w:semiHidden/>
    <w:unhideWhenUsed/>
    <w:rsid w:val="006008C3"/>
    <w:rPr>
      <w:color w:val="605E5C"/>
      <w:shd w:val="clear" w:color="auto" w:fill="E1DFDD"/>
    </w:rPr>
  </w:style>
  <w:style w:type="character" w:styleId="FollowedHyperlink">
    <w:name w:val="FollowedHyperlink"/>
    <w:basedOn w:val="DefaultParagraphFont"/>
    <w:uiPriority w:val="99"/>
    <w:semiHidden/>
    <w:unhideWhenUsed/>
    <w:rsid w:val="00BE4DBE"/>
    <w:rPr>
      <w:color w:val="954F72" w:themeColor="followedHyperlink"/>
      <w:u w:val="single"/>
    </w:rPr>
  </w:style>
  <w:style w:type="paragraph" w:styleId="Revision">
    <w:name w:val="Revision"/>
    <w:hidden/>
    <w:uiPriority w:val="99"/>
    <w:semiHidden/>
    <w:rsid w:val="00C7127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56185">
      <w:bodyDiv w:val="1"/>
      <w:marLeft w:val="0"/>
      <w:marRight w:val="0"/>
      <w:marTop w:val="0"/>
      <w:marBottom w:val="0"/>
      <w:divBdr>
        <w:top w:val="none" w:sz="0" w:space="0" w:color="auto"/>
        <w:left w:val="none" w:sz="0" w:space="0" w:color="auto"/>
        <w:bottom w:val="none" w:sz="0" w:space="0" w:color="auto"/>
        <w:right w:val="none" w:sz="0" w:space="0" w:color="auto"/>
      </w:divBdr>
    </w:div>
    <w:div w:id="105004298">
      <w:bodyDiv w:val="1"/>
      <w:marLeft w:val="0"/>
      <w:marRight w:val="0"/>
      <w:marTop w:val="0"/>
      <w:marBottom w:val="0"/>
      <w:divBdr>
        <w:top w:val="none" w:sz="0" w:space="0" w:color="auto"/>
        <w:left w:val="none" w:sz="0" w:space="0" w:color="auto"/>
        <w:bottom w:val="none" w:sz="0" w:space="0" w:color="auto"/>
        <w:right w:val="none" w:sz="0" w:space="0" w:color="auto"/>
      </w:divBdr>
    </w:div>
    <w:div w:id="144586915">
      <w:bodyDiv w:val="1"/>
      <w:marLeft w:val="0"/>
      <w:marRight w:val="0"/>
      <w:marTop w:val="0"/>
      <w:marBottom w:val="0"/>
      <w:divBdr>
        <w:top w:val="none" w:sz="0" w:space="0" w:color="auto"/>
        <w:left w:val="none" w:sz="0" w:space="0" w:color="auto"/>
        <w:bottom w:val="none" w:sz="0" w:space="0" w:color="auto"/>
        <w:right w:val="none" w:sz="0" w:space="0" w:color="auto"/>
      </w:divBdr>
    </w:div>
    <w:div w:id="180094619">
      <w:bodyDiv w:val="1"/>
      <w:marLeft w:val="0"/>
      <w:marRight w:val="0"/>
      <w:marTop w:val="0"/>
      <w:marBottom w:val="0"/>
      <w:divBdr>
        <w:top w:val="none" w:sz="0" w:space="0" w:color="auto"/>
        <w:left w:val="none" w:sz="0" w:space="0" w:color="auto"/>
        <w:bottom w:val="none" w:sz="0" w:space="0" w:color="auto"/>
        <w:right w:val="none" w:sz="0" w:space="0" w:color="auto"/>
      </w:divBdr>
    </w:div>
    <w:div w:id="192233135">
      <w:bodyDiv w:val="1"/>
      <w:marLeft w:val="0"/>
      <w:marRight w:val="0"/>
      <w:marTop w:val="0"/>
      <w:marBottom w:val="0"/>
      <w:divBdr>
        <w:top w:val="none" w:sz="0" w:space="0" w:color="auto"/>
        <w:left w:val="none" w:sz="0" w:space="0" w:color="auto"/>
        <w:bottom w:val="none" w:sz="0" w:space="0" w:color="auto"/>
        <w:right w:val="none" w:sz="0" w:space="0" w:color="auto"/>
      </w:divBdr>
    </w:div>
    <w:div w:id="197284725">
      <w:bodyDiv w:val="1"/>
      <w:marLeft w:val="0"/>
      <w:marRight w:val="0"/>
      <w:marTop w:val="0"/>
      <w:marBottom w:val="0"/>
      <w:divBdr>
        <w:top w:val="none" w:sz="0" w:space="0" w:color="auto"/>
        <w:left w:val="none" w:sz="0" w:space="0" w:color="auto"/>
        <w:bottom w:val="none" w:sz="0" w:space="0" w:color="auto"/>
        <w:right w:val="none" w:sz="0" w:space="0" w:color="auto"/>
      </w:divBdr>
    </w:div>
    <w:div w:id="250745547">
      <w:bodyDiv w:val="1"/>
      <w:marLeft w:val="0"/>
      <w:marRight w:val="0"/>
      <w:marTop w:val="0"/>
      <w:marBottom w:val="0"/>
      <w:divBdr>
        <w:top w:val="none" w:sz="0" w:space="0" w:color="auto"/>
        <w:left w:val="none" w:sz="0" w:space="0" w:color="auto"/>
        <w:bottom w:val="none" w:sz="0" w:space="0" w:color="auto"/>
        <w:right w:val="none" w:sz="0" w:space="0" w:color="auto"/>
      </w:divBdr>
    </w:div>
    <w:div w:id="270749648">
      <w:bodyDiv w:val="1"/>
      <w:marLeft w:val="0"/>
      <w:marRight w:val="0"/>
      <w:marTop w:val="0"/>
      <w:marBottom w:val="0"/>
      <w:divBdr>
        <w:top w:val="none" w:sz="0" w:space="0" w:color="auto"/>
        <w:left w:val="none" w:sz="0" w:space="0" w:color="auto"/>
        <w:bottom w:val="none" w:sz="0" w:space="0" w:color="auto"/>
        <w:right w:val="none" w:sz="0" w:space="0" w:color="auto"/>
      </w:divBdr>
    </w:div>
    <w:div w:id="274144444">
      <w:bodyDiv w:val="1"/>
      <w:marLeft w:val="0"/>
      <w:marRight w:val="0"/>
      <w:marTop w:val="0"/>
      <w:marBottom w:val="0"/>
      <w:divBdr>
        <w:top w:val="none" w:sz="0" w:space="0" w:color="auto"/>
        <w:left w:val="none" w:sz="0" w:space="0" w:color="auto"/>
        <w:bottom w:val="none" w:sz="0" w:space="0" w:color="auto"/>
        <w:right w:val="none" w:sz="0" w:space="0" w:color="auto"/>
      </w:divBdr>
    </w:div>
    <w:div w:id="328362797">
      <w:bodyDiv w:val="1"/>
      <w:marLeft w:val="0"/>
      <w:marRight w:val="0"/>
      <w:marTop w:val="0"/>
      <w:marBottom w:val="0"/>
      <w:divBdr>
        <w:top w:val="none" w:sz="0" w:space="0" w:color="auto"/>
        <w:left w:val="none" w:sz="0" w:space="0" w:color="auto"/>
        <w:bottom w:val="none" w:sz="0" w:space="0" w:color="auto"/>
        <w:right w:val="none" w:sz="0" w:space="0" w:color="auto"/>
      </w:divBdr>
    </w:div>
    <w:div w:id="330760909">
      <w:bodyDiv w:val="1"/>
      <w:marLeft w:val="0"/>
      <w:marRight w:val="0"/>
      <w:marTop w:val="0"/>
      <w:marBottom w:val="0"/>
      <w:divBdr>
        <w:top w:val="none" w:sz="0" w:space="0" w:color="auto"/>
        <w:left w:val="none" w:sz="0" w:space="0" w:color="auto"/>
        <w:bottom w:val="none" w:sz="0" w:space="0" w:color="auto"/>
        <w:right w:val="none" w:sz="0" w:space="0" w:color="auto"/>
      </w:divBdr>
    </w:div>
    <w:div w:id="427851124">
      <w:bodyDiv w:val="1"/>
      <w:marLeft w:val="0"/>
      <w:marRight w:val="0"/>
      <w:marTop w:val="0"/>
      <w:marBottom w:val="0"/>
      <w:divBdr>
        <w:top w:val="none" w:sz="0" w:space="0" w:color="auto"/>
        <w:left w:val="none" w:sz="0" w:space="0" w:color="auto"/>
        <w:bottom w:val="none" w:sz="0" w:space="0" w:color="auto"/>
        <w:right w:val="none" w:sz="0" w:space="0" w:color="auto"/>
      </w:divBdr>
    </w:div>
    <w:div w:id="465203761">
      <w:bodyDiv w:val="1"/>
      <w:marLeft w:val="0"/>
      <w:marRight w:val="0"/>
      <w:marTop w:val="0"/>
      <w:marBottom w:val="0"/>
      <w:divBdr>
        <w:top w:val="none" w:sz="0" w:space="0" w:color="auto"/>
        <w:left w:val="none" w:sz="0" w:space="0" w:color="auto"/>
        <w:bottom w:val="none" w:sz="0" w:space="0" w:color="auto"/>
        <w:right w:val="none" w:sz="0" w:space="0" w:color="auto"/>
      </w:divBdr>
    </w:div>
    <w:div w:id="468518302">
      <w:bodyDiv w:val="1"/>
      <w:marLeft w:val="0"/>
      <w:marRight w:val="0"/>
      <w:marTop w:val="0"/>
      <w:marBottom w:val="0"/>
      <w:divBdr>
        <w:top w:val="none" w:sz="0" w:space="0" w:color="auto"/>
        <w:left w:val="none" w:sz="0" w:space="0" w:color="auto"/>
        <w:bottom w:val="none" w:sz="0" w:space="0" w:color="auto"/>
        <w:right w:val="none" w:sz="0" w:space="0" w:color="auto"/>
      </w:divBdr>
    </w:div>
    <w:div w:id="470365876">
      <w:bodyDiv w:val="1"/>
      <w:marLeft w:val="0"/>
      <w:marRight w:val="0"/>
      <w:marTop w:val="0"/>
      <w:marBottom w:val="0"/>
      <w:divBdr>
        <w:top w:val="none" w:sz="0" w:space="0" w:color="auto"/>
        <w:left w:val="none" w:sz="0" w:space="0" w:color="auto"/>
        <w:bottom w:val="none" w:sz="0" w:space="0" w:color="auto"/>
        <w:right w:val="none" w:sz="0" w:space="0" w:color="auto"/>
      </w:divBdr>
    </w:div>
    <w:div w:id="497036400">
      <w:bodyDiv w:val="1"/>
      <w:marLeft w:val="0"/>
      <w:marRight w:val="0"/>
      <w:marTop w:val="0"/>
      <w:marBottom w:val="0"/>
      <w:divBdr>
        <w:top w:val="none" w:sz="0" w:space="0" w:color="auto"/>
        <w:left w:val="none" w:sz="0" w:space="0" w:color="auto"/>
        <w:bottom w:val="none" w:sz="0" w:space="0" w:color="auto"/>
        <w:right w:val="none" w:sz="0" w:space="0" w:color="auto"/>
      </w:divBdr>
    </w:div>
    <w:div w:id="525679875">
      <w:bodyDiv w:val="1"/>
      <w:marLeft w:val="0"/>
      <w:marRight w:val="0"/>
      <w:marTop w:val="0"/>
      <w:marBottom w:val="0"/>
      <w:divBdr>
        <w:top w:val="none" w:sz="0" w:space="0" w:color="auto"/>
        <w:left w:val="none" w:sz="0" w:space="0" w:color="auto"/>
        <w:bottom w:val="none" w:sz="0" w:space="0" w:color="auto"/>
        <w:right w:val="none" w:sz="0" w:space="0" w:color="auto"/>
      </w:divBdr>
    </w:div>
    <w:div w:id="580333635">
      <w:bodyDiv w:val="1"/>
      <w:marLeft w:val="0"/>
      <w:marRight w:val="0"/>
      <w:marTop w:val="0"/>
      <w:marBottom w:val="0"/>
      <w:divBdr>
        <w:top w:val="none" w:sz="0" w:space="0" w:color="auto"/>
        <w:left w:val="none" w:sz="0" w:space="0" w:color="auto"/>
        <w:bottom w:val="none" w:sz="0" w:space="0" w:color="auto"/>
        <w:right w:val="none" w:sz="0" w:space="0" w:color="auto"/>
      </w:divBdr>
    </w:div>
    <w:div w:id="678316241">
      <w:bodyDiv w:val="1"/>
      <w:marLeft w:val="0"/>
      <w:marRight w:val="0"/>
      <w:marTop w:val="0"/>
      <w:marBottom w:val="0"/>
      <w:divBdr>
        <w:top w:val="none" w:sz="0" w:space="0" w:color="auto"/>
        <w:left w:val="none" w:sz="0" w:space="0" w:color="auto"/>
        <w:bottom w:val="none" w:sz="0" w:space="0" w:color="auto"/>
        <w:right w:val="none" w:sz="0" w:space="0" w:color="auto"/>
      </w:divBdr>
    </w:div>
    <w:div w:id="716589467">
      <w:bodyDiv w:val="1"/>
      <w:marLeft w:val="0"/>
      <w:marRight w:val="0"/>
      <w:marTop w:val="0"/>
      <w:marBottom w:val="0"/>
      <w:divBdr>
        <w:top w:val="none" w:sz="0" w:space="0" w:color="auto"/>
        <w:left w:val="none" w:sz="0" w:space="0" w:color="auto"/>
        <w:bottom w:val="none" w:sz="0" w:space="0" w:color="auto"/>
        <w:right w:val="none" w:sz="0" w:space="0" w:color="auto"/>
      </w:divBdr>
    </w:div>
    <w:div w:id="739208380">
      <w:bodyDiv w:val="1"/>
      <w:marLeft w:val="0"/>
      <w:marRight w:val="0"/>
      <w:marTop w:val="0"/>
      <w:marBottom w:val="0"/>
      <w:divBdr>
        <w:top w:val="none" w:sz="0" w:space="0" w:color="auto"/>
        <w:left w:val="none" w:sz="0" w:space="0" w:color="auto"/>
        <w:bottom w:val="none" w:sz="0" w:space="0" w:color="auto"/>
        <w:right w:val="none" w:sz="0" w:space="0" w:color="auto"/>
      </w:divBdr>
    </w:div>
    <w:div w:id="746804533">
      <w:bodyDiv w:val="1"/>
      <w:marLeft w:val="0"/>
      <w:marRight w:val="0"/>
      <w:marTop w:val="0"/>
      <w:marBottom w:val="0"/>
      <w:divBdr>
        <w:top w:val="none" w:sz="0" w:space="0" w:color="auto"/>
        <w:left w:val="none" w:sz="0" w:space="0" w:color="auto"/>
        <w:bottom w:val="none" w:sz="0" w:space="0" w:color="auto"/>
        <w:right w:val="none" w:sz="0" w:space="0" w:color="auto"/>
      </w:divBdr>
    </w:div>
    <w:div w:id="778574498">
      <w:bodyDiv w:val="1"/>
      <w:marLeft w:val="0"/>
      <w:marRight w:val="0"/>
      <w:marTop w:val="0"/>
      <w:marBottom w:val="0"/>
      <w:divBdr>
        <w:top w:val="none" w:sz="0" w:space="0" w:color="auto"/>
        <w:left w:val="none" w:sz="0" w:space="0" w:color="auto"/>
        <w:bottom w:val="none" w:sz="0" w:space="0" w:color="auto"/>
        <w:right w:val="none" w:sz="0" w:space="0" w:color="auto"/>
      </w:divBdr>
    </w:div>
    <w:div w:id="830604186">
      <w:bodyDiv w:val="1"/>
      <w:marLeft w:val="0"/>
      <w:marRight w:val="0"/>
      <w:marTop w:val="0"/>
      <w:marBottom w:val="0"/>
      <w:divBdr>
        <w:top w:val="none" w:sz="0" w:space="0" w:color="auto"/>
        <w:left w:val="none" w:sz="0" w:space="0" w:color="auto"/>
        <w:bottom w:val="none" w:sz="0" w:space="0" w:color="auto"/>
        <w:right w:val="none" w:sz="0" w:space="0" w:color="auto"/>
      </w:divBdr>
    </w:div>
    <w:div w:id="994723378">
      <w:bodyDiv w:val="1"/>
      <w:marLeft w:val="0"/>
      <w:marRight w:val="0"/>
      <w:marTop w:val="0"/>
      <w:marBottom w:val="0"/>
      <w:divBdr>
        <w:top w:val="none" w:sz="0" w:space="0" w:color="auto"/>
        <w:left w:val="none" w:sz="0" w:space="0" w:color="auto"/>
        <w:bottom w:val="none" w:sz="0" w:space="0" w:color="auto"/>
        <w:right w:val="none" w:sz="0" w:space="0" w:color="auto"/>
      </w:divBdr>
    </w:div>
    <w:div w:id="1028412037">
      <w:bodyDiv w:val="1"/>
      <w:marLeft w:val="0"/>
      <w:marRight w:val="0"/>
      <w:marTop w:val="0"/>
      <w:marBottom w:val="0"/>
      <w:divBdr>
        <w:top w:val="none" w:sz="0" w:space="0" w:color="auto"/>
        <w:left w:val="none" w:sz="0" w:space="0" w:color="auto"/>
        <w:bottom w:val="none" w:sz="0" w:space="0" w:color="auto"/>
        <w:right w:val="none" w:sz="0" w:space="0" w:color="auto"/>
      </w:divBdr>
    </w:div>
    <w:div w:id="1047293877">
      <w:bodyDiv w:val="1"/>
      <w:marLeft w:val="0"/>
      <w:marRight w:val="0"/>
      <w:marTop w:val="0"/>
      <w:marBottom w:val="0"/>
      <w:divBdr>
        <w:top w:val="none" w:sz="0" w:space="0" w:color="auto"/>
        <w:left w:val="none" w:sz="0" w:space="0" w:color="auto"/>
        <w:bottom w:val="none" w:sz="0" w:space="0" w:color="auto"/>
        <w:right w:val="none" w:sz="0" w:space="0" w:color="auto"/>
      </w:divBdr>
    </w:div>
    <w:div w:id="1082533974">
      <w:bodyDiv w:val="1"/>
      <w:marLeft w:val="0"/>
      <w:marRight w:val="0"/>
      <w:marTop w:val="0"/>
      <w:marBottom w:val="0"/>
      <w:divBdr>
        <w:top w:val="none" w:sz="0" w:space="0" w:color="auto"/>
        <w:left w:val="none" w:sz="0" w:space="0" w:color="auto"/>
        <w:bottom w:val="none" w:sz="0" w:space="0" w:color="auto"/>
        <w:right w:val="none" w:sz="0" w:space="0" w:color="auto"/>
      </w:divBdr>
    </w:div>
    <w:div w:id="1135635013">
      <w:bodyDiv w:val="1"/>
      <w:marLeft w:val="0"/>
      <w:marRight w:val="0"/>
      <w:marTop w:val="0"/>
      <w:marBottom w:val="0"/>
      <w:divBdr>
        <w:top w:val="none" w:sz="0" w:space="0" w:color="auto"/>
        <w:left w:val="none" w:sz="0" w:space="0" w:color="auto"/>
        <w:bottom w:val="none" w:sz="0" w:space="0" w:color="auto"/>
        <w:right w:val="none" w:sz="0" w:space="0" w:color="auto"/>
      </w:divBdr>
    </w:div>
    <w:div w:id="1172450660">
      <w:bodyDiv w:val="1"/>
      <w:marLeft w:val="0"/>
      <w:marRight w:val="0"/>
      <w:marTop w:val="0"/>
      <w:marBottom w:val="0"/>
      <w:divBdr>
        <w:top w:val="none" w:sz="0" w:space="0" w:color="auto"/>
        <w:left w:val="none" w:sz="0" w:space="0" w:color="auto"/>
        <w:bottom w:val="none" w:sz="0" w:space="0" w:color="auto"/>
        <w:right w:val="none" w:sz="0" w:space="0" w:color="auto"/>
      </w:divBdr>
    </w:div>
    <w:div w:id="1207598529">
      <w:bodyDiv w:val="1"/>
      <w:marLeft w:val="0"/>
      <w:marRight w:val="0"/>
      <w:marTop w:val="0"/>
      <w:marBottom w:val="0"/>
      <w:divBdr>
        <w:top w:val="none" w:sz="0" w:space="0" w:color="auto"/>
        <w:left w:val="none" w:sz="0" w:space="0" w:color="auto"/>
        <w:bottom w:val="none" w:sz="0" w:space="0" w:color="auto"/>
        <w:right w:val="none" w:sz="0" w:space="0" w:color="auto"/>
      </w:divBdr>
    </w:div>
    <w:div w:id="1265726260">
      <w:bodyDiv w:val="1"/>
      <w:marLeft w:val="0"/>
      <w:marRight w:val="0"/>
      <w:marTop w:val="0"/>
      <w:marBottom w:val="0"/>
      <w:divBdr>
        <w:top w:val="none" w:sz="0" w:space="0" w:color="auto"/>
        <w:left w:val="none" w:sz="0" w:space="0" w:color="auto"/>
        <w:bottom w:val="none" w:sz="0" w:space="0" w:color="auto"/>
        <w:right w:val="none" w:sz="0" w:space="0" w:color="auto"/>
      </w:divBdr>
    </w:div>
    <w:div w:id="1273396235">
      <w:bodyDiv w:val="1"/>
      <w:marLeft w:val="0"/>
      <w:marRight w:val="0"/>
      <w:marTop w:val="0"/>
      <w:marBottom w:val="0"/>
      <w:divBdr>
        <w:top w:val="none" w:sz="0" w:space="0" w:color="auto"/>
        <w:left w:val="none" w:sz="0" w:space="0" w:color="auto"/>
        <w:bottom w:val="none" w:sz="0" w:space="0" w:color="auto"/>
        <w:right w:val="none" w:sz="0" w:space="0" w:color="auto"/>
      </w:divBdr>
    </w:div>
    <w:div w:id="1292437608">
      <w:bodyDiv w:val="1"/>
      <w:marLeft w:val="0"/>
      <w:marRight w:val="0"/>
      <w:marTop w:val="0"/>
      <w:marBottom w:val="0"/>
      <w:divBdr>
        <w:top w:val="none" w:sz="0" w:space="0" w:color="auto"/>
        <w:left w:val="none" w:sz="0" w:space="0" w:color="auto"/>
        <w:bottom w:val="none" w:sz="0" w:space="0" w:color="auto"/>
        <w:right w:val="none" w:sz="0" w:space="0" w:color="auto"/>
      </w:divBdr>
    </w:div>
    <w:div w:id="1303656897">
      <w:bodyDiv w:val="1"/>
      <w:marLeft w:val="0"/>
      <w:marRight w:val="0"/>
      <w:marTop w:val="0"/>
      <w:marBottom w:val="0"/>
      <w:divBdr>
        <w:top w:val="none" w:sz="0" w:space="0" w:color="auto"/>
        <w:left w:val="none" w:sz="0" w:space="0" w:color="auto"/>
        <w:bottom w:val="none" w:sz="0" w:space="0" w:color="auto"/>
        <w:right w:val="none" w:sz="0" w:space="0" w:color="auto"/>
      </w:divBdr>
    </w:div>
    <w:div w:id="1312447315">
      <w:bodyDiv w:val="1"/>
      <w:marLeft w:val="0"/>
      <w:marRight w:val="0"/>
      <w:marTop w:val="0"/>
      <w:marBottom w:val="0"/>
      <w:divBdr>
        <w:top w:val="none" w:sz="0" w:space="0" w:color="auto"/>
        <w:left w:val="none" w:sz="0" w:space="0" w:color="auto"/>
        <w:bottom w:val="none" w:sz="0" w:space="0" w:color="auto"/>
        <w:right w:val="none" w:sz="0" w:space="0" w:color="auto"/>
      </w:divBdr>
    </w:div>
    <w:div w:id="1324165051">
      <w:bodyDiv w:val="1"/>
      <w:marLeft w:val="0"/>
      <w:marRight w:val="0"/>
      <w:marTop w:val="0"/>
      <w:marBottom w:val="0"/>
      <w:divBdr>
        <w:top w:val="none" w:sz="0" w:space="0" w:color="auto"/>
        <w:left w:val="none" w:sz="0" w:space="0" w:color="auto"/>
        <w:bottom w:val="none" w:sz="0" w:space="0" w:color="auto"/>
        <w:right w:val="none" w:sz="0" w:space="0" w:color="auto"/>
      </w:divBdr>
    </w:div>
    <w:div w:id="1335838788">
      <w:bodyDiv w:val="1"/>
      <w:marLeft w:val="0"/>
      <w:marRight w:val="0"/>
      <w:marTop w:val="0"/>
      <w:marBottom w:val="0"/>
      <w:divBdr>
        <w:top w:val="none" w:sz="0" w:space="0" w:color="auto"/>
        <w:left w:val="none" w:sz="0" w:space="0" w:color="auto"/>
        <w:bottom w:val="none" w:sz="0" w:space="0" w:color="auto"/>
        <w:right w:val="none" w:sz="0" w:space="0" w:color="auto"/>
      </w:divBdr>
    </w:div>
    <w:div w:id="1344236717">
      <w:bodyDiv w:val="1"/>
      <w:marLeft w:val="0"/>
      <w:marRight w:val="0"/>
      <w:marTop w:val="0"/>
      <w:marBottom w:val="0"/>
      <w:divBdr>
        <w:top w:val="none" w:sz="0" w:space="0" w:color="auto"/>
        <w:left w:val="none" w:sz="0" w:space="0" w:color="auto"/>
        <w:bottom w:val="none" w:sz="0" w:space="0" w:color="auto"/>
        <w:right w:val="none" w:sz="0" w:space="0" w:color="auto"/>
      </w:divBdr>
    </w:div>
    <w:div w:id="1356080994">
      <w:bodyDiv w:val="1"/>
      <w:marLeft w:val="0"/>
      <w:marRight w:val="0"/>
      <w:marTop w:val="0"/>
      <w:marBottom w:val="0"/>
      <w:divBdr>
        <w:top w:val="none" w:sz="0" w:space="0" w:color="auto"/>
        <w:left w:val="none" w:sz="0" w:space="0" w:color="auto"/>
        <w:bottom w:val="none" w:sz="0" w:space="0" w:color="auto"/>
        <w:right w:val="none" w:sz="0" w:space="0" w:color="auto"/>
      </w:divBdr>
    </w:div>
    <w:div w:id="1374041236">
      <w:bodyDiv w:val="1"/>
      <w:marLeft w:val="0"/>
      <w:marRight w:val="0"/>
      <w:marTop w:val="0"/>
      <w:marBottom w:val="0"/>
      <w:divBdr>
        <w:top w:val="none" w:sz="0" w:space="0" w:color="auto"/>
        <w:left w:val="none" w:sz="0" w:space="0" w:color="auto"/>
        <w:bottom w:val="none" w:sz="0" w:space="0" w:color="auto"/>
        <w:right w:val="none" w:sz="0" w:space="0" w:color="auto"/>
      </w:divBdr>
    </w:div>
    <w:div w:id="1386679096">
      <w:bodyDiv w:val="1"/>
      <w:marLeft w:val="0"/>
      <w:marRight w:val="0"/>
      <w:marTop w:val="0"/>
      <w:marBottom w:val="0"/>
      <w:divBdr>
        <w:top w:val="none" w:sz="0" w:space="0" w:color="auto"/>
        <w:left w:val="none" w:sz="0" w:space="0" w:color="auto"/>
        <w:bottom w:val="none" w:sz="0" w:space="0" w:color="auto"/>
        <w:right w:val="none" w:sz="0" w:space="0" w:color="auto"/>
      </w:divBdr>
    </w:div>
    <w:div w:id="1416898677">
      <w:bodyDiv w:val="1"/>
      <w:marLeft w:val="0"/>
      <w:marRight w:val="0"/>
      <w:marTop w:val="0"/>
      <w:marBottom w:val="0"/>
      <w:divBdr>
        <w:top w:val="none" w:sz="0" w:space="0" w:color="auto"/>
        <w:left w:val="none" w:sz="0" w:space="0" w:color="auto"/>
        <w:bottom w:val="none" w:sz="0" w:space="0" w:color="auto"/>
        <w:right w:val="none" w:sz="0" w:space="0" w:color="auto"/>
      </w:divBdr>
    </w:div>
    <w:div w:id="1453399373">
      <w:bodyDiv w:val="1"/>
      <w:marLeft w:val="0"/>
      <w:marRight w:val="0"/>
      <w:marTop w:val="0"/>
      <w:marBottom w:val="0"/>
      <w:divBdr>
        <w:top w:val="none" w:sz="0" w:space="0" w:color="auto"/>
        <w:left w:val="none" w:sz="0" w:space="0" w:color="auto"/>
        <w:bottom w:val="none" w:sz="0" w:space="0" w:color="auto"/>
        <w:right w:val="none" w:sz="0" w:space="0" w:color="auto"/>
      </w:divBdr>
    </w:div>
    <w:div w:id="1455754245">
      <w:bodyDiv w:val="1"/>
      <w:marLeft w:val="0"/>
      <w:marRight w:val="0"/>
      <w:marTop w:val="0"/>
      <w:marBottom w:val="0"/>
      <w:divBdr>
        <w:top w:val="none" w:sz="0" w:space="0" w:color="auto"/>
        <w:left w:val="none" w:sz="0" w:space="0" w:color="auto"/>
        <w:bottom w:val="none" w:sz="0" w:space="0" w:color="auto"/>
        <w:right w:val="none" w:sz="0" w:space="0" w:color="auto"/>
      </w:divBdr>
    </w:div>
    <w:div w:id="1498693487">
      <w:bodyDiv w:val="1"/>
      <w:marLeft w:val="0"/>
      <w:marRight w:val="0"/>
      <w:marTop w:val="0"/>
      <w:marBottom w:val="0"/>
      <w:divBdr>
        <w:top w:val="none" w:sz="0" w:space="0" w:color="auto"/>
        <w:left w:val="none" w:sz="0" w:space="0" w:color="auto"/>
        <w:bottom w:val="none" w:sz="0" w:space="0" w:color="auto"/>
        <w:right w:val="none" w:sz="0" w:space="0" w:color="auto"/>
      </w:divBdr>
    </w:div>
    <w:div w:id="1542088807">
      <w:bodyDiv w:val="1"/>
      <w:marLeft w:val="0"/>
      <w:marRight w:val="0"/>
      <w:marTop w:val="0"/>
      <w:marBottom w:val="0"/>
      <w:divBdr>
        <w:top w:val="none" w:sz="0" w:space="0" w:color="auto"/>
        <w:left w:val="none" w:sz="0" w:space="0" w:color="auto"/>
        <w:bottom w:val="none" w:sz="0" w:space="0" w:color="auto"/>
        <w:right w:val="none" w:sz="0" w:space="0" w:color="auto"/>
      </w:divBdr>
    </w:div>
    <w:div w:id="1562057312">
      <w:bodyDiv w:val="1"/>
      <w:marLeft w:val="0"/>
      <w:marRight w:val="0"/>
      <w:marTop w:val="0"/>
      <w:marBottom w:val="0"/>
      <w:divBdr>
        <w:top w:val="none" w:sz="0" w:space="0" w:color="auto"/>
        <w:left w:val="none" w:sz="0" w:space="0" w:color="auto"/>
        <w:bottom w:val="none" w:sz="0" w:space="0" w:color="auto"/>
        <w:right w:val="none" w:sz="0" w:space="0" w:color="auto"/>
      </w:divBdr>
    </w:div>
    <w:div w:id="1775129197">
      <w:bodyDiv w:val="1"/>
      <w:marLeft w:val="0"/>
      <w:marRight w:val="0"/>
      <w:marTop w:val="0"/>
      <w:marBottom w:val="0"/>
      <w:divBdr>
        <w:top w:val="none" w:sz="0" w:space="0" w:color="auto"/>
        <w:left w:val="none" w:sz="0" w:space="0" w:color="auto"/>
        <w:bottom w:val="none" w:sz="0" w:space="0" w:color="auto"/>
        <w:right w:val="none" w:sz="0" w:space="0" w:color="auto"/>
      </w:divBdr>
    </w:div>
    <w:div w:id="1781997582">
      <w:bodyDiv w:val="1"/>
      <w:marLeft w:val="0"/>
      <w:marRight w:val="0"/>
      <w:marTop w:val="0"/>
      <w:marBottom w:val="0"/>
      <w:divBdr>
        <w:top w:val="none" w:sz="0" w:space="0" w:color="auto"/>
        <w:left w:val="none" w:sz="0" w:space="0" w:color="auto"/>
        <w:bottom w:val="none" w:sz="0" w:space="0" w:color="auto"/>
        <w:right w:val="none" w:sz="0" w:space="0" w:color="auto"/>
      </w:divBdr>
    </w:div>
    <w:div w:id="1785078346">
      <w:bodyDiv w:val="1"/>
      <w:marLeft w:val="0"/>
      <w:marRight w:val="0"/>
      <w:marTop w:val="0"/>
      <w:marBottom w:val="0"/>
      <w:divBdr>
        <w:top w:val="none" w:sz="0" w:space="0" w:color="auto"/>
        <w:left w:val="none" w:sz="0" w:space="0" w:color="auto"/>
        <w:bottom w:val="none" w:sz="0" w:space="0" w:color="auto"/>
        <w:right w:val="none" w:sz="0" w:space="0" w:color="auto"/>
      </w:divBdr>
    </w:div>
    <w:div w:id="1837577586">
      <w:bodyDiv w:val="1"/>
      <w:marLeft w:val="0"/>
      <w:marRight w:val="0"/>
      <w:marTop w:val="0"/>
      <w:marBottom w:val="0"/>
      <w:divBdr>
        <w:top w:val="none" w:sz="0" w:space="0" w:color="auto"/>
        <w:left w:val="none" w:sz="0" w:space="0" w:color="auto"/>
        <w:bottom w:val="none" w:sz="0" w:space="0" w:color="auto"/>
        <w:right w:val="none" w:sz="0" w:space="0" w:color="auto"/>
      </w:divBdr>
    </w:div>
    <w:div w:id="1840386062">
      <w:bodyDiv w:val="1"/>
      <w:marLeft w:val="0"/>
      <w:marRight w:val="0"/>
      <w:marTop w:val="0"/>
      <w:marBottom w:val="0"/>
      <w:divBdr>
        <w:top w:val="none" w:sz="0" w:space="0" w:color="auto"/>
        <w:left w:val="none" w:sz="0" w:space="0" w:color="auto"/>
        <w:bottom w:val="none" w:sz="0" w:space="0" w:color="auto"/>
        <w:right w:val="none" w:sz="0" w:space="0" w:color="auto"/>
      </w:divBdr>
    </w:div>
    <w:div w:id="1859343050">
      <w:bodyDiv w:val="1"/>
      <w:marLeft w:val="0"/>
      <w:marRight w:val="0"/>
      <w:marTop w:val="0"/>
      <w:marBottom w:val="0"/>
      <w:divBdr>
        <w:top w:val="none" w:sz="0" w:space="0" w:color="auto"/>
        <w:left w:val="none" w:sz="0" w:space="0" w:color="auto"/>
        <w:bottom w:val="none" w:sz="0" w:space="0" w:color="auto"/>
        <w:right w:val="none" w:sz="0" w:space="0" w:color="auto"/>
      </w:divBdr>
    </w:div>
    <w:div w:id="1934508104">
      <w:bodyDiv w:val="1"/>
      <w:marLeft w:val="0"/>
      <w:marRight w:val="0"/>
      <w:marTop w:val="0"/>
      <w:marBottom w:val="0"/>
      <w:divBdr>
        <w:top w:val="none" w:sz="0" w:space="0" w:color="auto"/>
        <w:left w:val="none" w:sz="0" w:space="0" w:color="auto"/>
        <w:bottom w:val="none" w:sz="0" w:space="0" w:color="auto"/>
        <w:right w:val="none" w:sz="0" w:space="0" w:color="auto"/>
      </w:divBdr>
    </w:div>
    <w:div w:id="1937975811">
      <w:bodyDiv w:val="1"/>
      <w:marLeft w:val="0"/>
      <w:marRight w:val="0"/>
      <w:marTop w:val="0"/>
      <w:marBottom w:val="0"/>
      <w:divBdr>
        <w:top w:val="none" w:sz="0" w:space="0" w:color="auto"/>
        <w:left w:val="none" w:sz="0" w:space="0" w:color="auto"/>
        <w:bottom w:val="none" w:sz="0" w:space="0" w:color="auto"/>
        <w:right w:val="none" w:sz="0" w:space="0" w:color="auto"/>
      </w:divBdr>
    </w:div>
    <w:div w:id="1963420665">
      <w:bodyDiv w:val="1"/>
      <w:marLeft w:val="0"/>
      <w:marRight w:val="0"/>
      <w:marTop w:val="0"/>
      <w:marBottom w:val="0"/>
      <w:divBdr>
        <w:top w:val="none" w:sz="0" w:space="0" w:color="auto"/>
        <w:left w:val="none" w:sz="0" w:space="0" w:color="auto"/>
        <w:bottom w:val="none" w:sz="0" w:space="0" w:color="auto"/>
        <w:right w:val="none" w:sz="0" w:space="0" w:color="auto"/>
      </w:divBdr>
    </w:div>
    <w:div w:id="2005670393">
      <w:bodyDiv w:val="1"/>
      <w:marLeft w:val="0"/>
      <w:marRight w:val="0"/>
      <w:marTop w:val="0"/>
      <w:marBottom w:val="0"/>
      <w:divBdr>
        <w:top w:val="none" w:sz="0" w:space="0" w:color="auto"/>
        <w:left w:val="none" w:sz="0" w:space="0" w:color="auto"/>
        <w:bottom w:val="none" w:sz="0" w:space="0" w:color="auto"/>
        <w:right w:val="none" w:sz="0" w:space="0" w:color="auto"/>
      </w:divBdr>
    </w:div>
    <w:div w:id="2016497722">
      <w:bodyDiv w:val="1"/>
      <w:marLeft w:val="0"/>
      <w:marRight w:val="0"/>
      <w:marTop w:val="0"/>
      <w:marBottom w:val="0"/>
      <w:divBdr>
        <w:top w:val="none" w:sz="0" w:space="0" w:color="auto"/>
        <w:left w:val="none" w:sz="0" w:space="0" w:color="auto"/>
        <w:bottom w:val="none" w:sz="0" w:space="0" w:color="auto"/>
        <w:right w:val="none" w:sz="0" w:space="0" w:color="auto"/>
      </w:divBdr>
    </w:div>
    <w:div w:id="2063091388">
      <w:bodyDiv w:val="1"/>
      <w:marLeft w:val="0"/>
      <w:marRight w:val="0"/>
      <w:marTop w:val="0"/>
      <w:marBottom w:val="0"/>
      <w:divBdr>
        <w:top w:val="none" w:sz="0" w:space="0" w:color="auto"/>
        <w:left w:val="none" w:sz="0" w:space="0" w:color="auto"/>
        <w:bottom w:val="none" w:sz="0" w:space="0" w:color="auto"/>
        <w:right w:val="none" w:sz="0" w:space="0" w:color="auto"/>
      </w:divBdr>
    </w:div>
    <w:div w:id="209238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Ax944PeiTTA"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benson.c.leung@hawaii.g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nson.c.leung@hawaii.gov"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benson.c.leung@hawai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32598-FDA8-4BE8-90A2-57B67CAEB7A4}">
  <ds:schemaRefs>
    <ds:schemaRef ds:uri="http://schemas.openxmlformats.org/officeDocument/2006/bibliography"/>
  </ds:schemaRefs>
</ds:datastoreItem>
</file>

<file path=docMetadata/LabelInfo.xml><?xml version="1.0" encoding="utf-8"?>
<clbl:labelList xmlns:clbl="http://schemas.microsoft.com/office/2020/mipLabelMetadata">
  <clbl:label id="{3847dec6-63b2-43f9-a6d0-58a40aaa1a10}" enabled="0" method="" siteId="{3847dec6-63b2-43f9-a6d0-58a40aaa1a10}" removed="1"/>
</clbl:labelList>
</file>

<file path=docProps/app.xml><?xml version="1.0" encoding="utf-8"?>
<Properties xmlns="http://schemas.openxmlformats.org/officeDocument/2006/extended-properties" xmlns:vt="http://schemas.openxmlformats.org/officeDocument/2006/docPropsVTypes">
  <Template>Normal</Template>
  <TotalTime>2224</TotalTime>
  <Pages>7</Pages>
  <Words>2152</Words>
  <Characters>12273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Murakami, Royce M</dc:creator>
  <cp:keywords/>
  <dc:description/>
  <cp:lastModifiedBy>Leung, Benson C</cp:lastModifiedBy>
  <cp:revision>466</cp:revision>
  <cp:lastPrinted>2022-10-06T18:55:00Z</cp:lastPrinted>
  <dcterms:created xsi:type="dcterms:W3CDTF">2024-09-26T20:58:00Z</dcterms:created>
  <dcterms:modified xsi:type="dcterms:W3CDTF">2025-01-10T00:10:00Z</dcterms:modified>
</cp:coreProperties>
</file>