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500" w:type="dxa"/>
        <w:jc w:val="center"/>
        <w:tblLook w:val="0000" w:firstRow="0" w:lastRow="0" w:firstColumn="0" w:lastColumn="0" w:noHBand="0" w:noVBand="0"/>
      </w:tblPr>
      <w:tblGrid>
        <w:gridCol w:w="2310"/>
        <w:gridCol w:w="6120"/>
        <w:gridCol w:w="2070"/>
      </w:tblGrid>
      <w:tr w:rsidR="0083728B" w14:paraId="4AA1B140" w14:textId="77777777" w:rsidTr="007627F0">
        <w:trPr>
          <w:trHeight w:val="1511"/>
          <w:jc w:val="center"/>
        </w:trPr>
        <w:tc>
          <w:tcPr>
            <w:tcW w:w="2310" w:type="dxa"/>
            <w:vAlign w:val="center"/>
          </w:tcPr>
          <w:p w14:paraId="7A8C7507" w14:textId="1DC7C186" w:rsidR="0083728B" w:rsidRPr="00697939" w:rsidRDefault="00F14304" w:rsidP="00255365">
            <w:pPr>
              <w:pStyle w:val="Heading1"/>
              <w:rPr>
                <w:rFonts w:ascii="Arial" w:hAnsi="Arial"/>
              </w:rPr>
            </w:pPr>
            <w:r>
              <w:rPr>
                <w:rFonts w:ascii="Arial" w:hAnsi="Arial"/>
              </w:rPr>
              <w:t>JOSH GREEN, M.D.</w:t>
            </w:r>
          </w:p>
          <w:p w14:paraId="4E4B89BA" w14:textId="77777777" w:rsidR="0083728B" w:rsidRDefault="0083728B" w:rsidP="00255365">
            <w:pPr>
              <w:jc w:val="center"/>
              <w:rPr>
                <w:rFonts w:ascii="Arial" w:hAnsi="Arial" w:cs="Arial"/>
                <w:sz w:val="12"/>
                <w:szCs w:val="12"/>
              </w:rPr>
            </w:pPr>
            <w:r w:rsidRPr="00DC1CD6">
              <w:rPr>
                <w:rFonts w:ascii="Arial" w:hAnsi="Arial" w:cs="Arial"/>
                <w:sz w:val="12"/>
                <w:szCs w:val="12"/>
              </w:rPr>
              <w:t>GOVERNOR</w:t>
            </w:r>
          </w:p>
          <w:p w14:paraId="7972753E" w14:textId="21675331" w:rsidR="003A54A3" w:rsidRPr="00DC1CD6" w:rsidRDefault="003A54A3" w:rsidP="00255365">
            <w:pPr>
              <w:jc w:val="center"/>
              <w:rPr>
                <w:rFonts w:ascii="Copperplate Gothic Light" w:hAnsi="Copperplate Gothic Light" w:cs="Arial"/>
                <w:sz w:val="12"/>
                <w:szCs w:val="12"/>
              </w:rPr>
            </w:pPr>
            <w:r>
              <w:rPr>
                <w:rFonts w:ascii="Arial" w:hAnsi="Arial" w:cs="Arial"/>
                <w:caps/>
                <w:color w:val="000000"/>
                <w:sz w:val="12"/>
                <w:szCs w:val="12"/>
              </w:rPr>
              <w:t>Ke Kiaʻāina</w:t>
            </w:r>
          </w:p>
        </w:tc>
        <w:tc>
          <w:tcPr>
            <w:tcW w:w="6120" w:type="dxa"/>
          </w:tcPr>
          <w:p w14:paraId="3708B459" w14:textId="40609497" w:rsidR="0083728B" w:rsidRDefault="0083728B" w:rsidP="00255365">
            <w:pPr>
              <w:ind w:left="-110" w:right="159"/>
              <w:jc w:val="center"/>
              <w:rPr>
                <w:b/>
                <w:bCs/>
                <w:sz w:val="20"/>
                <w:szCs w:val="20"/>
              </w:rPr>
            </w:pPr>
            <w:r>
              <w:rPr>
                <w:b/>
                <w:bCs/>
                <w:noProof/>
                <w:sz w:val="20"/>
                <w:szCs w:val="20"/>
              </w:rPr>
              <w:drawing>
                <wp:inline distT="0" distB="0" distL="0" distR="0" wp14:anchorId="6572A763" wp14:editId="1689D296">
                  <wp:extent cx="792480" cy="800100"/>
                  <wp:effectExtent l="0" t="0" r="762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p w14:paraId="63FB98AA" w14:textId="77777777" w:rsidR="0083728B" w:rsidRDefault="0083728B" w:rsidP="00255365">
            <w:pPr>
              <w:ind w:left="-110" w:right="159"/>
              <w:jc w:val="center"/>
              <w:rPr>
                <w:b/>
                <w:bCs/>
              </w:rPr>
            </w:pPr>
          </w:p>
          <w:p w14:paraId="461CA5E6" w14:textId="77777777" w:rsidR="0083728B" w:rsidRDefault="0083728B" w:rsidP="00255365">
            <w:pPr>
              <w:ind w:left="-110" w:right="159"/>
              <w:jc w:val="center"/>
            </w:pPr>
          </w:p>
        </w:tc>
        <w:tc>
          <w:tcPr>
            <w:tcW w:w="2070" w:type="dxa"/>
            <w:vAlign w:val="center"/>
          </w:tcPr>
          <w:p w14:paraId="541530DC" w14:textId="77777777" w:rsidR="0083728B" w:rsidRPr="004F328B" w:rsidRDefault="0083728B" w:rsidP="000B60DC">
            <w:pPr>
              <w:pStyle w:val="Heading1"/>
              <w:ind w:hanging="18"/>
              <w:rPr>
                <w:rFonts w:ascii="Arial" w:hAnsi="Arial"/>
                <w:b w:val="0"/>
                <w:sz w:val="18"/>
                <w:szCs w:val="18"/>
              </w:rPr>
            </w:pPr>
          </w:p>
          <w:p w14:paraId="4C004CA0" w14:textId="77777777" w:rsidR="0083728B" w:rsidRPr="004F328B" w:rsidRDefault="0083728B" w:rsidP="000B60DC">
            <w:pPr>
              <w:ind w:hanging="18"/>
              <w:jc w:val="center"/>
              <w:rPr>
                <w:rFonts w:ascii="Arial" w:hAnsi="Arial" w:cs="Arial"/>
                <w:sz w:val="18"/>
                <w:szCs w:val="18"/>
              </w:rPr>
            </w:pPr>
          </w:p>
          <w:p w14:paraId="428874C2" w14:textId="288AE6A4" w:rsidR="0083728B" w:rsidRPr="00A47D22" w:rsidRDefault="00F14304" w:rsidP="000B60DC">
            <w:pPr>
              <w:pStyle w:val="Heading1"/>
              <w:ind w:hanging="18"/>
              <w:rPr>
                <w:rFonts w:ascii="Arial" w:hAnsi="Arial"/>
              </w:rPr>
            </w:pPr>
            <w:r>
              <w:rPr>
                <w:rFonts w:ascii="Arial" w:hAnsi="Arial"/>
              </w:rPr>
              <w:t xml:space="preserve">KEITH </w:t>
            </w:r>
            <w:r w:rsidR="00D11035">
              <w:rPr>
                <w:rFonts w:ascii="Arial" w:hAnsi="Arial"/>
              </w:rPr>
              <w:t>A. REGAN</w:t>
            </w:r>
          </w:p>
          <w:p w14:paraId="07F42021" w14:textId="6CBFE23C" w:rsidR="0083728B" w:rsidRDefault="0083728B" w:rsidP="000B60DC">
            <w:pPr>
              <w:ind w:hanging="18"/>
              <w:jc w:val="center"/>
              <w:rPr>
                <w:rFonts w:ascii="Arial" w:hAnsi="Arial" w:cs="Arial"/>
                <w:sz w:val="12"/>
                <w:szCs w:val="12"/>
              </w:rPr>
            </w:pPr>
            <w:r w:rsidRPr="00DC1CD6">
              <w:rPr>
                <w:rFonts w:ascii="Arial" w:hAnsi="Arial" w:cs="Arial"/>
                <w:sz w:val="12"/>
                <w:szCs w:val="12"/>
              </w:rPr>
              <w:t>COMPTROLLER</w:t>
            </w:r>
          </w:p>
          <w:p w14:paraId="1856F8C2" w14:textId="6C073C6B" w:rsidR="003A54A3" w:rsidRPr="003A54A3" w:rsidRDefault="003A54A3" w:rsidP="003A54A3">
            <w:pPr>
              <w:jc w:val="center"/>
              <w:rPr>
                <w:rFonts w:ascii="Arial" w:hAnsi="Arial" w:cs="Arial"/>
                <w:caps/>
                <w:sz w:val="12"/>
                <w:szCs w:val="12"/>
              </w:rPr>
            </w:pPr>
            <w:r>
              <w:rPr>
                <w:rFonts w:ascii="Arial" w:hAnsi="Arial" w:cs="Arial"/>
                <w:caps/>
                <w:color w:val="000000"/>
                <w:sz w:val="12"/>
                <w:szCs w:val="12"/>
              </w:rPr>
              <w:t>Ka Luna Hoʻomalu Hana Laulā</w:t>
            </w:r>
          </w:p>
          <w:p w14:paraId="3B8149CF" w14:textId="77777777" w:rsidR="0083728B" w:rsidRPr="00DC1CD6" w:rsidRDefault="0083728B" w:rsidP="000B60DC">
            <w:pPr>
              <w:ind w:hanging="18"/>
              <w:jc w:val="center"/>
              <w:rPr>
                <w:rFonts w:ascii="Arial" w:hAnsi="Arial" w:cs="Arial"/>
                <w:sz w:val="12"/>
                <w:szCs w:val="12"/>
              </w:rPr>
            </w:pPr>
          </w:p>
          <w:p w14:paraId="69F97066" w14:textId="75D26430" w:rsidR="0083728B" w:rsidRPr="00DC1CD6" w:rsidRDefault="003A54A3" w:rsidP="000B60DC">
            <w:pPr>
              <w:ind w:hanging="18"/>
              <w:jc w:val="center"/>
              <w:rPr>
                <w:rFonts w:ascii="Arial" w:hAnsi="Arial" w:cs="Arial"/>
                <w:b/>
                <w:sz w:val="12"/>
                <w:szCs w:val="12"/>
              </w:rPr>
            </w:pPr>
            <w:r>
              <w:rPr>
                <w:rFonts w:ascii="Arial" w:hAnsi="Arial" w:cs="Arial"/>
                <w:b/>
                <w:sz w:val="12"/>
                <w:szCs w:val="12"/>
              </w:rPr>
              <w:t>MEOH-LENG SILLIMAN</w:t>
            </w:r>
          </w:p>
          <w:p w14:paraId="2159EFF8" w14:textId="6155C6E0" w:rsidR="0083728B" w:rsidRDefault="0083728B" w:rsidP="000B60DC">
            <w:pPr>
              <w:ind w:hanging="18"/>
              <w:jc w:val="center"/>
              <w:rPr>
                <w:rFonts w:ascii="Arial" w:hAnsi="Arial" w:cs="Arial"/>
                <w:sz w:val="12"/>
                <w:szCs w:val="12"/>
              </w:rPr>
            </w:pPr>
            <w:r w:rsidRPr="00DC1CD6">
              <w:rPr>
                <w:rFonts w:ascii="Arial" w:hAnsi="Arial" w:cs="Arial"/>
                <w:sz w:val="12"/>
                <w:szCs w:val="12"/>
              </w:rPr>
              <w:t>DEPUTY COMPTROLLER</w:t>
            </w:r>
          </w:p>
          <w:p w14:paraId="5DA447BD" w14:textId="77777777" w:rsidR="003A54A3" w:rsidRPr="00DC1CD6" w:rsidRDefault="003A54A3" w:rsidP="003A54A3">
            <w:pPr>
              <w:ind w:hanging="18"/>
              <w:jc w:val="center"/>
              <w:rPr>
                <w:rFonts w:ascii="Arial" w:hAnsi="Arial" w:cs="Arial"/>
                <w:sz w:val="12"/>
                <w:szCs w:val="12"/>
              </w:rPr>
            </w:pPr>
            <w:r>
              <w:rPr>
                <w:rFonts w:ascii="Arial" w:hAnsi="Arial" w:cs="Arial"/>
                <w:caps/>
                <w:color w:val="000000"/>
                <w:sz w:val="12"/>
                <w:szCs w:val="12"/>
              </w:rPr>
              <w:t>Ka Hope Luna Hoʻomalu Hana Laulā</w:t>
            </w:r>
          </w:p>
          <w:p w14:paraId="32BB7C82" w14:textId="77777777" w:rsidR="003A54A3" w:rsidRPr="00DC1CD6" w:rsidRDefault="003A54A3" w:rsidP="000B60DC">
            <w:pPr>
              <w:ind w:hanging="18"/>
              <w:jc w:val="center"/>
              <w:rPr>
                <w:rFonts w:ascii="Arial" w:hAnsi="Arial" w:cs="Arial"/>
                <w:sz w:val="12"/>
                <w:szCs w:val="12"/>
              </w:rPr>
            </w:pPr>
          </w:p>
          <w:p w14:paraId="1257BAB0" w14:textId="77777777" w:rsidR="0083728B" w:rsidRDefault="0083728B" w:rsidP="000B60DC">
            <w:pPr>
              <w:ind w:hanging="151"/>
              <w:jc w:val="center"/>
              <w:rPr>
                <w:rFonts w:ascii="Copperplate Gothic Light" w:hAnsi="Copperplate Gothic Light" w:cs="Arial"/>
                <w:sz w:val="10"/>
              </w:rPr>
            </w:pPr>
          </w:p>
        </w:tc>
      </w:tr>
      <w:tr w:rsidR="0083728B" w14:paraId="661748CC" w14:textId="77777777" w:rsidTr="007627F0">
        <w:trPr>
          <w:trHeight w:val="765"/>
          <w:jc w:val="center"/>
        </w:trPr>
        <w:tc>
          <w:tcPr>
            <w:tcW w:w="2310" w:type="dxa"/>
          </w:tcPr>
          <w:p w14:paraId="3819D0BF" w14:textId="77777777" w:rsidR="0083728B" w:rsidRDefault="0083728B" w:rsidP="009E0198">
            <w:pPr>
              <w:jc w:val="center"/>
              <w:rPr>
                <w:rFonts w:ascii="Arial" w:hAnsi="Arial" w:cs="Arial"/>
                <w:bCs/>
                <w:sz w:val="20"/>
                <w:szCs w:val="20"/>
              </w:rPr>
            </w:pPr>
          </w:p>
        </w:tc>
        <w:tc>
          <w:tcPr>
            <w:tcW w:w="6120" w:type="dxa"/>
          </w:tcPr>
          <w:p w14:paraId="18A75DB6" w14:textId="77777777" w:rsidR="00F14304" w:rsidRPr="00F14304" w:rsidRDefault="00F14304" w:rsidP="009E0198">
            <w:pPr>
              <w:widowControl w:val="0"/>
              <w:autoSpaceDE w:val="0"/>
              <w:autoSpaceDN w:val="0"/>
              <w:spacing w:before="44"/>
              <w:ind w:left="1680" w:right="2068"/>
              <w:jc w:val="center"/>
              <w:rPr>
                <w:rFonts w:ascii="Arial" w:eastAsia="Courier New" w:hAnsi="Courier New" w:cs="Courier New"/>
                <w:b/>
                <w:sz w:val="22"/>
                <w:szCs w:val="22"/>
              </w:rPr>
            </w:pPr>
            <w:r w:rsidRPr="00F14304">
              <w:rPr>
                <w:rFonts w:ascii="Arial" w:hAnsi="Arial" w:cs="Arial"/>
                <w:b/>
                <w:bCs/>
                <w:sz w:val="22"/>
              </w:rPr>
              <w:t>STATE OF HAWAI</w:t>
            </w:r>
            <w:r w:rsidRPr="00F14304">
              <w:rPr>
                <w:rFonts w:ascii="Arial" w:hAnsi="Arial" w:cs="Arial"/>
                <w:b/>
                <w:bCs/>
                <w:caps/>
                <w:sz w:val="22"/>
                <w:szCs w:val="22"/>
              </w:rPr>
              <w:t>ʻ</w:t>
            </w:r>
            <w:r w:rsidRPr="00F14304">
              <w:rPr>
                <w:rFonts w:ascii="Arial" w:hAnsi="Arial" w:cs="Arial"/>
                <w:b/>
                <w:bCs/>
                <w:sz w:val="22"/>
              </w:rPr>
              <w:t xml:space="preserve">I | KA </w:t>
            </w:r>
            <w:r w:rsidRPr="00F14304">
              <w:rPr>
                <w:rFonts w:ascii="Arial" w:hAnsi="Arial" w:cs="Arial"/>
                <w:b/>
                <w:bCs/>
                <w:caps/>
                <w:sz w:val="22"/>
                <w:szCs w:val="22"/>
              </w:rPr>
              <w:t>Mokuʻāina o Hawaiʻi</w:t>
            </w:r>
          </w:p>
          <w:p w14:paraId="67C2D399" w14:textId="77777777" w:rsidR="00F14304" w:rsidRPr="00F14304" w:rsidRDefault="00F14304" w:rsidP="009E0198">
            <w:pPr>
              <w:keepNext/>
              <w:autoSpaceDN w:val="0"/>
              <w:ind w:left="115" w:right="159" w:hanging="90"/>
              <w:jc w:val="center"/>
              <w:outlineLvl w:val="2"/>
              <w:rPr>
                <w:rFonts w:ascii="Arial" w:hAnsi="Arial" w:cs="Arial"/>
                <w:b/>
                <w:bCs/>
                <w:caps/>
                <w:sz w:val="2"/>
                <w:szCs w:val="2"/>
              </w:rPr>
            </w:pPr>
            <w:r w:rsidRPr="00F14304">
              <w:rPr>
                <w:rFonts w:ascii="Arial" w:hAnsi="Arial" w:cs="Arial"/>
                <w:b/>
                <w:bCs/>
                <w:sz w:val="16"/>
                <w:szCs w:val="20"/>
              </w:rPr>
              <w:t xml:space="preserve">DEPARTMENT OF ACCOUNTING AND GENERAL SERVICES | KA </w:t>
            </w:r>
            <w:r w:rsidRPr="00F14304">
              <w:rPr>
                <w:rFonts w:ascii="Arial" w:hAnsi="Arial" w:cs="Arial"/>
                <w:b/>
                <w:bCs/>
                <w:caps/>
                <w:sz w:val="16"/>
                <w:szCs w:val="16"/>
              </w:rPr>
              <w:t>ʻOihana LOIHELU A LAWELAWE Laulā</w:t>
            </w:r>
          </w:p>
          <w:p w14:paraId="6C07C6B5" w14:textId="383C9589" w:rsidR="0083728B" w:rsidRDefault="00F14304" w:rsidP="009E0198">
            <w:pPr>
              <w:ind w:right="1" w:hanging="288"/>
              <w:jc w:val="center"/>
              <w:rPr>
                <w:rFonts w:ascii="Arial" w:hAnsi="Arial" w:cs="Arial"/>
                <w:b/>
                <w:bCs/>
                <w:sz w:val="4"/>
              </w:rPr>
            </w:pPr>
            <w:r w:rsidRPr="00F14304">
              <w:rPr>
                <w:rFonts w:ascii="Arial" w:eastAsia="Courier New" w:hAnsi="Courier New" w:cs="Courier New"/>
                <w:sz w:val="12"/>
                <w:szCs w:val="22"/>
              </w:rPr>
              <w:t>P.O.</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BOX</w:t>
            </w:r>
            <w:r w:rsidRPr="00F14304">
              <w:rPr>
                <w:rFonts w:ascii="Arial" w:eastAsia="Courier New" w:hAnsi="Courier New" w:cs="Courier New"/>
                <w:spacing w:val="-2"/>
                <w:sz w:val="12"/>
                <w:szCs w:val="22"/>
              </w:rPr>
              <w:t xml:space="preserve"> </w:t>
            </w:r>
            <w:r w:rsidRPr="00F14304">
              <w:rPr>
                <w:rFonts w:ascii="Arial" w:eastAsia="Courier New" w:hAnsi="Courier New" w:cs="Courier New"/>
                <w:sz w:val="12"/>
                <w:szCs w:val="22"/>
              </w:rPr>
              <w:t>119,</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HONOLULU,</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HAWAII</w:t>
            </w:r>
            <w:r w:rsidRPr="00F14304">
              <w:rPr>
                <w:rFonts w:ascii="Arial" w:eastAsia="Courier New" w:hAnsi="Courier New" w:cs="Courier New"/>
                <w:spacing w:val="32"/>
                <w:sz w:val="12"/>
                <w:szCs w:val="22"/>
              </w:rPr>
              <w:t xml:space="preserve"> </w:t>
            </w:r>
            <w:r w:rsidRPr="00F14304">
              <w:rPr>
                <w:rFonts w:ascii="Arial" w:eastAsia="Courier New" w:hAnsi="Courier New" w:cs="Courier New"/>
                <w:sz w:val="12"/>
                <w:szCs w:val="22"/>
              </w:rPr>
              <w:t>96810-0119</w:t>
            </w:r>
          </w:p>
          <w:p w14:paraId="015EEC8B" w14:textId="77777777" w:rsidR="0083728B" w:rsidRDefault="0083728B" w:rsidP="009E0198">
            <w:pPr>
              <w:pStyle w:val="Default"/>
              <w:jc w:val="center"/>
            </w:pPr>
          </w:p>
          <w:p w14:paraId="31A53B6E" w14:textId="5C89F124" w:rsidR="0083728B" w:rsidRDefault="000C5FB8" w:rsidP="009E0198">
            <w:pPr>
              <w:pStyle w:val="Default"/>
              <w:jc w:val="center"/>
              <w:rPr>
                <w:b/>
                <w:bCs/>
                <w:sz w:val="28"/>
                <w:szCs w:val="28"/>
              </w:rPr>
            </w:pPr>
            <w:r>
              <w:rPr>
                <w:b/>
                <w:bCs/>
                <w:sz w:val="28"/>
                <w:szCs w:val="28"/>
              </w:rPr>
              <w:t>Communications, Technical, and Finance Meeting</w:t>
            </w:r>
          </w:p>
          <w:p w14:paraId="15B6A92B" w14:textId="4F2103A6" w:rsidR="007627F0" w:rsidRDefault="000C5FB8" w:rsidP="007627F0">
            <w:pPr>
              <w:pStyle w:val="Default"/>
              <w:jc w:val="center"/>
              <w:rPr>
                <w:b/>
                <w:bCs/>
                <w:sz w:val="28"/>
                <w:szCs w:val="28"/>
              </w:rPr>
            </w:pPr>
            <w:r>
              <w:rPr>
                <w:b/>
                <w:bCs/>
                <w:sz w:val="28"/>
                <w:szCs w:val="28"/>
              </w:rPr>
              <w:t>(Combined Meeting)</w:t>
            </w:r>
          </w:p>
          <w:p w14:paraId="4FBD7DF4" w14:textId="77777777" w:rsidR="007627F0" w:rsidRPr="007627F0" w:rsidRDefault="007627F0" w:rsidP="007627F0">
            <w:pPr>
              <w:pStyle w:val="Default"/>
              <w:jc w:val="center"/>
              <w:rPr>
                <w:b/>
                <w:bCs/>
                <w:sz w:val="28"/>
                <w:szCs w:val="28"/>
              </w:rPr>
            </w:pPr>
          </w:p>
          <w:p w14:paraId="4B5BB80C" w14:textId="69C2C6FB" w:rsidR="0083728B" w:rsidRPr="00DD3EDC" w:rsidRDefault="009670A2" w:rsidP="009E0198">
            <w:pPr>
              <w:ind w:right="159" w:hanging="20"/>
              <w:jc w:val="center"/>
              <w:rPr>
                <w:rFonts w:ascii="Arial Narrow" w:hAnsi="Arial Narrow"/>
                <w:b/>
                <w:bCs/>
                <w:sz w:val="23"/>
                <w:szCs w:val="23"/>
              </w:rPr>
            </w:pPr>
            <w:r>
              <w:rPr>
                <w:rFonts w:ascii="Arial Narrow" w:hAnsi="Arial Narrow"/>
                <w:b/>
                <w:bCs/>
                <w:sz w:val="23"/>
                <w:szCs w:val="23"/>
              </w:rPr>
              <w:t>Thursday</w:t>
            </w:r>
            <w:r w:rsidR="0083728B" w:rsidRPr="00DD3EDC">
              <w:rPr>
                <w:rFonts w:ascii="Arial Narrow" w:hAnsi="Arial Narrow"/>
                <w:b/>
                <w:bCs/>
                <w:sz w:val="23"/>
                <w:szCs w:val="23"/>
              </w:rPr>
              <w:t>,</w:t>
            </w:r>
            <w:r w:rsidR="00266D10">
              <w:rPr>
                <w:rFonts w:ascii="Arial Narrow" w:hAnsi="Arial Narrow"/>
                <w:b/>
                <w:bCs/>
                <w:sz w:val="23"/>
                <w:szCs w:val="23"/>
              </w:rPr>
              <w:t xml:space="preserve"> </w:t>
            </w:r>
            <w:r w:rsidR="00102D34">
              <w:rPr>
                <w:rFonts w:ascii="Arial Narrow" w:hAnsi="Arial Narrow"/>
                <w:b/>
                <w:bCs/>
                <w:sz w:val="23"/>
                <w:szCs w:val="23"/>
              </w:rPr>
              <w:t>September 12</w:t>
            </w:r>
            <w:r w:rsidR="00CE18C5">
              <w:rPr>
                <w:rFonts w:ascii="Arial Narrow" w:hAnsi="Arial Narrow"/>
                <w:b/>
                <w:bCs/>
                <w:sz w:val="23"/>
                <w:szCs w:val="23"/>
              </w:rPr>
              <w:t>,</w:t>
            </w:r>
            <w:r w:rsidR="0083728B" w:rsidRPr="00DD3EDC">
              <w:rPr>
                <w:rFonts w:ascii="Arial Narrow" w:hAnsi="Arial Narrow"/>
                <w:b/>
                <w:bCs/>
                <w:sz w:val="23"/>
                <w:szCs w:val="23"/>
              </w:rPr>
              <w:t xml:space="preserve"> 202</w:t>
            </w:r>
            <w:r w:rsidR="00F95C11">
              <w:rPr>
                <w:rFonts w:ascii="Arial Narrow" w:hAnsi="Arial Narrow"/>
                <w:b/>
                <w:bCs/>
                <w:sz w:val="23"/>
                <w:szCs w:val="23"/>
              </w:rPr>
              <w:t>4</w:t>
            </w:r>
          </w:p>
          <w:p w14:paraId="51B58BF4" w14:textId="77777777" w:rsidR="00B76F9A" w:rsidRDefault="0083728B" w:rsidP="00B76F9A">
            <w:pPr>
              <w:ind w:right="159" w:hanging="20"/>
              <w:jc w:val="center"/>
              <w:rPr>
                <w:rFonts w:ascii="Arial Narrow" w:hAnsi="Arial Narrow"/>
                <w:b/>
                <w:bCs/>
                <w:sz w:val="23"/>
                <w:szCs w:val="23"/>
              </w:rPr>
            </w:pPr>
            <w:r w:rsidRPr="00DD3EDC">
              <w:rPr>
                <w:rFonts w:ascii="Arial Narrow" w:hAnsi="Arial Narrow"/>
                <w:b/>
                <w:bCs/>
                <w:sz w:val="23"/>
                <w:szCs w:val="23"/>
              </w:rPr>
              <w:t>9:</w:t>
            </w:r>
            <w:r w:rsidR="00561AF6">
              <w:rPr>
                <w:rFonts w:ascii="Arial Narrow" w:hAnsi="Arial Narrow"/>
                <w:b/>
                <w:bCs/>
                <w:sz w:val="23"/>
                <w:szCs w:val="23"/>
              </w:rPr>
              <w:t>00</w:t>
            </w:r>
            <w:r w:rsidRPr="00DD3EDC">
              <w:rPr>
                <w:rFonts w:ascii="Arial Narrow" w:hAnsi="Arial Narrow"/>
                <w:b/>
                <w:bCs/>
                <w:sz w:val="23"/>
                <w:szCs w:val="23"/>
              </w:rPr>
              <w:t xml:space="preserve"> am – 1</w:t>
            </w:r>
            <w:r w:rsidR="00BB7AE3">
              <w:rPr>
                <w:rFonts w:ascii="Arial Narrow" w:hAnsi="Arial Narrow"/>
                <w:b/>
                <w:bCs/>
                <w:sz w:val="23"/>
                <w:szCs w:val="23"/>
              </w:rPr>
              <w:t>2</w:t>
            </w:r>
            <w:r w:rsidR="00561AF6">
              <w:rPr>
                <w:rFonts w:ascii="Arial Narrow" w:hAnsi="Arial Narrow"/>
                <w:b/>
                <w:bCs/>
                <w:sz w:val="23"/>
                <w:szCs w:val="23"/>
              </w:rPr>
              <w:t xml:space="preserve">:00 </w:t>
            </w:r>
            <w:r w:rsidR="00BB7AE3">
              <w:rPr>
                <w:rFonts w:ascii="Arial Narrow" w:hAnsi="Arial Narrow"/>
                <w:b/>
                <w:bCs/>
                <w:sz w:val="23"/>
                <w:szCs w:val="23"/>
              </w:rPr>
              <w:t>pm</w:t>
            </w:r>
          </w:p>
          <w:p w14:paraId="1BCB8F33" w14:textId="77777777" w:rsidR="00B76F9A" w:rsidRDefault="00B76F9A" w:rsidP="00B76F9A">
            <w:pPr>
              <w:ind w:right="159" w:hanging="20"/>
              <w:jc w:val="center"/>
              <w:rPr>
                <w:rFonts w:ascii="Arial Narrow" w:hAnsi="Arial Narrow"/>
                <w:b/>
                <w:bCs/>
                <w:sz w:val="23"/>
                <w:szCs w:val="23"/>
              </w:rPr>
            </w:pPr>
          </w:p>
          <w:p w14:paraId="18B06FE4" w14:textId="574599DC" w:rsidR="00B76F9A" w:rsidRPr="00B76F9A" w:rsidRDefault="00B76F9A" w:rsidP="00B76F9A">
            <w:pPr>
              <w:ind w:right="159" w:hanging="20"/>
              <w:jc w:val="center"/>
              <w:rPr>
                <w:rFonts w:ascii="Arial Narrow" w:hAnsi="Arial Narrow"/>
                <w:b/>
                <w:bCs/>
                <w:sz w:val="23"/>
                <w:szCs w:val="23"/>
              </w:rPr>
            </w:pPr>
            <w:r>
              <w:rPr>
                <w:rFonts w:ascii="Arial Narrow" w:hAnsi="Arial Narrow"/>
                <w:b/>
                <w:bCs/>
                <w:sz w:val="23"/>
                <w:szCs w:val="23"/>
              </w:rPr>
              <w:t xml:space="preserve">Virtually Held Meeting with Physical Location at </w:t>
            </w:r>
            <w:r w:rsidRPr="00563D21">
              <w:rPr>
                <w:rFonts w:ascii="Arial Narrow" w:hAnsi="Arial Narrow"/>
                <w:b/>
                <w:bCs/>
                <w:sz w:val="23"/>
                <w:szCs w:val="23"/>
              </w:rPr>
              <w:t>Kalanimoku B</w:t>
            </w:r>
            <w:r>
              <w:rPr>
                <w:rFonts w:ascii="Arial Narrow" w:hAnsi="Arial Narrow"/>
                <w:b/>
                <w:bCs/>
                <w:sz w:val="23"/>
                <w:szCs w:val="23"/>
              </w:rPr>
              <w:t>uilding</w:t>
            </w:r>
            <w:r w:rsidRPr="00563D21">
              <w:rPr>
                <w:rFonts w:ascii="Arial Narrow" w:hAnsi="Arial Narrow"/>
                <w:b/>
                <w:bCs/>
                <w:sz w:val="23"/>
                <w:szCs w:val="23"/>
              </w:rPr>
              <w:t xml:space="preserve"> Room 4</w:t>
            </w:r>
            <w:r w:rsidR="0098736B">
              <w:rPr>
                <w:rFonts w:ascii="Arial Narrow" w:hAnsi="Arial Narrow"/>
                <w:b/>
                <w:bCs/>
                <w:sz w:val="23"/>
                <w:szCs w:val="23"/>
              </w:rPr>
              <w:t>26</w:t>
            </w:r>
            <w:r w:rsidRPr="00563D21">
              <w:rPr>
                <w:rFonts w:ascii="Arial Narrow" w:hAnsi="Arial Narrow"/>
                <w:b/>
                <w:bCs/>
                <w:sz w:val="23"/>
                <w:szCs w:val="23"/>
              </w:rPr>
              <w:t>, 1151 Punchbowl St</w:t>
            </w:r>
            <w:r>
              <w:rPr>
                <w:rFonts w:ascii="Arial Narrow" w:hAnsi="Arial Narrow"/>
                <w:b/>
                <w:bCs/>
                <w:sz w:val="23"/>
                <w:szCs w:val="23"/>
              </w:rPr>
              <w:t>reet</w:t>
            </w:r>
            <w:r w:rsidRPr="00563D21">
              <w:rPr>
                <w:rFonts w:ascii="Arial Narrow" w:hAnsi="Arial Narrow"/>
                <w:b/>
                <w:bCs/>
                <w:sz w:val="23"/>
                <w:szCs w:val="23"/>
              </w:rPr>
              <w:t xml:space="preserve">, Honolulu, </w:t>
            </w:r>
            <w:r>
              <w:rPr>
                <w:rFonts w:ascii="Arial Narrow" w:hAnsi="Arial Narrow"/>
                <w:b/>
                <w:bCs/>
                <w:sz w:val="23"/>
                <w:szCs w:val="23"/>
              </w:rPr>
              <w:t xml:space="preserve">Hawaii 96813 </w:t>
            </w:r>
            <w:r w:rsidRPr="00563D21">
              <w:rPr>
                <w:rFonts w:ascii="Arial Narrow" w:hAnsi="Arial Narrow"/>
                <w:b/>
                <w:bCs/>
                <w:sz w:val="23"/>
                <w:szCs w:val="23"/>
              </w:rPr>
              <w:t>is available to the public and is guaranteed to be connected to the remote virtual meeting.</w:t>
            </w:r>
          </w:p>
        </w:tc>
        <w:tc>
          <w:tcPr>
            <w:tcW w:w="2070" w:type="dxa"/>
            <w:vAlign w:val="center"/>
          </w:tcPr>
          <w:p w14:paraId="43C134E7" w14:textId="77777777" w:rsidR="0083728B" w:rsidRPr="000E0A30" w:rsidRDefault="0083728B" w:rsidP="000B60DC">
            <w:pPr>
              <w:jc w:val="center"/>
              <w:rPr>
                <w:rFonts w:ascii="Arial" w:hAnsi="Arial" w:cs="Arial"/>
                <w:sz w:val="16"/>
                <w:szCs w:val="16"/>
              </w:rPr>
            </w:pPr>
          </w:p>
        </w:tc>
      </w:tr>
    </w:tbl>
    <w:p w14:paraId="2650B3DF" w14:textId="77777777" w:rsidR="0083728B" w:rsidRDefault="0083728B" w:rsidP="0083728B">
      <w:pPr>
        <w:jc w:val="center"/>
        <w:rPr>
          <w:rFonts w:ascii="Arial" w:hAnsi="Arial" w:cs="Arial"/>
          <w:sz w:val="22"/>
          <w:szCs w:val="22"/>
        </w:rPr>
      </w:pPr>
    </w:p>
    <w:p w14:paraId="01112BDC" w14:textId="1E15B73E" w:rsidR="0083728B" w:rsidRDefault="007627F0" w:rsidP="0083728B">
      <w:pPr>
        <w:jc w:val="center"/>
        <w:rPr>
          <w:rFonts w:ascii="Arial Narrow" w:hAnsi="Arial Narrow" w:cs="Arial"/>
          <w:b/>
          <w:bCs/>
          <w:sz w:val="28"/>
          <w:szCs w:val="28"/>
          <w:u w:val="single"/>
        </w:rPr>
      </w:pPr>
      <w:r>
        <w:rPr>
          <w:rFonts w:ascii="Arial Narrow" w:hAnsi="Arial Narrow" w:cs="Arial"/>
          <w:b/>
          <w:bCs/>
          <w:sz w:val="28"/>
          <w:szCs w:val="28"/>
          <w:u w:val="single"/>
        </w:rPr>
        <w:t>MEETING MINUTES</w:t>
      </w:r>
    </w:p>
    <w:p w14:paraId="10190471" w14:textId="77777777" w:rsidR="009670A2" w:rsidRDefault="009670A2" w:rsidP="0083728B">
      <w:pPr>
        <w:jc w:val="center"/>
        <w:rPr>
          <w:rFonts w:ascii="Arial Narrow" w:hAnsi="Arial Narrow" w:cs="Arial"/>
          <w:b/>
          <w:bCs/>
          <w:sz w:val="28"/>
          <w:szCs w:val="28"/>
          <w:u w:val="single"/>
        </w:rPr>
      </w:pPr>
    </w:p>
    <w:p w14:paraId="737A7FD9" w14:textId="701E9C2A" w:rsidR="009670A2" w:rsidRDefault="00000000" w:rsidP="0083728B">
      <w:pPr>
        <w:jc w:val="center"/>
        <w:rPr>
          <w:rFonts w:ascii="Arial Narrow" w:hAnsi="Arial Narrow" w:cs="Arial"/>
          <w:b/>
          <w:bCs/>
          <w:sz w:val="28"/>
          <w:szCs w:val="28"/>
          <w:u w:val="single"/>
        </w:rPr>
      </w:pPr>
      <w:hyperlink r:id="rId9" w:history="1">
        <w:r w:rsidR="009670A2" w:rsidRPr="009670A2">
          <w:rPr>
            <w:rStyle w:val="Hyperlink"/>
            <w:rFonts w:ascii="Arial Narrow" w:hAnsi="Arial Narrow" w:cs="Arial"/>
            <w:b/>
            <w:bCs/>
            <w:sz w:val="28"/>
            <w:szCs w:val="28"/>
          </w:rPr>
          <w:t>September 12, 2024: Joint Committee and Board Meeting (youtube.com)</w:t>
        </w:r>
      </w:hyperlink>
    </w:p>
    <w:p w14:paraId="7390700A" w14:textId="77777777" w:rsidR="009670A2" w:rsidRDefault="009670A2" w:rsidP="0083728B">
      <w:pPr>
        <w:jc w:val="center"/>
        <w:rPr>
          <w:rFonts w:ascii="Arial Narrow" w:hAnsi="Arial Narrow" w:cs="Arial"/>
          <w:b/>
          <w:bCs/>
          <w:sz w:val="28"/>
          <w:szCs w:val="28"/>
          <w:u w:val="single"/>
        </w:rPr>
      </w:pPr>
    </w:p>
    <w:p w14:paraId="265A0A6B" w14:textId="63139445" w:rsidR="006949F9" w:rsidRDefault="006949F9" w:rsidP="006949F9">
      <w:pPr>
        <w:rPr>
          <w:rFonts w:ascii="Arial Narrow" w:hAnsi="Arial Narrow" w:cs="Arial"/>
          <w:sz w:val="28"/>
          <w:szCs w:val="28"/>
        </w:rPr>
      </w:pPr>
      <w:r w:rsidRPr="00865201">
        <w:rPr>
          <w:rFonts w:ascii="Arial Narrow" w:hAnsi="Arial Narrow" w:cs="Arial"/>
          <w:b/>
          <w:bCs/>
          <w:sz w:val="28"/>
          <w:szCs w:val="28"/>
        </w:rPr>
        <w:t>Communications Committee Members Present:</w:t>
      </w:r>
      <w:r w:rsidRPr="00865201">
        <w:rPr>
          <w:rFonts w:ascii="Arial Narrow" w:hAnsi="Arial Narrow" w:cs="Arial"/>
          <w:sz w:val="28"/>
          <w:szCs w:val="28"/>
        </w:rPr>
        <w:t xml:space="preserve"> Davlynn Racadio (MPD)</w:t>
      </w:r>
    </w:p>
    <w:p w14:paraId="7BD34481" w14:textId="77777777" w:rsidR="008834B1" w:rsidRDefault="008834B1" w:rsidP="006949F9">
      <w:pPr>
        <w:rPr>
          <w:rFonts w:ascii="Arial Narrow" w:hAnsi="Arial Narrow" w:cs="Arial"/>
          <w:sz w:val="28"/>
          <w:szCs w:val="28"/>
        </w:rPr>
      </w:pPr>
    </w:p>
    <w:p w14:paraId="3172180F" w14:textId="796B53AA" w:rsidR="008834B1" w:rsidRPr="00865201" w:rsidRDefault="008834B1" w:rsidP="006949F9">
      <w:pPr>
        <w:rPr>
          <w:rFonts w:ascii="Arial Narrow" w:hAnsi="Arial Narrow" w:cs="Arial"/>
          <w:sz w:val="28"/>
          <w:szCs w:val="28"/>
        </w:rPr>
      </w:pPr>
      <w:r w:rsidRPr="00865201">
        <w:rPr>
          <w:rFonts w:ascii="Arial Narrow" w:hAnsi="Arial Narrow" w:cs="Arial"/>
          <w:b/>
          <w:bCs/>
          <w:sz w:val="28"/>
          <w:szCs w:val="28"/>
        </w:rPr>
        <w:t xml:space="preserve">Communications Committee Members </w:t>
      </w:r>
      <w:r>
        <w:rPr>
          <w:rFonts w:ascii="Arial Narrow" w:hAnsi="Arial Narrow" w:cs="Arial"/>
          <w:b/>
          <w:bCs/>
          <w:sz w:val="28"/>
          <w:szCs w:val="28"/>
        </w:rPr>
        <w:t xml:space="preserve">Not </w:t>
      </w:r>
      <w:r w:rsidRPr="00865201">
        <w:rPr>
          <w:rFonts w:ascii="Arial Narrow" w:hAnsi="Arial Narrow" w:cs="Arial"/>
          <w:b/>
          <w:bCs/>
          <w:sz w:val="28"/>
          <w:szCs w:val="28"/>
        </w:rPr>
        <w:t>Present:</w:t>
      </w:r>
      <w:r w:rsidRPr="00865201">
        <w:rPr>
          <w:rFonts w:ascii="Arial Narrow" w:hAnsi="Arial Narrow" w:cs="Arial"/>
          <w:sz w:val="28"/>
          <w:szCs w:val="28"/>
        </w:rPr>
        <w:t xml:space="preserve"> </w:t>
      </w:r>
      <w:r>
        <w:rPr>
          <w:rFonts w:ascii="Arial Narrow" w:hAnsi="Arial Narrow" w:cs="Arial"/>
          <w:sz w:val="28"/>
          <w:szCs w:val="28"/>
        </w:rPr>
        <w:t>Thalia Burns (NENA/APCO), Lavina Taovao (KPD)</w:t>
      </w:r>
    </w:p>
    <w:p w14:paraId="674E8083" w14:textId="77777777" w:rsidR="006949F9" w:rsidRPr="00865201" w:rsidRDefault="006949F9" w:rsidP="006949F9">
      <w:pPr>
        <w:rPr>
          <w:rFonts w:ascii="Arial Narrow" w:hAnsi="Arial Narrow" w:cs="Arial"/>
          <w:sz w:val="28"/>
          <w:szCs w:val="28"/>
        </w:rPr>
      </w:pPr>
    </w:p>
    <w:p w14:paraId="49A51308" w14:textId="5326B13D" w:rsidR="006949F9" w:rsidRPr="00865201" w:rsidRDefault="006949F9" w:rsidP="006949F9">
      <w:pPr>
        <w:rPr>
          <w:rFonts w:ascii="Arial Narrow" w:hAnsi="Arial Narrow" w:cs="Arial"/>
          <w:sz w:val="28"/>
          <w:szCs w:val="28"/>
        </w:rPr>
      </w:pPr>
      <w:r w:rsidRPr="00865201">
        <w:rPr>
          <w:rFonts w:ascii="Arial Narrow" w:hAnsi="Arial Narrow" w:cs="Arial"/>
          <w:b/>
          <w:bCs/>
          <w:sz w:val="28"/>
          <w:szCs w:val="28"/>
        </w:rPr>
        <w:t>Technical Committee Members Present:</w:t>
      </w:r>
      <w:r>
        <w:rPr>
          <w:rFonts w:ascii="Arial Narrow" w:hAnsi="Arial Narrow" w:cs="Arial"/>
          <w:sz w:val="28"/>
          <w:szCs w:val="28"/>
        </w:rPr>
        <w:t xml:space="preserve"> </w:t>
      </w:r>
      <w:r w:rsidR="00A144FD">
        <w:rPr>
          <w:rFonts w:ascii="Arial Narrow" w:hAnsi="Arial Narrow" w:cs="Arial"/>
          <w:sz w:val="28"/>
          <w:szCs w:val="28"/>
        </w:rPr>
        <w:t xml:space="preserve">Shawn Kuratani (HFD), </w:t>
      </w:r>
      <w:r w:rsidRPr="00865201">
        <w:rPr>
          <w:rFonts w:ascii="Arial Narrow" w:hAnsi="Arial Narrow" w:cs="Arial"/>
          <w:sz w:val="28"/>
          <w:szCs w:val="28"/>
        </w:rPr>
        <w:t xml:space="preserve">Tony Ramirez (VSE), </w:t>
      </w:r>
      <w:r>
        <w:rPr>
          <w:rFonts w:ascii="Arial Narrow" w:hAnsi="Arial Narrow" w:cs="Arial"/>
          <w:sz w:val="28"/>
          <w:szCs w:val="28"/>
        </w:rPr>
        <w:t>Kenison Tejada (FirstNet)</w:t>
      </w:r>
      <w:r w:rsidR="00A144FD">
        <w:rPr>
          <w:rFonts w:ascii="Arial Narrow" w:hAnsi="Arial Narrow" w:cs="Arial"/>
          <w:sz w:val="28"/>
          <w:szCs w:val="28"/>
        </w:rPr>
        <w:t>, Tony Velasco (DIT)</w:t>
      </w:r>
    </w:p>
    <w:p w14:paraId="5CD7F3E5" w14:textId="77777777" w:rsidR="006949F9" w:rsidRPr="00865201" w:rsidRDefault="006949F9" w:rsidP="006949F9">
      <w:pPr>
        <w:rPr>
          <w:rFonts w:ascii="Arial Narrow" w:hAnsi="Arial Narrow" w:cs="Arial"/>
          <w:sz w:val="28"/>
          <w:szCs w:val="28"/>
        </w:rPr>
      </w:pPr>
    </w:p>
    <w:p w14:paraId="63B477CC" w14:textId="13C9DCF3" w:rsidR="006949F9" w:rsidRPr="00865201" w:rsidRDefault="006949F9" w:rsidP="006949F9">
      <w:pPr>
        <w:rPr>
          <w:rFonts w:ascii="Arial Narrow" w:hAnsi="Arial Narrow" w:cs="Arial"/>
          <w:sz w:val="28"/>
          <w:szCs w:val="28"/>
        </w:rPr>
      </w:pPr>
      <w:r w:rsidRPr="00865201">
        <w:rPr>
          <w:rFonts w:ascii="Arial Narrow" w:hAnsi="Arial Narrow" w:cs="Arial"/>
          <w:b/>
          <w:bCs/>
          <w:sz w:val="28"/>
          <w:szCs w:val="28"/>
        </w:rPr>
        <w:t>Technical Committee Members Not Present:</w:t>
      </w:r>
      <w:r w:rsidRPr="00865201">
        <w:rPr>
          <w:rFonts w:ascii="Arial Narrow" w:hAnsi="Arial Narrow" w:cs="Arial"/>
          <w:sz w:val="28"/>
          <w:szCs w:val="28"/>
        </w:rPr>
        <w:t xml:space="preserve"> </w:t>
      </w:r>
      <w:r w:rsidR="00A144FD">
        <w:rPr>
          <w:rFonts w:ascii="Arial Narrow" w:hAnsi="Arial Narrow" w:cs="Arial"/>
          <w:sz w:val="28"/>
          <w:szCs w:val="28"/>
        </w:rPr>
        <w:t xml:space="preserve">Thalia Burns (NENA/APCO), </w:t>
      </w:r>
      <w:r w:rsidRPr="00865201">
        <w:rPr>
          <w:rFonts w:ascii="Arial Narrow" w:hAnsi="Arial Narrow" w:cs="Arial"/>
          <w:sz w:val="28"/>
          <w:szCs w:val="28"/>
        </w:rPr>
        <w:t>David Miyasaki (KPD)</w:t>
      </w:r>
    </w:p>
    <w:p w14:paraId="1D64C49F" w14:textId="77777777" w:rsidR="006949F9" w:rsidRPr="00865201" w:rsidRDefault="006949F9" w:rsidP="006949F9">
      <w:pPr>
        <w:rPr>
          <w:rFonts w:ascii="Arial Narrow" w:hAnsi="Arial Narrow" w:cs="Arial"/>
          <w:b/>
          <w:bCs/>
          <w:sz w:val="28"/>
          <w:szCs w:val="28"/>
          <w:u w:val="single"/>
        </w:rPr>
      </w:pPr>
    </w:p>
    <w:p w14:paraId="3DD7D6BD" w14:textId="18174334" w:rsidR="006949F9" w:rsidRDefault="006949F9" w:rsidP="006949F9">
      <w:pPr>
        <w:rPr>
          <w:rFonts w:ascii="Arial Narrow" w:hAnsi="Arial Narrow" w:cs="Arial"/>
          <w:sz w:val="28"/>
          <w:szCs w:val="28"/>
        </w:rPr>
      </w:pPr>
      <w:r w:rsidRPr="00865201">
        <w:rPr>
          <w:rFonts w:ascii="Arial Narrow" w:hAnsi="Arial Narrow" w:cs="Arial"/>
          <w:b/>
          <w:bCs/>
          <w:sz w:val="28"/>
          <w:szCs w:val="28"/>
        </w:rPr>
        <w:t>Finance Committee Members Present:</w:t>
      </w:r>
      <w:r w:rsidRPr="00865201">
        <w:rPr>
          <w:rFonts w:ascii="Arial Narrow" w:hAnsi="Arial Narrow" w:cs="Arial"/>
          <w:sz w:val="28"/>
          <w:szCs w:val="28"/>
        </w:rPr>
        <w:t xml:space="preserve"> Edward Fujioka (EMS), </w:t>
      </w:r>
      <w:r w:rsidR="000B00CB">
        <w:rPr>
          <w:rFonts w:ascii="Arial Narrow" w:hAnsi="Arial Narrow" w:cs="Arial"/>
          <w:sz w:val="28"/>
          <w:szCs w:val="28"/>
        </w:rPr>
        <w:t>Stephen Courtney (C&amp;C of Honolulu)</w:t>
      </w:r>
      <w:r w:rsidR="00B266B4">
        <w:rPr>
          <w:rFonts w:ascii="Arial Narrow" w:hAnsi="Arial Narrow" w:cs="Arial"/>
          <w:sz w:val="28"/>
          <w:szCs w:val="28"/>
        </w:rPr>
        <w:t xml:space="preserve">, </w:t>
      </w:r>
      <w:r w:rsidR="00B266B4" w:rsidRPr="00865201">
        <w:rPr>
          <w:rFonts w:ascii="Arial Narrow" w:hAnsi="Arial Narrow" w:cs="Arial"/>
          <w:sz w:val="28"/>
          <w:szCs w:val="28"/>
        </w:rPr>
        <w:t>Liz Gregg (AT</w:t>
      </w:r>
      <w:r w:rsidR="00B266B4">
        <w:rPr>
          <w:rFonts w:ascii="Arial Narrow" w:hAnsi="Arial Narrow" w:cs="Arial"/>
          <w:sz w:val="28"/>
          <w:szCs w:val="28"/>
        </w:rPr>
        <w:t>&amp;</w:t>
      </w:r>
      <w:r w:rsidR="00B266B4" w:rsidRPr="00865201">
        <w:rPr>
          <w:rFonts w:ascii="Arial Narrow" w:hAnsi="Arial Narrow" w:cs="Arial"/>
          <w:sz w:val="28"/>
          <w:szCs w:val="28"/>
        </w:rPr>
        <w:t>T)</w:t>
      </w:r>
      <w:r w:rsidR="00B266B4">
        <w:rPr>
          <w:rFonts w:ascii="Arial Narrow" w:hAnsi="Arial Narrow" w:cs="Arial"/>
          <w:sz w:val="28"/>
          <w:szCs w:val="28"/>
        </w:rPr>
        <w:t xml:space="preserve">, </w:t>
      </w:r>
      <w:r w:rsidR="00111AA0" w:rsidRPr="00865201">
        <w:rPr>
          <w:rFonts w:ascii="Arial Narrow" w:hAnsi="Arial Narrow" w:cs="Arial"/>
          <w:sz w:val="28"/>
          <w:szCs w:val="28"/>
        </w:rPr>
        <w:t>Matthew Kurihara (HPD)</w:t>
      </w:r>
      <w:r w:rsidR="00111AA0">
        <w:rPr>
          <w:rFonts w:ascii="Arial Narrow" w:hAnsi="Arial Narrow" w:cs="Arial"/>
          <w:sz w:val="28"/>
          <w:szCs w:val="28"/>
        </w:rPr>
        <w:t xml:space="preserve">, </w:t>
      </w:r>
      <w:r w:rsidRPr="00865201">
        <w:rPr>
          <w:rFonts w:ascii="Arial Narrow" w:hAnsi="Arial Narrow" w:cs="Arial"/>
          <w:sz w:val="28"/>
          <w:szCs w:val="28"/>
        </w:rPr>
        <w:t>Todd Omura (CIO Designee)</w:t>
      </w:r>
      <w:r w:rsidR="00111AA0">
        <w:rPr>
          <w:rFonts w:ascii="Arial Narrow" w:hAnsi="Arial Narrow" w:cs="Arial"/>
          <w:sz w:val="28"/>
          <w:szCs w:val="28"/>
        </w:rPr>
        <w:t xml:space="preserve">, Tony Velasco (DIT) </w:t>
      </w:r>
    </w:p>
    <w:p w14:paraId="1C55D55F" w14:textId="77777777" w:rsidR="006949F9" w:rsidRDefault="006949F9" w:rsidP="006949F9">
      <w:pPr>
        <w:rPr>
          <w:rFonts w:ascii="Arial Narrow" w:hAnsi="Arial Narrow" w:cs="Arial"/>
          <w:sz w:val="28"/>
          <w:szCs w:val="28"/>
        </w:rPr>
      </w:pPr>
    </w:p>
    <w:p w14:paraId="23E766A5" w14:textId="027EB03D" w:rsidR="006949F9" w:rsidRPr="00865201" w:rsidRDefault="006949F9" w:rsidP="006949F9">
      <w:pPr>
        <w:rPr>
          <w:rFonts w:ascii="Arial Narrow" w:hAnsi="Arial Narrow" w:cs="Arial"/>
          <w:sz w:val="28"/>
          <w:szCs w:val="28"/>
        </w:rPr>
      </w:pPr>
      <w:r w:rsidRPr="00BD7CC2">
        <w:rPr>
          <w:rFonts w:ascii="Arial Narrow" w:hAnsi="Arial Narrow" w:cs="Arial"/>
          <w:b/>
          <w:bCs/>
          <w:sz w:val="28"/>
          <w:szCs w:val="28"/>
        </w:rPr>
        <w:lastRenderedPageBreak/>
        <w:t>Finance Committee Members Not Present:</w:t>
      </w:r>
      <w:r>
        <w:rPr>
          <w:rFonts w:ascii="Arial Narrow" w:hAnsi="Arial Narrow" w:cs="Arial"/>
          <w:sz w:val="28"/>
          <w:szCs w:val="28"/>
        </w:rPr>
        <w:t xml:space="preserve"> </w:t>
      </w:r>
      <w:r w:rsidR="00111AA0">
        <w:rPr>
          <w:rFonts w:ascii="Arial Narrow" w:hAnsi="Arial Narrow" w:cs="Arial"/>
          <w:sz w:val="28"/>
          <w:szCs w:val="28"/>
        </w:rPr>
        <w:t>Reed Mahuna (HIPD)</w:t>
      </w:r>
    </w:p>
    <w:p w14:paraId="7F598634" w14:textId="77777777" w:rsidR="006949F9" w:rsidRPr="00865201" w:rsidRDefault="006949F9" w:rsidP="006949F9">
      <w:pPr>
        <w:rPr>
          <w:rFonts w:ascii="Arial Narrow" w:hAnsi="Arial Narrow" w:cs="Arial"/>
          <w:b/>
          <w:bCs/>
          <w:sz w:val="28"/>
          <w:szCs w:val="28"/>
          <w:u w:val="single"/>
        </w:rPr>
      </w:pPr>
    </w:p>
    <w:p w14:paraId="287E76EC" w14:textId="117A6948" w:rsidR="006949F9" w:rsidRPr="00865201" w:rsidRDefault="006949F9" w:rsidP="006949F9">
      <w:pPr>
        <w:rPr>
          <w:rFonts w:ascii="Arial Narrow" w:hAnsi="Arial Narrow" w:cs="Arial"/>
          <w:sz w:val="28"/>
          <w:szCs w:val="28"/>
        </w:rPr>
      </w:pPr>
      <w:r w:rsidRPr="00865201">
        <w:rPr>
          <w:rFonts w:ascii="Arial Narrow" w:hAnsi="Arial Narrow" w:cs="Arial"/>
          <w:b/>
          <w:bCs/>
          <w:sz w:val="28"/>
          <w:szCs w:val="28"/>
        </w:rPr>
        <w:t>Staff:</w:t>
      </w:r>
      <w:r w:rsidRPr="00865201">
        <w:rPr>
          <w:rFonts w:ascii="Arial Narrow" w:hAnsi="Arial Narrow" w:cs="Arial"/>
          <w:sz w:val="28"/>
          <w:szCs w:val="28"/>
        </w:rPr>
        <w:t xml:space="preserve"> Royce Murakami (911</w:t>
      </w:r>
      <w:r w:rsidR="00E464A7">
        <w:rPr>
          <w:rFonts w:ascii="Arial Narrow" w:hAnsi="Arial Narrow" w:cs="Arial"/>
          <w:sz w:val="28"/>
          <w:szCs w:val="28"/>
        </w:rPr>
        <w:t xml:space="preserve"> Board</w:t>
      </w:r>
      <w:r w:rsidRPr="00865201">
        <w:rPr>
          <w:rFonts w:ascii="Arial Narrow" w:hAnsi="Arial Narrow" w:cs="Arial"/>
          <w:sz w:val="28"/>
          <w:szCs w:val="28"/>
        </w:rPr>
        <w:t xml:space="preserve">), </w:t>
      </w:r>
      <w:r w:rsidR="00EA0F10">
        <w:rPr>
          <w:rFonts w:ascii="Arial Narrow" w:hAnsi="Arial Narrow" w:cs="Arial"/>
          <w:sz w:val="28"/>
          <w:szCs w:val="28"/>
        </w:rPr>
        <w:t>Benson Leung (911</w:t>
      </w:r>
      <w:r w:rsidR="00E464A7">
        <w:rPr>
          <w:rFonts w:ascii="Arial Narrow" w:hAnsi="Arial Narrow" w:cs="Arial"/>
          <w:sz w:val="28"/>
          <w:szCs w:val="28"/>
        </w:rPr>
        <w:t xml:space="preserve"> Board</w:t>
      </w:r>
      <w:r w:rsidR="00EA0F10">
        <w:rPr>
          <w:rFonts w:ascii="Arial Narrow" w:hAnsi="Arial Narrow" w:cs="Arial"/>
          <w:sz w:val="28"/>
          <w:szCs w:val="28"/>
        </w:rPr>
        <w:t xml:space="preserve">), </w:t>
      </w:r>
      <w:r w:rsidRPr="00865201">
        <w:rPr>
          <w:rFonts w:ascii="Arial Narrow" w:hAnsi="Arial Narrow" w:cs="Arial"/>
          <w:sz w:val="28"/>
          <w:szCs w:val="28"/>
        </w:rPr>
        <w:t>Stella Kam (AG)</w:t>
      </w:r>
    </w:p>
    <w:p w14:paraId="16A5034B" w14:textId="77777777" w:rsidR="006949F9" w:rsidRPr="00865201" w:rsidRDefault="006949F9" w:rsidP="006949F9">
      <w:pPr>
        <w:rPr>
          <w:rFonts w:ascii="Arial Narrow" w:hAnsi="Arial Narrow" w:cs="Arial"/>
          <w:b/>
          <w:bCs/>
          <w:sz w:val="28"/>
          <w:szCs w:val="28"/>
          <w:u w:val="single"/>
        </w:rPr>
      </w:pPr>
    </w:p>
    <w:p w14:paraId="04DEBC71" w14:textId="05FEB1BA" w:rsidR="009670A2" w:rsidRDefault="006949F9" w:rsidP="00C278C2">
      <w:pPr>
        <w:rPr>
          <w:rFonts w:ascii="Arial Narrow" w:hAnsi="Arial Narrow" w:cs="Arial"/>
          <w:b/>
          <w:bCs/>
          <w:sz w:val="28"/>
          <w:szCs w:val="28"/>
          <w:u w:val="single"/>
        </w:rPr>
      </w:pPr>
      <w:r w:rsidRPr="00865201">
        <w:rPr>
          <w:rFonts w:ascii="Arial Narrow" w:hAnsi="Arial Narrow" w:cs="Arial"/>
          <w:b/>
          <w:bCs/>
          <w:sz w:val="28"/>
          <w:szCs w:val="28"/>
        </w:rPr>
        <w:t>Guests:</w:t>
      </w:r>
      <w:r w:rsidRPr="00865201">
        <w:rPr>
          <w:rFonts w:ascii="Arial Narrow" w:hAnsi="Arial Narrow" w:cs="Arial"/>
          <w:sz w:val="28"/>
          <w:szCs w:val="28"/>
        </w:rPr>
        <w:t xml:space="preserve"> Francis Alueta (HT)</w:t>
      </w:r>
      <w:r>
        <w:rPr>
          <w:rFonts w:ascii="Arial Narrow" w:hAnsi="Arial Narrow" w:cs="Arial"/>
          <w:sz w:val="28"/>
          <w:szCs w:val="28"/>
        </w:rPr>
        <w:t>,</w:t>
      </w:r>
      <w:r w:rsidR="006509F7">
        <w:rPr>
          <w:rFonts w:ascii="Arial Narrow" w:hAnsi="Arial Narrow" w:cs="Arial"/>
          <w:sz w:val="28"/>
          <w:szCs w:val="28"/>
        </w:rPr>
        <w:t xml:space="preserve"> </w:t>
      </w:r>
      <w:r w:rsidR="00C72D91">
        <w:rPr>
          <w:rFonts w:ascii="Arial Narrow" w:hAnsi="Arial Narrow" w:cs="Arial"/>
          <w:sz w:val="28"/>
          <w:szCs w:val="28"/>
        </w:rPr>
        <w:t>Phillip Banquel</w:t>
      </w:r>
      <w:r w:rsidR="00C72D91" w:rsidRPr="00865201">
        <w:rPr>
          <w:rFonts w:ascii="Arial Narrow" w:hAnsi="Arial Narrow" w:cs="Arial"/>
          <w:sz w:val="28"/>
          <w:szCs w:val="28"/>
        </w:rPr>
        <w:t xml:space="preserve"> (KPD), </w:t>
      </w:r>
      <w:r w:rsidR="006509F7">
        <w:rPr>
          <w:rFonts w:ascii="Arial Narrow" w:hAnsi="Arial Narrow" w:cs="Arial"/>
          <w:sz w:val="28"/>
          <w:szCs w:val="28"/>
        </w:rPr>
        <w:t>Nani Blake (T-Mobile),</w:t>
      </w:r>
      <w:r>
        <w:rPr>
          <w:rFonts w:ascii="Arial Narrow" w:hAnsi="Arial Narrow" w:cs="Arial"/>
          <w:sz w:val="28"/>
          <w:szCs w:val="28"/>
        </w:rPr>
        <w:t xml:space="preserve"> Ruth Cruz (Intrado), </w:t>
      </w:r>
      <w:r w:rsidR="006509F7" w:rsidRPr="00865201">
        <w:rPr>
          <w:rFonts w:ascii="Arial Narrow" w:hAnsi="Arial Narrow" w:cs="Arial"/>
          <w:sz w:val="28"/>
          <w:szCs w:val="28"/>
        </w:rPr>
        <w:t xml:space="preserve">Stacy Domingo (HIFD), </w:t>
      </w:r>
      <w:r w:rsidR="00EE06C3">
        <w:rPr>
          <w:rFonts w:ascii="Arial Narrow" w:hAnsi="Arial Narrow" w:cs="Arial"/>
          <w:sz w:val="28"/>
          <w:szCs w:val="28"/>
        </w:rPr>
        <w:t xml:space="preserve">Wayne Hirasa (Alakaina), </w:t>
      </w:r>
      <w:r w:rsidR="00743CAA">
        <w:rPr>
          <w:rFonts w:ascii="Arial Narrow" w:hAnsi="Arial Narrow" w:cs="Arial"/>
          <w:sz w:val="28"/>
          <w:szCs w:val="28"/>
        </w:rPr>
        <w:t xml:space="preserve">David Jones (Mission Critical), </w:t>
      </w:r>
      <w:r w:rsidR="00DF6477">
        <w:rPr>
          <w:rFonts w:ascii="Arial Narrow" w:hAnsi="Arial Narrow" w:cs="Arial"/>
          <w:sz w:val="28"/>
          <w:szCs w:val="28"/>
        </w:rPr>
        <w:t xml:space="preserve">Stella Kam (AG), </w:t>
      </w:r>
      <w:r w:rsidR="009D45A7">
        <w:rPr>
          <w:rFonts w:ascii="Arial Narrow" w:hAnsi="Arial Narrow" w:cs="Arial"/>
          <w:sz w:val="28"/>
          <w:szCs w:val="28"/>
        </w:rPr>
        <w:t xml:space="preserve">Kevin Kaneshiro (HIFD), </w:t>
      </w:r>
      <w:r w:rsidR="00DF6477">
        <w:rPr>
          <w:rFonts w:ascii="Arial Narrow" w:hAnsi="Arial Narrow" w:cs="Arial"/>
          <w:sz w:val="28"/>
          <w:szCs w:val="28"/>
        </w:rPr>
        <w:t>Elliott K. Ke (KPD),</w:t>
      </w:r>
      <w:r w:rsidR="00DF6477" w:rsidRPr="00865201">
        <w:rPr>
          <w:rFonts w:ascii="Arial Narrow" w:hAnsi="Arial Narrow" w:cs="Arial"/>
          <w:sz w:val="28"/>
          <w:szCs w:val="28"/>
        </w:rPr>
        <w:t xml:space="preserve"> </w:t>
      </w:r>
      <w:r w:rsidRPr="00865201">
        <w:rPr>
          <w:rFonts w:ascii="Arial Narrow" w:hAnsi="Arial Narrow" w:cs="Arial"/>
          <w:sz w:val="28"/>
          <w:szCs w:val="28"/>
        </w:rPr>
        <w:t>Ji Sook Kim (Consumer Advocate Designee),</w:t>
      </w:r>
      <w:r>
        <w:rPr>
          <w:rFonts w:ascii="Arial Narrow" w:hAnsi="Arial Narrow" w:cs="Arial"/>
          <w:sz w:val="28"/>
          <w:szCs w:val="28"/>
        </w:rPr>
        <w:t xml:space="preserve"> </w:t>
      </w:r>
      <w:r w:rsidR="00037833">
        <w:rPr>
          <w:rFonts w:ascii="Arial Narrow" w:hAnsi="Arial Narrow" w:cs="Arial"/>
          <w:sz w:val="28"/>
          <w:szCs w:val="28"/>
        </w:rPr>
        <w:t xml:space="preserve">Glenn Kobashigawa (HT), </w:t>
      </w:r>
      <w:r w:rsidRPr="00865201">
        <w:rPr>
          <w:rFonts w:ascii="Arial Narrow" w:hAnsi="Arial Narrow" w:cs="Arial"/>
          <w:sz w:val="28"/>
          <w:szCs w:val="28"/>
        </w:rPr>
        <w:t>Patrick Leddy (L</w:t>
      </w:r>
      <w:r w:rsidR="002F0CFF">
        <w:rPr>
          <w:rFonts w:ascii="Arial Narrow" w:hAnsi="Arial Narrow" w:cs="Arial"/>
          <w:sz w:val="28"/>
          <w:szCs w:val="28"/>
        </w:rPr>
        <w:t>C</w:t>
      </w:r>
      <w:r w:rsidRPr="00865201">
        <w:rPr>
          <w:rFonts w:ascii="Arial Narrow" w:hAnsi="Arial Narrow" w:cs="Arial"/>
          <w:sz w:val="28"/>
          <w:szCs w:val="28"/>
        </w:rPr>
        <w:t>C),</w:t>
      </w:r>
      <w:r>
        <w:rPr>
          <w:rFonts w:ascii="Arial Narrow" w:hAnsi="Arial Narrow" w:cs="Arial"/>
          <w:sz w:val="28"/>
          <w:szCs w:val="28"/>
        </w:rPr>
        <w:t xml:space="preserve"> </w:t>
      </w:r>
      <w:r w:rsidR="002F0CFF">
        <w:rPr>
          <w:rFonts w:ascii="Arial Narrow" w:hAnsi="Arial Narrow" w:cs="Arial"/>
          <w:sz w:val="28"/>
          <w:szCs w:val="28"/>
        </w:rPr>
        <w:t xml:space="preserve">Rebecca Lieberman (Spectrum), </w:t>
      </w:r>
      <w:r w:rsidR="00A03B44" w:rsidRPr="00865201">
        <w:rPr>
          <w:rFonts w:ascii="Arial Narrow" w:hAnsi="Arial Narrow" w:cs="Arial"/>
          <w:sz w:val="28"/>
          <w:szCs w:val="28"/>
        </w:rPr>
        <w:t xml:space="preserve">Lorrin Okumura (EMS), </w:t>
      </w:r>
      <w:r w:rsidR="004649DB">
        <w:rPr>
          <w:rFonts w:ascii="Arial Narrow" w:hAnsi="Arial Narrow" w:cs="Arial"/>
          <w:sz w:val="28"/>
          <w:szCs w:val="28"/>
        </w:rPr>
        <w:t xml:space="preserve">Gary Pulford (Mission Critical), </w:t>
      </w:r>
      <w:r w:rsidR="00A44291">
        <w:rPr>
          <w:rFonts w:ascii="Arial Narrow" w:hAnsi="Arial Narrow" w:cs="Arial"/>
          <w:sz w:val="28"/>
          <w:szCs w:val="28"/>
        </w:rPr>
        <w:t xml:space="preserve">Ariel Ramos (KPD), </w:t>
      </w:r>
      <w:r w:rsidR="003F4525">
        <w:rPr>
          <w:rFonts w:ascii="Arial Narrow" w:hAnsi="Arial Narrow" w:cs="Arial"/>
          <w:sz w:val="28"/>
          <w:szCs w:val="28"/>
        </w:rPr>
        <w:t xml:space="preserve">Corey Shaffer (Verizon), Calvin Sung (HPD), </w:t>
      </w:r>
      <w:r w:rsidR="00994177">
        <w:rPr>
          <w:rFonts w:ascii="Arial Narrow" w:hAnsi="Arial Narrow" w:cs="Arial"/>
          <w:sz w:val="28"/>
          <w:szCs w:val="28"/>
        </w:rPr>
        <w:t xml:space="preserve">John Talich (HIPD), </w:t>
      </w:r>
      <w:r w:rsidR="00334E7C">
        <w:rPr>
          <w:rFonts w:ascii="Arial Narrow" w:hAnsi="Arial Narrow" w:cs="Arial"/>
          <w:sz w:val="28"/>
          <w:szCs w:val="28"/>
        </w:rPr>
        <w:t xml:space="preserve">Keola Tom (MPD), </w:t>
      </w:r>
      <w:r w:rsidR="00D3570D">
        <w:rPr>
          <w:rFonts w:ascii="Arial Narrow" w:hAnsi="Arial Narrow" w:cs="Arial"/>
          <w:sz w:val="28"/>
          <w:szCs w:val="28"/>
        </w:rPr>
        <w:t>Nathan Wilson (HIFD)</w:t>
      </w:r>
    </w:p>
    <w:p w14:paraId="0ACC5318" w14:textId="77777777" w:rsidR="0083728B" w:rsidRDefault="0083728B" w:rsidP="00E2063C">
      <w:pPr>
        <w:rPr>
          <w:rFonts w:ascii="Arial Narrow" w:hAnsi="Arial Narrow" w:cs="Arial"/>
          <w:b/>
          <w:bCs/>
          <w:sz w:val="28"/>
          <w:szCs w:val="28"/>
          <w:u w:val="single"/>
        </w:rPr>
      </w:pPr>
    </w:p>
    <w:p w14:paraId="6350742A" w14:textId="7266984F" w:rsidR="00A91346" w:rsidRDefault="000B398C" w:rsidP="00A91346">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Call to Order, Public Notice</w:t>
      </w:r>
    </w:p>
    <w:p w14:paraId="1AB051D3" w14:textId="7C4E2641" w:rsidR="00A91346" w:rsidRPr="00A91346" w:rsidRDefault="00A91346" w:rsidP="00A91346">
      <w:pPr>
        <w:rPr>
          <w:rFonts w:ascii="Arial Narrow" w:hAnsi="Arial Narrow" w:cs="Arial"/>
          <w:b/>
          <w:bCs/>
        </w:rPr>
      </w:pPr>
      <w:r>
        <w:rPr>
          <w:rFonts w:ascii="Arial Narrow" w:hAnsi="Arial Narrow" w:cs="Arial"/>
          <w:b/>
          <w:bCs/>
        </w:rPr>
        <w:t>The meeting was called to order by the Board Chair. Public notice was given.</w:t>
      </w:r>
    </w:p>
    <w:p w14:paraId="793040F0" w14:textId="77777777" w:rsidR="00A91346" w:rsidRPr="00A91346" w:rsidRDefault="00A91346" w:rsidP="00A91346">
      <w:pPr>
        <w:rPr>
          <w:rFonts w:ascii="Arial Narrow" w:hAnsi="Arial Narrow" w:cs="Arial"/>
          <w:b/>
          <w:bCs/>
          <w:color w:val="4472C4"/>
          <w:sz w:val="28"/>
          <w:szCs w:val="28"/>
        </w:rPr>
      </w:pPr>
    </w:p>
    <w:p w14:paraId="5C155641" w14:textId="77777777" w:rsidR="000B398C" w:rsidRPr="00A918CA"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 xml:space="preserve">Public </w:t>
      </w:r>
      <w:r>
        <w:rPr>
          <w:rFonts w:ascii="Arial Narrow" w:hAnsi="Arial Narrow" w:cs="Arial"/>
          <w:color w:val="4472C4"/>
          <w:sz w:val="28"/>
          <w:szCs w:val="28"/>
        </w:rPr>
        <w:t>Testimony Will Be Taken on All Agenda Items as Those Items Occur During the Meeting</w:t>
      </w:r>
    </w:p>
    <w:p w14:paraId="79265577" w14:textId="77777777" w:rsidR="00A918CA" w:rsidRPr="00ED75C0" w:rsidRDefault="00A918CA" w:rsidP="00A918CA">
      <w:pPr>
        <w:rPr>
          <w:rFonts w:ascii="Arial Narrow" w:hAnsi="Arial Narrow" w:cs="Arial"/>
          <w:b/>
          <w:bCs/>
          <w:color w:val="4472C4"/>
          <w:sz w:val="28"/>
          <w:szCs w:val="28"/>
          <w:u w:val="single"/>
        </w:rPr>
      </w:pPr>
    </w:p>
    <w:p w14:paraId="399AF2D3" w14:textId="77777777" w:rsidR="000B398C" w:rsidRPr="00A918CA"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Roll Call, Quorum</w:t>
      </w:r>
    </w:p>
    <w:p w14:paraId="78E23073" w14:textId="245E16D6" w:rsidR="003529F2" w:rsidRPr="001444A1" w:rsidRDefault="00A918CA" w:rsidP="00A918CA">
      <w:pPr>
        <w:rPr>
          <w:rFonts w:ascii="Arial Narrow" w:hAnsi="Arial Narrow" w:cs="Arial"/>
          <w:b/>
          <w:bCs/>
        </w:rPr>
      </w:pPr>
      <w:r>
        <w:rPr>
          <w:rFonts w:ascii="Arial Narrow" w:hAnsi="Arial Narrow" w:cs="Arial"/>
          <w:b/>
          <w:bCs/>
        </w:rPr>
        <w:t>A roll call was taken, quorum was present for all committees except the Communications Committee.</w:t>
      </w:r>
    </w:p>
    <w:p w14:paraId="2A4ABEAC" w14:textId="77777777" w:rsidR="003529F2" w:rsidRPr="00C56F71" w:rsidRDefault="003529F2" w:rsidP="00A918CA">
      <w:pPr>
        <w:rPr>
          <w:rFonts w:ascii="Arial Narrow" w:hAnsi="Arial Narrow" w:cs="Arial"/>
          <w:b/>
          <w:bCs/>
          <w:color w:val="4472C4"/>
          <w:sz w:val="28"/>
          <w:szCs w:val="28"/>
          <w:u w:val="single"/>
        </w:rPr>
      </w:pPr>
    </w:p>
    <w:p w14:paraId="0862621F" w14:textId="4479F470" w:rsidR="000B398C" w:rsidRPr="00BF690B"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and Approval of</w:t>
      </w:r>
      <w:r w:rsidR="00CE18C5">
        <w:rPr>
          <w:rFonts w:ascii="Arial Narrow" w:hAnsi="Arial Narrow" w:cs="Arial"/>
          <w:color w:val="4472C4"/>
          <w:sz w:val="28"/>
          <w:szCs w:val="28"/>
        </w:rPr>
        <w:t xml:space="preserve"> </w:t>
      </w:r>
      <w:r w:rsidR="00102D34">
        <w:rPr>
          <w:rFonts w:ascii="Arial Narrow" w:hAnsi="Arial Narrow" w:cs="Arial"/>
          <w:color w:val="4472C4"/>
          <w:sz w:val="28"/>
          <w:szCs w:val="28"/>
        </w:rPr>
        <w:t>August</w:t>
      </w:r>
      <w:r w:rsidR="00562B77">
        <w:rPr>
          <w:rFonts w:ascii="Arial Narrow" w:hAnsi="Arial Narrow" w:cs="Arial"/>
          <w:color w:val="4472C4"/>
          <w:sz w:val="28"/>
          <w:szCs w:val="28"/>
        </w:rPr>
        <w:t xml:space="preserve"> </w:t>
      </w:r>
      <w:r>
        <w:rPr>
          <w:rFonts w:ascii="Arial Narrow" w:hAnsi="Arial Narrow" w:cs="Arial"/>
          <w:color w:val="4472C4"/>
          <w:sz w:val="28"/>
          <w:szCs w:val="28"/>
        </w:rPr>
        <w:t>Meeting Minutes</w:t>
      </w:r>
    </w:p>
    <w:p w14:paraId="2258AA63" w14:textId="48EB8667" w:rsidR="001444A1" w:rsidRDefault="00740F82" w:rsidP="00BF690B">
      <w:pPr>
        <w:rPr>
          <w:rFonts w:ascii="Arial Narrow" w:hAnsi="Arial Narrow" w:cs="Arial"/>
          <w:b/>
          <w:bCs/>
          <w:color w:val="4472C4"/>
          <w:sz w:val="28"/>
          <w:szCs w:val="28"/>
          <w:u w:val="single"/>
        </w:rPr>
      </w:pPr>
      <w:r>
        <w:rPr>
          <w:rFonts w:ascii="Arial Narrow" w:hAnsi="Arial Narrow" w:cs="Arial"/>
          <w:b/>
          <w:bCs/>
        </w:rPr>
        <w:t xml:space="preserve">Board Chair requested a motion to approve </w:t>
      </w:r>
      <w:r w:rsidR="00A8506F">
        <w:rPr>
          <w:rFonts w:ascii="Arial Narrow" w:hAnsi="Arial Narrow" w:cs="Arial"/>
          <w:b/>
          <w:bCs/>
        </w:rPr>
        <w:t>August</w:t>
      </w:r>
      <w:r>
        <w:rPr>
          <w:rFonts w:ascii="Arial Narrow" w:hAnsi="Arial Narrow" w:cs="Arial"/>
          <w:b/>
          <w:bCs/>
        </w:rPr>
        <w:t xml:space="preserve">’s Meeting Minutes. </w:t>
      </w:r>
      <w:r w:rsidR="00F03387">
        <w:rPr>
          <w:rFonts w:ascii="Arial Narrow" w:hAnsi="Arial Narrow" w:cs="Arial"/>
          <w:b/>
          <w:bCs/>
        </w:rPr>
        <w:t xml:space="preserve">Tony Velasco </w:t>
      </w:r>
      <w:r w:rsidR="001444A1" w:rsidRPr="003529F2">
        <w:rPr>
          <w:rFonts w:ascii="Arial Narrow" w:hAnsi="Arial Narrow" w:cs="Arial"/>
          <w:b/>
          <w:bCs/>
        </w:rPr>
        <w:t xml:space="preserve">motioned to approve </w:t>
      </w:r>
      <w:r w:rsidR="001444A1">
        <w:rPr>
          <w:rFonts w:ascii="Arial Narrow" w:hAnsi="Arial Narrow" w:cs="Arial"/>
          <w:b/>
          <w:bCs/>
        </w:rPr>
        <w:t>August</w:t>
      </w:r>
      <w:r w:rsidR="001444A1" w:rsidRPr="003529F2">
        <w:rPr>
          <w:rFonts w:ascii="Arial Narrow" w:hAnsi="Arial Narrow" w:cs="Arial"/>
          <w:b/>
          <w:bCs/>
        </w:rPr>
        <w:t xml:space="preserve">’s Meeting Minutes. </w:t>
      </w:r>
      <w:r w:rsidR="00F03387">
        <w:rPr>
          <w:rFonts w:ascii="Arial Narrow" w:hAnsi="Arial Narrow" w:cs="Arial"/>
          <w:b/>
          <w:bCs/>
        </w:rPr>
        <w:t>Rebecca Lieberman</w:t>
      </w:r>
      <w:r w:rsidR="001444A1" w:rsidRPr="003529F2">
        <w:rPr>
          <w:rFonts w:ascii="Arial Narrow" w:hAnsi="Arial Narrow" w:cs="Arial"/>
          <w:b/>
          <w:bCs/>
        </w:rPr>
        <w:t xml:space="preserve"> seconded the motion. A voice vote was taken, motion was unanimously approved.</w:t>
      </w:r>
    </w:p>
    <w:p w14:paraId="5290464D" w14:textId="77777777" w:rsidR="001444A1" w:rsidRPr="00135564" w:rsidRDefault="001444A1" w:rsidP="00BF690B">
      <w:pPr>
        <w:rPr>
          <w:rFonts w:ascii="Arial Narrow" w:hAnsi="Arial Narrow" w:cs="Arial"/>
          <w:b/>
          <w:bCs/>
          <w:color w:val="4472C4"/>
          <w:sz w:val="28"/>
          <w:szCs w:val="28"/>
          <w:u w:val="single"/>
        </w:rPr>
      </w:pPr>
    </w:p>
    <w:p w14:paraId="6ABA3473" w14:textId="57644BF6" w:rsidR="005E7AC1" w:rsidRPr="00BB7AE3" w:rsidRDefault="000B398C"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Committee Updates by Committee Chairs</w:t>
      </w:r>
      <w:bookmarkStart w:id="0" w:name="_Hlk116385008"/>
    </w:p>
    <w:p w14:paraId="6365F701" w14:textId="178BD6C0" w:rsidR="009361B4" w:rsidRDefault="009361B4" w:rsidP="009361B4">
      <w:pPr>
        <w:pStyle w:val="Default"/>
        <w:numPr>
          <w:ilvl w:val="1"/>
          <w:numId w:val="1"/>
        </w:numPr>
        <w:rPr>
          <w:sz w:val="23"/>
          <w:szCs w:val="23"/>
        </w:rPr>
      </w:pPr>
      <w:r>
        <w:rPr>
          <w:sz w:val="23"/>
          <w:szCs w:val="23"/>
        </w:rPr>
        <w:t>Communications Committee – Davlynn Racadio</w:t>
      </w:r>
    </w:p>
    <w:p w14:paraId="09F29DC8" w14:textId="1099EF97" w:rsidR="0041106A" w:rsidRDefault="0041106A" w:rsidP="0041106A">
      <w:pPr>
        <w:pStyle w:val="Default"/>
        <w:numPr>
          <w:ilvl w:val="2"/>
          <w:numId w:val="1"/>
        </w:numPr>
        <w:rPr>
          <w:sz w:val="23"/>
          <w:szCs w:val="23"/>
        </w:rPr>
      </w:pPr>
      <w:r>
        <w:rPr>
          <w:sz w:val="23"/>
          <w:szCs w:val="23"/>
        </w:rPr>
        <w:t>No Updates</w:t>
      </w:r>
    </w:p>
    <w:p w14:paraId="3DB916A1" w14:textId="77777777" w:rsidR="003F2463" w:rsidRDefault="003F2463" w:rsidP="003F2463">
      <w:pPr>
        <w:pStyle w:val="Default"/>
        <w:ind w:left="2160"/>
        <w:rPr>
          <w:sz w:val="23"/>
          <w:szCs w:val="23"/>
        </w:rPr>
      </w:pPr>
    </w:p>
    <w:p w14:paraId="2A04339F" w14:textId="510C400C" w:rsidR="003E3E93" w:rsidRDefault="009361B4" w:rsidP="0004496B">
      <w:pPr>
        <w:pStyle w:val="Default"/>
        <w:numPr>
          <w:ilvl w:val="1"/>
          <w:numId w:val="1"/>
        </w:numPr>
        <w:rPr>
          <w:sz w:val="23"/>
          <w:szCs w:val="23"/>
        </w:rPr>
      </w:pPr>
      <w:r>
        <w:rPr>
          <w:sz w:val="23"/>
          <w:szCs w:val="23"/>
        </w:rPr>
        <w:t>Technical Committee – Shawn Kuratani</w:t>
      </w:r>
    </w:p>
    <w:p w14:paraId="6EA93845" w14:textId="19FF369A" w:rsidR="00992C88" w:rsidRDefault="00992C88" w:rsidP="00992C88">
      <w:pPr>
        <w:pStyle w:val="Default"/>
        <w:numPr>
          <w:ilvl w:val="2"/>
          <w:numId w:val="1"/>
        </w:numPr>
        <w:rPr>
          <w:sz w:val="23"/>
          <w:szCs w:val="23"/>
        </w:rPr>
      </w:pPr>
      <w:r>
        <w:rPr>
          <w:sz w:val="23"/>
          <w:szCs w:val="23"/>
        </w:rPr>
        <w:t>AGENT511 Presentation (Jay Malin)</w:t>
      </w:r>
    </w:p>
    <w:p w14:paraId="442C8123" w14:textId="412F09F2" w:rsidR="006C417E" w:rsidRDefault="006C417E" w:rsidP="00ED4803">
      <w:pPr>
        <w:pStyle w:val="Default"/>
        <w:ind w:left="2160"/>
        <w:rPr>
          <w:b/>
          <w:bCs/>
          <w:sz w:val="23"/>
          <w:szCs w:val="23"/>
        </w:rPr>
      </w:pPr>
      <w:r w:rsidRPr="006C417E">
        <w:rPr>
          <w:b/>
          <w:bCs/>
          <w:noProof/>
          <w:sz w:val="23"/>
          <w:szCs w:val="23"/>
        </w:rPr>
        <w:lastRenderedPageBreak/>
        <w:drawing>
          <wp:inline distT="0" distB="0" distL="0" distR="0" wp14:anchorId="449D6B5F" wp14:editId="15B35125">
            <wp:extent cx="4392083" cy="2459756"/>
            <wp:effectExtent l="19050" t="19050" r="27940" b="17145"/>
            <wp:docPr id="480286655"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86655" name="Picture 1" descr="Graphical user interface, application&#10;&#10;Description automatically generated"/>
                    <pic:cNvPicPr/>
                  </pic:nvPicPr>
                  <pic:blipFill>
                    <a:blip r:embed="rId10"/>
                    <a:stretch>
                      <a:fillRect/>
                    </a:stretch>
                  </pic:blipFill>
                  <pic:spPr>
                    <a:xfrm>
                      <a:off x="0" y="0"/>
                      <a:ext cx="4448116" cy="2491137"/>
                    </a:xfrm>
                    <a:prstGeom prst="rect">
                      <a:avLst/>
                    </a:prstGeom>
                    <a:ln w="12700">
                      <a:solidFill>
                        <a:schemeClr val="tx1"/>
                      </a:solidFill>
                    </a:ln>
                  </pic:spPr>
                </pic:pic>
              </a:graphicData>
            </a:graphic>
          </wp:inline>
        </w:drawing>
      </w:r>
    </w:p>
    <w:p w14:paraId="0C1B2D0B" w14:textId="5E0DE1B8" w:rsidR="00ED4803" w:rsidRDefault="002E2AEA" w:rsidP="00ED4803">
      <w:pPr>
        <w:pStyle w:val="Default"/>
        <w:ind w:left="2160"/>
        <w:rPr>
          <w:b/>
          <w:bCs/>
          <w:sz w:val="23"/>
          <w:szCs w:val="23"/>
        </w:rPr>
      </w:pPr>
      <w:r>
        <w:rPr>
          <w:b/>
          <w:bCs/>
          <w:sz w:val="23"/>
          <w:szCs w:val="23"/>
        </w:rPr>
        <w:t>Jay Malin stated he will now give a presentation on AGENT511 and share a demo of the platform known as TEXTBLUE</w:t>
      </w:r>
      <w:r w:rsidR="007B3046">
        <w:rPr>
          <w:b/>
          <w:bCs/>
          <w:sz w:val="23"/>
          <w:szCs w:val="23"/>
        </w:rPr>
        <w:t xml:space="preserve"> regarding accessible capabilities. </w:t>
      </w:r>
    </w:p>
    <w:p w14:paraId="4C620445" w14:textId="77777777" w:rsidR="00707F14" w:rsidRDefault="00707F14" w:rsidP="00ED4803">
      <w:pPr>
        <w:pStyle w:val="Default"/>
        <w:ind w:left="2160"/>
        <w:rPr>
          <w:b/>
          <w:bCs/>
          <w:sz w:val="23"/>
          <w:szCs w:val="23"/>
        </w:rPr>
      </w:pPr>
    </w:p>
    <w:p w14:paraId="0BFF599D" w14:textId="4A5F0B85" w:rsidR="005565C3" w:rsidRDefault="005565C3" w:rsidP="00ED4803">
      <w:pPr>
        <w:pStyle w:val="Default"/>
        <w:ind w:left="2160"/>
        <w:rPr>
          <w:b/>
          <w:bCs/>
          <w:sz w:val="23"/>
          <w:szCs w:val="23"/>
        </w:rPr>
      </w:pPr>
      <w:r w:rsidRPr="005565C3">
        <w:rPr>
          <w:b/>
          <w:bCs/>
          <w:noProof/>
          <w:sz w:val="23"/>
          <w:szCs w:val="23"/>
        </w:rPr>
        <w:drawing>
          <wp:inline distT="0" distB="0" distL="0" distR="0" wp14:anchorId="3B49D23F" wp14:editId="3E0877B7">
            <wp:extent cx="4569883" cy="2522713"/>
            <wp:effectExtent l="19050" t="19050" r="21590" b="11430"/>
            <wp:docPr id="1865348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48068" name=""/>
                    <pic:cNvPicPr/>
                  </pic:nvPicPr>
                  <pic:blipFill>
                    <a:blip r:embed="rId11"/>
                    <a:stretch>
                      <a:fillRect/>
                    </a:stretch>
                  </pic:blipFill>
                  <pic:spPr>
                    <a:xfrm>
                      <a:off x="0" y="0"/>
                      <a:ext cx="4602199" cy="2540552"/>
                    </a:xfrm>
                    <a:prstGeom prst="rect">
                      <a:avLst/>
                    </a:prstGeom>
                    <a:ln w="12700">
                      <a:solidFill>
                        <a:schemeClr val="tx1"/>
                      </a:solidFill>
                    </a:ln>
                  </pic:spPr>
                </pic:pic>
              </a:graphicData>
            </a:graphic>
          </wp:inline>
        </w:drawing>
      </w:r>
    </w:p>
    <w:p w14:paraId="7F053FF8" w14:textId="690E453B" w:rsidR="005565C3" w:rsidRDefault="007B3046" w:rsidP="00ED4803">
      <w:pPr>
        <w:pStyle w:val="Default"/>
        <w:ind w:left="2160"/>
        <w:rPr>
          <w:b/>
          <w:bCs/>
          <w:sz w:val="23"/>
          <w:szCs w:val="23"/>
        </w:rPr>
      </w:pPr>
      <w:r>
        <w:rPr>
          <w:b/>
          <w:bCs/>
          <w:sz w:val="23"/>
          <w:szCs w:val="23"/>
        </w:rPr>
        <w:t xml:space="preserve">Jay Malin mentioned the prevalence and availability of Text to 9-1-1 in Hawaii. </w:t>
      </w:r>
      <w:r w:rsidR="006C7F22">
        <w:rPr>
          <w:b/>
          <w:bCs/>
          <w:sz w:val="23"/>
          <w:szCs w:val="23"/>
        </w:rPr>
        <w:t xml:space="preserve">He said the focus of the presentation will be newer features such as Text from 9-1-1, MMS </w:t>
      </w:r>
      <w:r w:rsidR="0020702A">
        <w:rPr>
          <w:b/>
          <w:bCs/>
          <w:sz w:val="23"/>
          <w:szCs w:val="23"/>
        </w:rPr>
        <w:t>&amp;</w:t>
      </w:r>
      <w:r w:rsidR="006C7F22">
        <w:rPr>
          <w:b/>
          <w:bCs/>
          <w:sz w:val="23"/>
          <w:szCs w:val="23"/>
        </w:rPr>
        <w:t xml:space="preserve"> location, and streaming video capabilities. In addition, integration opportunities will be covered. </w:t>
      </w:r>
    </w:p>
    <w:p w14:paraId="353ACEBD" w14:textId="77777777" w:rsidR="00707F14" w:rsidRDefault="00707F14" w:rsidP="00ED4803">
      <w:pPr>
        <w:pStyle w:val="Default"/>
        <w:ind w:left="2160"/>
        <w:rPr>
          <w:b/>
          <w:bCs/>
          <w:sz w:val="23"/>
          <w:szCs w:val="23"/>
        </w:rPr>
      </w:pPr>
    </w:p>
    <w:p w14:paraId="467E6945" w14:textId="693A92C2" w:rsidR="0020702A" w:rsidRDefault="0020702A" w:rsidP="00ED4803">
      <w:pPr>
        <w:pStyle w:val="Default"/>
        <w:ind w:left="2160"/>
        <w:rPr>
          <w:b/>
          <w:bCs/>
          <w:sz w:val="23"/>
          <w:szCs w:val="23"/>
        </w:rPr>
      </w:pPr>
      <w:r w:rsidRPr="0020702A">
        <w:rPr>
          <w:b/>
          <w:bCs/>
          <w:noProof/>
          <w:sz w:val="23"/>
          <w:szCs w:val="23"/>
        </w:rPr>
        <w:lastRenderedPageBreak/>
        <w:drawing>
          <wp:inline distT="0" distB="0" distL="0" distR="0" wp14:anchorId="071D174A" wp14:editId="1AF5A275">
            <wp:extent cx="4611554" cy="2661497"/>
            <wp:effectExtent l="19050" t="19050" r="17780" b="24765"/>
            <wp:docPr id="1975734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34750" name=""/>
                    <pic:cNvPicPr/>
                  </pic:nvPicPr>
                  <pic:blipFill>
                    <a:blip r:embed="rId12"/>
                    <a:stretch>
                      <a:fillRect/>
                    </a:stretch>
                  </pic:blipFill>
                  <pic:spPr>
                    <a:xfrm>
                      <a:off x="0" y="0"/>
                      <a:ext cx="4636503" cy="2675896"/>
                    </a:xfrm>
                    <a:prstGeom prst="rect">
                      <a:avLst/>
                    </a:prstGeom>
                    <a:ln w="12700">
                      <a:solidFill>
                        <a:schemeClr val="tx1"/>
                      </a:solidFill>
                    </a:ln>
                  </pic:spPr>
                </pic:pic>
              </a:graphicData>
            </a:graphic>
          </wp:inline>
        </w:drawing>
      </w:r>
    </w:p>
    <w:p w14:paraId="27ED4B44" w14:textId="77777777" w:rsidR="003D74A9" w:rsidRDefault="00ED19E0" w:rsidP="00ED4803">
      <w:pPr>
        <w:pStyle w:val="Default"/>
        <w:ind w:left="2160"/>
        <w:rPr>
          <w:b/>
          <w:bCs/>
          <w:sz w:val="23"/>
          <w:szCs w:val="23"/>
        </w:rPr>
      </w:pPr>
      <w:r>
        <w:rPr>
          <w:b/>
          <w:bCs/>
          <w:sz w:val="23"/>
          <w:szCs w:val="23"/>
        </w:rPr>
        <w:t xml:space="preserve">Jay Malin stated that the platform has been available since 2014, which coincides with the proposed rulemaking to </w:t>
      </w:r>
      <w:r w:rsidR="0039668B">
        <w:rPr>
          <w:b/>
          <w:bCs/>
          <w:sz w:val="23"/>
          <w:szCs w:val="23"/>
        </w:rPr>
        <w:t>deploy</w:t>
      </w:r>
      <w:r>
        <w:rPr>
          <w:b/>
          <w:bCs/>
          <w:sz w:val="23"/>
          <w:szCs w:val="23"/>
        </w:rPr>
        <w:t xml:space="preserve"> Text to 9-1-1. </w:t>
      </w:r>
      <w:r w:rsidR="007C1CAC">
        <w:rPr>
          <w:b/>
          <w:bCs/>
          <w:sz w:val="23"/>
          <w:szCs w:val="23"/>
        </w:rPr>
        <w:t xml:space="preserve">He stated the expansion of Text to 9-1-1 includes </w:t>
      </w:r>
      <w:r w:rsidR="00EF52DF">
        <w:rPr>
          <w:b/>
          <w:bCs/>
          <w:sz w:val="23"/>
          <w:szCs w:val="23"/>
        </w:rPr>
        <w:t>multi-language support, text back, MMS prerecorded pictures &amp; videos, streaming video, and developing AI capabilities.</w:t>
      </w:r>
    </w:p>
    <w:p w14:paraId="29493F19" w14:textId="242C791F" w:rsidR="0020702A" w:rsidRDefault="0020702A" w:rsidP="00ED4803">
      <w:pPr>
        <w:pStyle w:val="Default"/>
        <w:ind w:left="2160"/>
        <w:rPr>
          <w:b/>
          <w:bCs/>
          <w:sz w:val="23"/>
          <w:szCs w:val="23"/>
        </w:rPr>
      </w:pPr>
    </w:p>
    <w:p w14:paraId="44AC23F7" w14:textId="6B95760C" w:rsidR="00EF52DF" w:rsidRDefault="001679AC" w:rsidP="00ED4803">
      <w:pPr>
        <w:pStyle w:val="Default"/>
        <w:ind w:left="2160"/>
        <w:rPr>
          <w:b/>
          <w:bCs/>
          <w:sz w:val="23"/>
          <w:szCs w:val="23"/>
        </w:rPr>
      </w:pPr>
      <w:r w:rsidRPr="001679AC">
        <w:rPr>
          <w:b/>
          <w:bCs/>
          <w:noProof/>
          <w:sz w:val="23"/>
          <w:szCs w:val="23"/>
        </w:rPr>
        <w:drawing>
          <wp:inline distT="0" distB="0" distL="0" distR="0" wp14:anchorId="64747AE8" wp14:editId="60C8D401">
            <wp:extent cx="4600512" cy="2679700"/>
            <wp:effectExtent l="19050" t="19050" r="10160" b="25400"/>
            <wp:docPr id="1409565388" name="Picture 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65388" name="Picture 1" descr="Graphical user interface, text, application, chat or text message&#10;&#10;Description automatically generated"/>
                    <pic:cNvPicPr/>
                  </pic:nvPicPr>
                  <pic:blipFill>
                    <a:blip r:embed="rId13"/>
                    <a:stretch>
                      <a:fillRect/>
                    </a:stretch>
                  </pic:blipFill>
                  <pic:spPr>
                    <a:xfrm>
                      <a:off x="0" y="0"/>
                      <a:ext cx="4626854" cy="2695044"/>
                    </a:xfrm>
                    <a:prstGeom prst="rect">
                      <a:avLst/>
                    </a:prstGeom>
                    <a:ln w="12700">
                      <a:solidFill>
                        <a:schemeClr val="tx1"/>
                      </a:solidFill>
                    </a:ln>
                  </pic:spPr>
                </pic:pic>
              </a:graphicData>
            </a:graphic>
          </wp:inline>
        </w:drawing>
      </w:r>
    </w:p>
    <w:p w14:paraId="1FAB56E5" w14:textId="6C842639" w:rsidR="00DD08EA" w:rsidRDefault="001679AC" w:rsidP="00A23954">
      <w:pPr>
        <w:pStyle w:val="Default"/>
        <w:ind w:left="2160"/>
        <w:rPr>
          <w:b/>
          <w:bCs/>
          <w:sz w:val="23"/>
          <w:szCs w:val="23"/>
        </w:rPr>
      </w:pPr>
      <w:r>
        <w:rPr>
          <w:b/>
          <w:bCs/>
          <w:sz w:val="23"/>
          <w:szCs w:val="23"/>
        </w:rPr>
        <w:t xml:space="preserve">Jay Malin stated that the most common text back use cases include </w:t>
      </w:r>
      <w:r w:rsidR="00A23954">
        <w:rPr>
          <w:b/>
          <w:bCs/>
          <w:sz w:val="23"/>
          <w:szCs w:val="23"/>
        </w:rPr>
        <w:t>t</w:t>
      </w:r>
      <w:r>
        <w:rPr>
          <w:b/>
          <w:bCs/>
          <w:sz w:val="23"/>
          <w:szCs w:val="23"/>
        </w:rPr>
        <w:t xml:space="preserve">he ability to reactivate </w:t>
      </w:r>
      <w:r w:rsidR="002B647E">
        <w:rPr>
          <w:b/>
          <w:bCs/>
          <w:sz w:val="23"/>
          <w:szCs w:val="23"/>
        </w:rPr>
        <w:t>T</w:t>
      </w:r>
      <w:r>
        <w:rPr>
          <w:b/>
          <w:bCs/>
          <w:sz w:val="23"/>
          <w:szCs w:val="23"/>
        </w:rPr>
        <w:t xml:space="preserve">ext to 9-1-1 </w:t>
      </w:r>
      <w:r w:rsidR="005209D6">
        <w:rPr>
          <w:b/>
          <w:bCs/>
          <w:sz w:val="23"/>
          <w:szCs w:val="23"/>
        </w:rPr>
        <w:t>via outbound texting caused by</w:t>
      </w:r>
      <w:r>
        <w:rPr>
          <w:b/>
          <w:bCs/>
          <w:sz w:val="23"/>
          <w:szCs w:val="23"/>
        </w:rPr>
        <w:t xml:space="preserve"> call drops, </w:t>
      </w:r>
      <w:r w:rsidR="005209D6">
        <w:rPr>
          <w:b/>
          <w:bCs/>
          <w:sz w:val="23"/>
          <w:szCs w:val="23"/>
        </w:rPr>
        <w:t xml:space="preserve">pocket dials, abandoned calls, language barriers, and to solicit additional engagement in the form of pictures and videos. He added that the text back </w:t>
      </w:r>
      <w:r w:rsidR="00CE5723">
        <w:rPr>
          <w:b/>
          <w:bCs/>
          <w:sz w:val="23"/>
          <w:szCs w:val="23"/>
        </w:rPr>
        <w:t xml:space="preserve">features </w:t>
      </w:r>
      <w:r w:rsidR="005209D6">
        <w:rPr>
          <w:b/>
          <w:bCs/>
          <w:sz w:val="23"/>
          <w:szCs w:val="23"/>
        </w:rPr>
        <w:t xml:space="preserve">a branded SMS number being “911911” to provide the </w:t>
      </w:r>
      <w:r w:rsidR="00CE5723">
        <w:rPr>
          <w:b/>
          <w:bCs/>
          <w:sz w:val="23"/>
          <w:szCs w:val="23"/>
        </w:rPr>
        <w:t xml:space="preserve">recipient </w:t>
      </w:r>
      <w:r w:rsidR="005209D6">
        <w:rPr>
          <w:b/>
          <w:bCs/>
          <w:sz w:val="23"/>
          <w:szCs w:val="23"/>
        </w:rPr>
        <w:t xml:space="preserve">with </w:t>
      </w:r>
      <w:r w:rsidR="00A23954">
        <w:rPr>
          <w:b/>
          <w:bCs/>
          <w:sz w:val="23"/>
          <w:szCs w:val="23"/>
        </w:rPr>
        <w:t>validity</w:t>
      </w:r>
      <w:r w:rsidR="005209D6">
        <w:rPr>
          <w:b/>
          <w:bCs/>
          <w:sz w:val="23"/>
          <w:szCs w:val="23"/>
        </w:rPr>
        <w:t xml:space="preserve"> that the message</w:t>
      </w:r>
      <w:r w:rsidR="00A23954">
        <w:rPr>
          <w:b/>
          <w:bCs/>
          <w:sz w:val="23"/>
          <w:szCs w:val="23"/>
        </w:rPr>
        <w:t>s</w:t>
      </w:r>
      <w:r w:rsidR="005209D6">
        <w:rPr>
          <w:b/>
          <w:bCs/>
          <w:sz w:val="23"/>
          <w:szCs w:val="23"/>
        </w:rPr>
        <w:t xml:space="preserve"> </w:t>
      </w:r>
      <w:r w:rsidR="00A23954">
        <w:rPr>
          <w:b/>
          <w:bCs/>
          <w:sz w:val="23"/>
          <w:szCs w:val="23"/>
        </w:rPr>
        <w:t>are</w:t>
      </w:r>
      <w:r w:rsidR="005209D6">
        <w:rPr>
          <w:b/>
          <w:bCs/>
          <w:sz w:val="23"/>
          <w:szCs w:val="23"/>
        </w:rPr>
        <w:t xml:space="preserve"> from a legitimate ECC or PSAP.</w:t>
      </w:r>
    </w:p>
    <w:p w14:paraId="7CA81CA0" w14:textId="77777777" w:rsidR="00707F14" w:rsidRDefault="00707F14" w:rsidP="00A23954">
      <w:pPr>
        <w:pStyle w:val="Default"/>
        <w:ind w:left="2160"/>
        <w:rPr>
          <w:b/>
          <w:bCs/>
          <w:sz w:val="23"/>
          <w:szCs w:val="23"/>
        </w:rPr>
      </w:pPr>
    </w:p>
    <w:p w14:paraId="68039AFC" w14:textId="293214CD" w:rsidR="00CB7F49" w:rsidRDefault="00956219" w:rsidP="00A23954">
      <w:pPr>
        <w:pStyle w:val="Default"/>
        <w:ind w:left="2160"/>
        <w:rPr>
          <w:b/>
          <w:bCs/>
          <w:sz w:val="23"/>
          <w:szCs w:val="23"/>
        </w:rPr>
      </w:pPr>
      <w:r w:rsidRPr="00956219">
        <w:rPr>
          <w:b/>
          <w:bCs/>
          <w:noProof/>
          <w:sz w:val="23"/>
          <w:szCs w:val="23"/>
        </w:rPr>
        <w:lastRenderedPageBreak/>
        <w:drawing>
          <wp:inline distT="0" distB="0" distL="0" distR="0" wp14:anchorId="0154CD66" wp14:editId="20F505C4">
            <wp:extent cx="4626601" cy="2528813"/>
            <wp:effectExtent l="19050" t="19050" r="22225" b="24130"/>
            <wp:docPr id="66035310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53101" name="Picture 1" descr="Graphical user interface, website&#10;&#10;Description automatically generated"/>
                    <pic:cNvPicPr/>
                  </pic:nvPicPr>
                  <pic:blipFill>
                    <a:blip r:embed="rId14"/>
                    <a:stretch>
                      <a:fillRect/>
                    </a:stretch>
                  </pic:blipFill>
                  <pic:spPr>
                    <a:xfrm>
                      <a:off x="0" y="0"/>
                      <a:ext cx="4668348" cy="2551631"/>
                    </a:xfrm>
                    <a:prstGeom prst="rect">
                      <a:avLst/>
                    </a:prstGeom>
                    <a:ln w="12700">
                      <a:solidFill>
                        <a:schemeClr val="tx1"/>
                      </a:solidFill>
                    </a:ln>
                  </pic:spPr>
                </pic:pic>
              </a:graphicData>
            </a:graphic>
          </wp:inline>
        </w:drawing>
      </w:r>
    </w:p>
    <w:p w14:paraId="3D46612B" w14:textId="68950622" w:rsidR="00956219" w:rsidRDefault="001025EB" w:rsidP="00A23954">
      <w:pPr>
        <w:pStyle w:val="Default"/>
        <w:ind w:left="2160"/>
        <w:rPr>
          <w:b/>
          <w:bCs/>
          <w:sz w:val="23"/>
          <w:szCs w:val="23"/>
        </w:rPr>
      </w:pPr>
      <w:r>
        <w:rPr>
          <w:b/>
          <w:bCs/>
          <w:sz w:val="23"/>
          <w:szCs w:val="23"/>
        </w:rPr>
        <w:t xml:space="preserve">Jay Malin stated the adoption of real-time video being used in 9-1-1 calls has been increasing. </w:t>
      </w:r>
      <w:r w:rsidR="00FD5608">
        <w:rPr>
          <w:b/>
          <w:bCs/>
          <w:sz w:val="23"/>
          <w:szCs w:val="23"/>
        </w:rPr>
        <w:t xml:space="preserve">He mentioned </w:t>
      </w:r>
      <w:r w:rsidR="00040A1F">
        <w:rPr>
          <w:b/>
          <w:bCs/>
          <w:sz w:val="23"/>
          <w:szCs w:val="23"/>
        </w:rPr>
        <w:t xml:space="preserve">that </w:t>
      </w:r>
      <w:r w:rsidR="00FD5608">
        <w:rPr>
          <w:b/>
          <w:bCs/>
          <w:sz w:val="23"/>
          <w:szCs w:val="23"/>
        </w:rPr>
        <w:t xml:space="preserve">AGENT511 </w:t>
      </w:r>
      <w:r w:rsidR="00040A1F">
        <w:rPr>
          <w:b/>
          <w:bCs/>
          <w:sz w:val="23"/>
          <w:szCs w:val="23"/>
        </w:rPr>
        <w:t xml:space="preserve">has an integration option with Intrado. </w:t>
      </w:r>
      <w:r w:rsidR="00BD4569">
        <w:rPr>
          <w:b/>
          <w:bCs/>
          <w:sz w:val="23"/>
          <w:szCs w:val="23"/>
        </w:rPr>
        <w:t>He added that there is</w:t>
      </w:r>
      <w:r w:rsidR="001A602F">
        <w:rPr>
          <w:b/>
          <w:bCs/>
          <w:sz w:val="23"/>
          <w:szCs w:val="23"/>
        </w:rPr>
        <w:t xml:space="preserve"> a</w:t>
      </w:r>
      <w:r w:rsidR="00BD4569">
        <w:rPr>
          <w:b/>
          <w:bCs/>
          <w:sz w:val="23"/>
          <w:szCs w:val="23"/>
        </w:rPr>
        <w:t xml:space="preserve"> standalone option within the AGENT511 platform, which is integrated </w:t>
      </w:r>
      <w:r w:rsidR="001A602F">
        <w:rPr>
          <w:b/>
          <w:bCs/>
          <w:sz w:val="23"/>
          <w:szCs w:val="23"/>
        </w:rPr>
        <w:t>in</w:t>
      </w:r>
      <w:r w:rsidR="00BD4569">
        <w:rPr>
          <w:b/>
          <w:bCs/>
          <w:sz w:val="23"/>
          <w:szCs w:val="23"/>
        </w:rPr>
        <w:t xml:space="preserve"> the RapidSOS portal. </w:t>
      </w:r>
      <w:r w:rsidR="0081228B">
        <w:rPr>
          <w:b/>
          <w:bCs/>
          <w:sz w:val="23"/>
          <w:szCs w:val="23"/>
        </w:rPr>
        <w:t xml:space="preserve">He explained </w:t>
      </w:r>
      <w:r w:rsidR="001D20C3">
        <w:rPr>
          <w:b/>
          <w:bCs/>
          <w:sz w:val="23"/>
          <w:szCs w:val="23"/>
        </w:rPr>
        <w:t>that</w:t>
      </w:r>
      <w:r w:rsidR="00BD6887">
        <w:rPr>
          <w:b/>
          <w:bCs/>
          <w:sz w:val="23"/>
          <w:szCs w:val="23"/>
        </w:rPr>
        <w:t xml:space="preserve"> the caller will receive a link </w:t>
      </w:r>
      <w:r w:rsidR="0064004C">
        <w:rPr>
          <w:b/>
          <w:bCs/>
          <w:sz w:val="23"/>
          <w:szCs w:val="23"/>
        </w:rPr>
        <w:t xml:space="preserve">via text </w:t>
      </w:r>
      <w:r w:rsidR="001D20C3">
        <w:rPr>
          <w:b/>
          <w:bCs/>
          <w:sz w:val="23"/>
          <w:szCs w:val="23"/>
        </w:rPr>
        <w:t xml:space="preserve">when where is an opportunity to </w:t>
      </w:r>
      <w:r w:rsidR="00BD6887">
        <w:rPr>
          <w:b/>
          <w:bCs/>
          <w:sz w:val="23"/>
          <w:szCs w:val="23"/>
        </w:rPr>
        <w:t>collect video</w:t>
      </w:r>
      <w:r w:rsidR="003E1FDF">
        <w:rPr>
          <w:b/>
          <w:bCs/>
          <w:sz w:val="23"/>
          <w:szCs w:val="23"/>
        </w:rPr>
        <w:t xml:space="preserve">, which </w:t>
      </w:r>
      <w:r w:rsidR="0064004C">
        <w:rPr>
          <w:b/>
          <w:bCs/>
          <w:sz w:val="23"/>
          <w:szCs w:val="23"/>
        </w:rPr>
        <w:t xml:space="preserve">has the capability </w:t>
      </w:r>
      <w:r w:rsidR="003E1FDF">
        <w:rPr>
          <w:b/>
          <w:bCs/>
          <w:sz w:val="23"/>
          <w:szCs w:val="23"/>
        </w:rPr>
        <w:t>for</w:t>
      </w:r>
      <w:r w:rsidR="0064004C">
        <w:rPr>
          <w:b/>
          <w:bCs/>
          <w:sz w:val="23"/>
          <w:szCs w:val="23"/>
        </w:rPr>
        <w:t xml:space="preserve"> one-way or two-way video conversation</w:t>
      </w:r>
      <w:r w:rsidR="003E1FDF">
        <w:rPr>
          <w:b/>
          <w:bCs/>
          <w:sz w:val="23"/>
          <w:szCs w:val="23"/>
        </w:rPr>
        <w:t xml:space="preserve">s. </w:t>
      </w:r>
      <w:r w:rsidR="001C4FC4">
        <w:rPr>
          <w:b/>
          <w:bCs/>
          <w:sz w:val="23"/>
          <w:szCs w:val="23"/>
        </w:rPr>
        <w:t xml:space="preserve">He added that the </w:t>
      </w:r>
      <w:r w:rsidR="00462AB8">
        <w:rPr>
          <w:b/>
          <w:bCs/>
          <w:sz w:val="23"/>
          <w:szCs w:val="23"/>
        </w:rPr>
        <w:t>video</w:t>
      </w:r>
      <w:r w:rsidR="001C4FC4">
        <w:rPr>
          <w:b/>
          <w:bCs/>
          <w:sz w:val="23"/>
          <w:szCs w:val="23"/>
        </w:rPr>
        <w:t xml:space="preserve"> can be shared to first responders</w:t>
      </w:r>
      <w:r w:rsidR="00306226">
        <w:rPr>
          <w:b/>
          <w:bCs/>
          <w:sz w:val="23"/>
          <w:szCs w:val="23"/>
        </w:rPr>
        <w:t xml:space="preserve">, the ability to connect first responders with the caller, and the dispatcher could disconnect from the call or blur the video. </w:t>
      </w:r>
      <w:r w:rsidR="00305B91">
        <w:rPr>
          <w:b/>
          <w:bCs/>
          <w:sz w:val="23"/>
          <w:szCs w:val="23"/>
        </w:rPr>
        <w:t>He stated that video playback is forthcoming, which allows users to rewind and</w:t>
      </w:r>
      <w:r w:rsidR="00F5432A">
        <w:rPr>
          <w:b/>
          <w:bCs/>
          <w:sz w:val="23"/>
          <w:szCs w:val="23"/>
        </w:rPr>
        <w:t>/or</w:t>
      </w:r>
      <w:r w:rsidR="00305B91">
        <w:rPr>
          <w:b/>
          <w:bCs/>
          <w:sz w:val="23"/>
          <w:szCs w:val="23"/>
        </w:rPr>
        <w:t xml:space="preserve"> rewatch</w:t>
      </w:r>
      <w:r w:rsidR="00B91DCE">
        <w:rPr>
          <w:b/>
          <w:bCs/>
          <w:sz w:val="23"/>
          <w:szCs w:val="23"/>
        </w:rPr>
        <w:t xml:space="preserve"> recorded videos. </w:t>
      </w:r>
      <w:r w:rsidR="005032C2">
        <w:rPr>
          <w:b/>
          <w:bCs/>
          <w:sz w:val="23"/>
          <w:szCs w:val="23"/>
        </w:rPr>
        <w:t xml:space="preserve">He added that the information is archived. </w:t>
      </w:r>
    </w:p>
    <w:p w14:paraId="55795465" w14:textId="77777777" w:rsidR="00707F14" w:rsidRDefault="00707F14" w:rsidP="00A23954">
      <w:pPr>
        <w:pStyle w:val="Default"/>
        <w:ind w:left="2160"/>
        <w:rPr>
          <w:b/>
          <w:bCs/>
          <w:sz w:val="23"/>
          <w:szCs w:val="23"/>
        </w:rPr>
      </w:pPr>
    </w:p>
    <w:p w14:paraId="0D4769FB" w14:textId="52FFB53B" w:rsidR="00A83D89" w:rsidRDefault="00A83D89" w:rsidP="00A23954">
      <w:pPr>
        <w:pStyle w:val="Default"/>
        <w:ind w:left="2160"/>
        <w:rPr>
          <w:b/>
          <w:bCs/>
          <w:sz w:val="23"/>
          <w:szCs w:val="23"/>
        </w:rPr>
      </w:pPr>
      <w:r w:rsidRPr="00A83D89">
        <w:rPr>
          <w:b/>
          <w:bCs/>
          <w:noProof/>
          <w:sz w:val="23"/>
          <w:szCs w:val="23"/>
        </w:rPr>
        <w:drawing>
          <wp:inline distT="0" distB="0" distL="0" distR="0" wp14:anchorId="36D88275" wp14:editId="26305979">
            <wp:extent cx="4656171" cy="2730526"/>
            <wp:effectExtent l="19050" t="19050" r="11430" b="12700"/>
            <wp:docPr id="585416368" name="Picture 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16368" name="Picture 1" descr="Graphical user interface&#10;&#10;Description automatically generated with medium confidence"/>
                    <pic:cNvPicPr/>
                  </pic:nvPicPr>
                  <pic:blipFill>
                    <a:blip r:embed="rId15"/>
                    <a:stretch>
                      <a:fillRect/>
                    </a:stretch>
                  </pic:blipFill>
                  <pic:spPr>
                    <a:xfrm>
                      <a:off x="0" y="0"/>
                      <a:ext cx="4695699" cy="2753706"/>
                    </a:xfrm>
                    <a:prstGeom prst="rect">
                      <a:avLst/>
                    </a:prstGeom>
                    <a:ln w="12700">
                      <a:solidFill>
                        <a:schemeClr val="tx1"/>
                      </a:solidFill>
                    </a:ln>
                  </pic:spPr>
                </pic:pic>
              </a:graphicData>
            </a:graphic>
          </wp:inline>
        </w:drawing>
      </w:r>
    </w:p>
    <w:p w14:paraId="46D73FA6" w14:textId="14B2DE07" w:rsidR="00A83D89" w:rsidRDefault="00A83D89" w:rsidP="00A23954">
      <w:pPr>
        <w:pStyle w:val="Default"/>
        <w:ind w:left="2160"/>
        <w:rPr>
          <w:b/>
          <w:bCs/>
          <w:sz w:val="23"/>
          <w:szCs w:val="23"/>
        </w:rPr>
      </w:pPr>
      <w:r>
        <w:rPr>
          <w:b/>
          <w:bCs/>
          <w:sz w:val="23"/>
          <w:szCs w:val="23"/>
        </w:rPr>
        <w:t xml:space="preserve">Jay Malin stated that there is a data archival stored within the back end of the AGENT511 platform, which is located in the United States. </w:t>
      </w:r>
      <w:r w:rsidR="00F30064">
        <w:rPr>
          <w:b/>
          <w:bCs/>
          <w:sz w:val="23"/>
          <w:szCs w:val="23"/>
        </w:rPr>
        <w:t xml:space="preserve">He added that there are different integration options beyond Intrado or RapidSOS including </w:t>
      </w:r>
      <w:r w:rsidR="00F30064">
        <w:rPr>
          <w:b/>
          <w:bCs/>
          <w:sz w:val="23"/>
          <w:szCs w:val="23"/>
        </w:rPr>
        <w:lastRenderedPageBreak/>
        <w:t xml:space="preserve">Eventide, NICE, and other CAD providers. He mentioned the potential capabilities to integrate the platform, the use of familiar common platforms, and standalone options. </w:t>
      </w:r>
    </w:p>
    <w:p w14:paraId="7B3C220F" w14:textId="77777777" w:rsidR="00707F14" w:rsidRDefault="00707F14" w:rsidP="00A23954">
      <w:pPr>
        <w:pStyle w:val="Default"/>
        <w:ind w:left="2160"/>
        <w:rPr>
          <w:b/>
          <w:bCs/>
          <w:sz w:val="23"/>
          <w:szCs w:val="23"/>
        </w:rPr>
      </w:pPr>
    </w:p>
    <w:p w14:paraId="69DCDFBF" w14:textId="680E6951" w:rsidR="00F30064" w:rsidRDefault="00262DCA" w:rsidP="00A23954">
      <w:pPr>
        <w:pStyle w:val="Default"/>
        <w:ind w:left="2160"/>
        <w:rPr>
          <w:b/>
          <w:bCs/>
          <w:sz w:val="23"/>
          <w:szCs w:val="23"/>
        </w:rPr>
      </w:pPr>
      <w:r w:rsidRPr="00262DCA">
        <w:rPr>
          <w:b/>
          <w:bCs/>
          <w:noProof/>
          <w:sz w:val="23"/>
          <w:szCs w:val="23"/>
        </w:rPr>
        <w:drawing>
          <wp:inline distT="0" distB="0" distL="0" distR="0" wp14:anchorId="0BEB2617" wp14:editId="2334025A">
            <wp:extent cx="4689601" cy="2495107"/>
            <wp:effectExtent l="19050" t="19050" r="15875" b="19685"/>
            <wp:docPr id="1962369917"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69917" name="Picture 1" descr="Graphical user interface&#10;&#10;Description automatically generated"/>
                    <pic:cNvPicPr/>
                  </pic:nvPicPr>
                  <pic:blipFill>
                    <a:blip r:embed="rId16"/>
                    <a:stretch>
                      <a:fillRect/>
                    </a:stretch>
                  </pic:blipFill>
                  <pic:spPr>
                    <a:xfrm>
                      <a:off x="0" y="0"/>
                      <a:ext cx="4737771" cy="2520736"/>
                    </a:xfrm>
                    <a:prstGeom prst="rect">
                      <a:avLst/>
                    </a:prstGeom>
                    <a:ln w="12700">
                      <a:solidFill>
                        <a:schemeClr val="tx1"/>
                      </a:solidFill>
                    </a:ln>
                  </pic:spPr>
                </pic:pic>
              </a:graphicData>
            </a:graphic>
          </wp:inline>
        </w:drawing>
      </w:r>
    </w:p>
    <w:p w14:paraId="5DE3ED35" w14:textId="480ACB08" w:rsidR="00262DCA" w:rsidRDefault="00262DCA" w:rsidP="00A23954">
      <w:pPr>
        <w:pStyle w:val="Default"/>
        <w:ind w:left="2160"/>
        <w:rPr>
          <w:b/>
          <w:bCs/>
          <w:sz w:val="23"/>
          <w:szCs w:val="23"/>
        </w:rPr>
      </w:pPr>
      <w:r>
        <w:rPr>
          <w:b/>
          <w:bCs/>
          <w:sz w:val="23"/>
          <w:szCs w:val="23"/>
        </w:rPr>
        <w:t>Jay Malin stated that he will now begin the demo by initiating an outbound text within the RapidSOS tool. He added that there is a standalone version within a AGENT511 browser. He stated that this could be used for</w:t>
      </w:r>
      <w:r w:rsidR="000102F4">
        <w:rPr>
          <w:b/>
          <w:bCs/>
          <w:sz w:val="23"/>
          <w:szCs w:val="23"/>
        </w:rPr>
        <w:t xml:space="preserve"> new text conversations, </w:t>
      </w:r>
      <w:r>
        <w:rPr>
          <w:b/>
          <w:bCs/>
          <w:sz w:val="23"/>
          <w:szCs w:val="23"/>
        </w:rPr>
        <w:t xml:space="preserve">text back </w:t>
      </w:r>
      <w:r w:rsidR="000102F4">
        <w:rPr>
          <w:b/>
          <w:bCs/>
          <w:sz w:val="23"/>
          <w:szCs w:val="23"/>
        </w:rPr>
        <w:t xml:space="preserve">to follow up </w:t>
      </w:r>
      <w:r w:rsidR="006B6D96">
        <w:rPr>
          <w:b/>
          <w:bCs/>
          <w:sz w:val="23"/>
          <w:szCs w:val="23"/>
        </w:rPr>
        <w:t>regarding</w:t>
      </w:r>
      <w:r w:rsidR="000102F4">
        <w:rPr>
          <w:b/>
          <w:bCs/>
          <w:sz w:val="23"/>
          <w:szCs w:val="23"/>
        </w:rPr>
        <w:t xml:space="preserve"> a prior call or text, and outbound requests for pictures, videos, and/or locations. </w:t>
      </w:r>
      <w:r w:rsidR="006B6D96">
        <w:rPr>
          <w:b/>
          <w:bCs/>
          <w:sz w:val="23"/>
          <w:szCs w:val="23"/>
        </w:rPr>
        <w:t xml:space="preserve">He mentioned that </w:t>
      </w:r>
      <w:r w:rsidR="00340194">
        <w:rPr>
          <w:b/>
          <w:bCs/>
          <w:sz w:val="23"/>
          <w:szCs w:val="23"/>
        </w:rPr>
        <w:t xml:space="preserve">the platform will identify the caller’s wireless carrier </w:t>
      </w:r>
      <w:r w:rsidR="006B6D96">
        <w:rPr>
          <w:b/>
          <w:bCs/>
          <w:sz w:val="23"/>
          <w:szCs w:val="23"/>
        </w:rPr>
        <w:t>upon initiati</w:t>
      </w:r>
      <w:r w:rsidR="00340194">
        <w:rPr>
          <w:b/>
          <w:bCs/>
          <w:sz w:val="23"/>
          <w:szCs w:val="23"/>
        </w:rPr>
        <w:t>on of</w:t>
      </w:r>
      <w:r w:rsidR="006B6D96">
        <w:rPr>
          <w:b/>
          <w:bCs/>
          <w:sz w:val="23"/>
          <w:szCs w:val="23"/>
        </w:rPr>
        <w:t xml:space="preserve"> the </w:t>
      </w:r>
      <w:r w:rsidR="00340194">
        <w:rPr>
          <w:b/>
          <w:bCs/>
          <w:sz w:val="23"/>
          <w:szCs w:val="23"/>
        </w:rPr>
        <w:t>application</w:t>
      </w:r>
      <w:r w:rsidR="007F123E">
        <w:rPr>
          <w:b/>
          <w:bCs/>
          <w:sz w:val="23"/>
          <w:szCs w:val="23"/>
        </w:rPr>
        <w:t xml:space="preserve">. </w:t>
      </w:r>
      <w:r w:rsidR="00513A40">
        <w:rPr>
          <w:b/>
          <w:bCs/>
          <w:sz w:val="23"/>
          <w:szCs w:val="23"/>
        </w:rPr>
        <w:t>Furthermore, t</w:t>
      </w:r>
      <w:r w:rsidR="007F123E">
        <w:rPr>
          <w:b/>
          <w:bCs/>
          <w:sz w:val="23"/>
          <w:szCs w:val="23"/>
        </w:rPr>
        <w:t>he platform will notify the dispatcher if the recipient’s carrier is unsupporte</w:t>
      </w:r>
      <w:r w:rsidR="00513A40">
        <w:rPr>
          <w:b/>
          <w:bCs/>
          <w:sz w:val="23"/>
          <w:szCs w:val="23"/>
        </w:rPr>
        <w:t xml:space="preserve">d, which will not allow the conversation to be created. </w:t>
      </w:r>
    </w:p>
    <w:p w14:paraId="39EFBB1B" w14:textId="77777777" w:rsidR="00707F14" w:rsidRDefault="00707F14" w:rsidP="00A23954">
      <w:pPr>
        <w:pStyle w:val="Default"/>
        <w:ind w:left="2160"/>
        <w:rPr>
          <w:b/>
          <w:bCs/>
          <w:sz w:val="23"/>
          <w:szCs w:val="23"/>
        </w:rPr>
      </w:pPr>
    </w:p>
    <w:p w14:paraId="00DD41A7" w14:textId="23FD49B5" w:rsidR="00513A40" w:rsidRDefault="00513A40" w:rsidP="00A23954">
      <w:pPr>
        <w:pStyle w:val="Default"/>
        <w:ind w:left="2160"/>
        <w:rPr>
          <w:b/>
          <w:bCs/>
          <w:sz w:val="23"/>
          <w:szCs w:val="23"/>
        </w:rPr>
      </w:pPr>
      <w:r w:rsidRPr="00513A40">
        <w:rPr>
          <w:b/>
          <w:bCs/>
          <w:noProof/>
          <w:sz w:val="23"/>
          <w:szCs w:val="23"/>
        </w:rPr>
        <w:drawing>
          <wp:inline distT="0" distB="0" distL="0" distR="0" wp14:anchorId="47017048" wp14:editId="60DD0E5A">
            <wp:extent cx="4712478" cy="2511812"/>
            <wp:effectExtent l="19050" t="19050" r="12065" b="22225"/>
            <wp:docPr id="438091545"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91545" name="Picture 1" descr="Graphical user interface, application&#10;&#10;Description automatically generated"/>
                    <pic:cNvPicPr/>
                  </pic:nvPicPr>
                  <pic:blipFill>
                    <a:blip r:embed="rId17"/>
                    <a:stretch>
                      <a:fillRect/>
                    </a:stretch>
                  </pic:blipFill>
                  <pic:spPr>
                    <a:xfrm>
                      <a:off x="0" y="0"/>
                      <a:ext cx="4739178" cy="2526043"/>
                    </a:xfrm>
                    <a:prstGeom prst="rect">
                      <a:avLst/>
                    </a:prstGeom>
                    <a:ln w="12700">
                      <a:solidFill>
                        <a:schemeClr val="tx1"/>
                      </a:solidFill>
                    </a:ln>
                  </pic:spPr>
                </pic:pic>
              </a:graphicData>
            </a:graphic>
          </wp:inline>
        </w:drawing>
      </w:r>
    </w:p>
    <w:p w14:paraId="668CA794" w14:textId="77777777" w:rsidR="007957C1" w:rsidRDefault="00513A40" w:rsidP="00A23954">
      <w:pPr>
        <w:pStyle w:val="Default"/>
        <w:ind w:left="2160"/>
        <w:rPr>
          <w:b/>
          <w:bCs/>
          <w:sz w:val="23"/>
          <w:szCs w:val="23"/>
        </w:rPr>
      </w:pPr>
      <w:r>
        <w:rPr>
          <w:b/>
          <w:bCs/>
          <w:sz w:val="23"/>
          <w:szCs w:val="23"/>
        </w:rPr>
        <w:t>Jay Malin stated that</w:t>
      </w:r>
      <w:r w:rsidR="00DB070D">
        <w:rPr>
          <w:b/>
          <w:bCs/>
          <w:sz w:val="23"/>
          <w:szCs w:val="23"/>
        </w:rPr>
        <w:t xml:space="preserve"> upon conversation creation,</w:t>
      </w:r>
      <w:r>
        <w:rPr>
          <w:b/>
          <w:bCs/>
          <w:sz w:val="23"/>
          <w:szCs w:val="23"/>
        </w:rPr>
        <w:t xml:space="preserve"> the platform will </w:t>
      </w:r>
      <w:r w:rsidR="00DB070D">
        <w:rPr>
          <w:b/>
          <w:bCs/>
          <w:sz w:val="23"/>
          <w:szCs w:val="23"/>
        </w:rPr>
        <w:t xml:space="preserve">confirm that the user has joined the conversation </w:t>
      </w:r>
      <w:r w:rsidR="00BB4F91">
        <w:rPr>
          <w:b/>
          <w:bCs/>
          <w:sz w:val="23"/>
          <w:szCs w:val="23"/>
        </w:rPr>
        <w:t xml:space="preserve">and </w:t>
      </w:r>
      <w:r w:rsidR="00DB070D">
        <w:rPr>
          <w:b/>
          <w:bCs/>
          <w:sz w:val="23"/>
          <w:szCs w:val="23"/>
        </w:rPr>
        <w:t>sends out a message for the user to participate using their preferred language.</w:t>
      </w:r>
    </w:p>
    <w:p w14:paraId="70A6E073" w14:textId="77777777" w:rsidR="00707F14" w:rsidRDefault="00707F14" w:rsidP="00A23954">
      <w:pPr>
        <w:pStyle w:val="Default"/>
        <w:ind w:left="2160"/>
        <w:rPr>
          <w:b/>
          <w:bCs/>
          <w:sz w:val="23"/>
          <w:szCs w:val="23"/>
        </w:rPr>
      </w:pPr>
    </w:p>
    <w:p w14:paraId="23B4FB87" w14:textId="4DD65732" w:rsidR="007957C1" w:rsidRDefault="00246A25" w:rsidP="00A23954">
      <w:pPr>
        <w:pStyle w:val="Default"/>
        <w:ind w:left="2160"/>
        <w:rPr>
          <w:b/>
          <w:bCs/>
          <w:sz w:val="23"/>
          <w:szCs w:val="23"/>
        </w:rPr>
      </w:pPr>
      <w:r w:rsidRPr="00246A25">
        <w:rPr>
          <w:b/>
          <w:bCs/>
          <w:noProof/>
          <w:sz w:val="23"/>
          <w:szCs w:val="23"/>
        </w:rPr>
        <w:lastRenderedPageBreak/>
        <w:drawing>
          <wp:inline distT="0" distB="0" distL="0" distR="0" wp14:anchorId="32DBE644" wp14:editId="00FEB981">
            <wp:extent cx="4722504" cy="2519680"/>
            <wp:effectExtent l="19050" t="19050" r="20955" b="13970"/>
            <wp:docPr id="187935778"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778" name="Picture 1" descr="Graphical user interface&#10;&#10;Description automatically generated"/>
                    <pic:cNvPicPr/>
                  </pic:nvPicPr>
                  <pic:blipFill>
                    <a:blip r:embed="rId18"/>
                    <a:stretch>
                      <a:fillRect/>
                    </a:stretch>
                  </pic:blipFill>
                  <pic:spPr>
                    <a:xfrm>
                      <a:off x="0" y="0"/>
                      <a:ext cx="4740027" cy="2529029"/>
                    </a:xfrm>
                    <a:prstGeom prst="rect">
                      <a:avLst/>
                    </a:prstGeom>
                    <a:ln w="12700">
                      <a:solidFill>
                        <a:schemeClr val="tx1"/>
                      </a:solidFill>
                    </a:ln>
                  </pic:spPr>
                </pic:pic>
              </a:graphicData>
            </a:graphic>
          </wp:inline>
        </w:drawing>
      </w:r>
    </w:p>
    <w:p w14:paraId="12E04CF7" w14:textId="3B391854" w:rsidR="00513A40" w:rsidRDefault="007957C1" w:rsidP="00A23954">
      <w:pPr>
        <w:pStyle w:val="Default"/>
        <w:ind w:left="2160"/>
        <w:rPr>
          <w:b/>
          <w:bCs/>
          <w:sz w:val="23"/>
          <w:szCs w:val="23"/>
        </w:rPr>
      </w:pPr>
      <w:r>
        <w:rPr>
          <w:b/>
          <w:bCs/>
          <w:sz w:val="23"/>
          <w:szCs w:val="23"/>
        </w:rPr>
        <w:t xml:space="preserve">Jay Malin </w:t>
      </w:r>
      <w:r w:rsidR="00BB4F91">
        <w:rPr>
          <w:b/>
          <w:bCs/>
          <w:sz w:val="23"/>
          <w:szCs w:val="23"/>
        </w:rPr>
        <w:t xml:space="preserve">demonstrated the ability to translate messages between the sender and receiver </w:t>
      </w:r>
      <w:r w:rsidR="00DA66B0">
        <w:rPr>
          <w:b/>
          <w:bCs/>
          <w:sz w:val="23"/>
          <w:szCs w:val="23"/>
        </w:rPr>
        <w:t xml:space="preserve">using </w:t>
      </w:r>
      <w:r>
        <w:rPr>
          <w:b/>
          <w:bCs/>
          <w:sz w:val="23"/>
          <w:szCs w:val="23"/>
        </w:rPr>
        <w:t>their</w:t>
      </w:r>
      <w:r w:rsidR="00DA66B0">
        <w:rPr>
          <w:b/>
          <w:bCs/>
          <w:sz w:val="23"/>
          <w:szCs w:val="23"/>
        </w:rPr>
        <w:t xml:space="preserve"> preferred languages. He added that Google Translate is embedded within the platform, which </w:t>
      </w:r>
      <w:r w:rsidR="00462AB8">
        <w:rPr>
          <w:b/>
          <w:bCs/>
          <w:sz w:val="23"/>
          <w:szCs w:val="23"/>
        </w:rPr>
        <w:t>can</w:t>
      </w:r>
      <w:r w:rsidR="00DA66B0">
        <w:rPr>
          <w:b/>
          <w:bCs/>
          <w:sz w:val="23"/>
          <w:szCs w:val="23"/>
        </w:rPr>
        <w:t xml:space="preserve"> support over 140 different languages. </w:t>
      </w:r>
      <w:r w:rsidR="00FE5CC6">
        <w:rPr>
          <w:b/>
          <w:bCs/>
          <w:sz w:val="23"/>
          <w:szCs w:val="23"/>
        </w:rPr>
        <w:t xml:space="preserve">Furthermore, he mentioned the capability to pre-configure messages using any of the supported languages. </w:t>
      </w:r>
    </w:p>
    <w:p w14:paraId="622EC348" w14:textId="77777777" w:rsidR="0049072F" w:rsidRDefault="0049072F" w:rsidP="00A23954">
      <w:pPr>
        <w:pStyle w:val="Default"/>
        <w:ind w:left="2160"/>
        <w:rPr>
          <w:b/>
          <w:bCs/>
          <w:sz w:val="23"/>
          <w:szCs w:val="23"/>
        </w:rPr>
      </w:pPr>
    </w:p>
    <w:p w14:paraId="13A3AE3D" w14:textId="4B200B73" w:rsidR="00246A25" w:rsidRDefault="00246A25" w:rsidP="00A23954">
      <w:pPr>
        <w:pStyle w:val="Default"/>
        <w:ind w:left="2160"/>
        <w:rPr>
          <w:b/>
          <w:bCs/>
          <w:sz w:val="23"/>
          <w:szCs w:val="23"/>
        </w:rPr>
      </w:pPr>
      <w:r w:rsidRPr="00246A25">
        <w:rPr>
          <w:b/>
          <w:bCs/>
          <w:noProof/>
          <w:sz w:val="23"/>
          <w:szCs w:val="23"/>
        </w:rPr>
        <w:drawing>
          <wp:inline distT="0" distB="0" distL="0" distR="0" wp14:anchorId="27640DBA" wp14:editId="3D82D902">
            <wp:extent cx="4746377" cy="2528358"/>
            <wp:effectExtent l="19050" t="19050" r="16510" b="24765"/>
            <wp:docPr id="1882640656"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40656" name="Picture 1" descr="Graphical user interface, application&#10;&#10;Description automatically generated"/>
                    <pic:cNvPicPr/>
                  </pic:nvPicPr>
                  <pic:blipFill>
                    <a:blip r:embed="rId19"/>
                    <a:stretch>
                      <a:fillRect/>
                    </a:stretch>
                  </pic:blipFill>
                  <pic:spPr>
                    <a:xfrm>
                      <a:off x="0" y="0"/>
                      <a:ext cx="4782391" cy="2547542"/>
                    </a:xfrm>
                    <a:prstGeom prst="rect">
                      <a:avLst/>
                    </a:prstGeom>
                    <a:ln w="12700">
                      <a:solidFill>
                        <a:schemeClr val="tx1"/>
                      </a:solidFill>
                    </a:ln>
                  </pic:spPr>
                </pic:pic>
              </a:graphicData>
            </a:graphic>
          </wp:inline>
        </w:drawing>
      </w:r>
    </w:p>
    <w:p w14:paraId="2ECC9A5F" w14:textId="6C1BBA53" w:rsidR="00246A25" w:rsidRDefault="00246A25" w:rsidP="00A23954">
      <w:pPr>
        <w:pStyle w:val="Default"/>
        <w:ind w:left="2160"/>
        <w:rPr>
          <w:b/>
          <w:bCs/>
          <w:sz w:val="23"/>
          <w:szCs w:val="23"/>
        </w:rPr>
      </w:pPr>
      <w:r>
        <w:rPr>
          <w:b/>
          <w:bCs/>
          <w:sz w:val="23"/>
          <w:szCs w:val="23"/>
        </w:rPr>
        <w:t xml:space="preserve">Jay Malin stated that the platform has </w:t>
      </w:r>
      <w:r w:rsidR="00ED1DC3">
        <w:rPr>
          <w:b/>
          <w:bCs/>
          <w:sz w:val="23"/>
          <w:szCs w:val="23"/>
        </w:rPr>
        <w:t>a built-in</w:t>
      </w:r>
      <w:r>
        <w:rPr>
          <w:b/>
          <w:bCs/>
          <w:sz w:val="23"/>
          <w:szCs w:val="23"/>
        </w:rPr>
        <w:t xml:space="preserve"> option to send out a message to the user if they wish to share their location</w:t>
      </w:r>
      <w:r w:rsidR="002B647E">
        <w:rPr>
          <w:b/>
          <w:bCs/>
          <w:sz w:val="23"/>
          <w:szCs w:val="23"/>
        </w:rPr>
        <w:t xml:space="preserve"> through a provided link</w:t>
      </w:r>
      <w:r w:rsidR="009577E2">
        <w:rPr>
          <w:b/>
          <w:bCs/>
          <w:sz w:val="23"/>
          <w:szCs w:val="23"/>
        </w:rPr>
        <w:t>. He added that this utilizes the same GPS location provided to RapidSOS under the privacy considerations</w:t>
      </w:r>
      <w:r w:rsidR="00787099">
        <w:rPr>
          <w:b/>
          <w:bCs/>
          <w:sz w:val="23"/>
          <w:szCs w:val="23"/>
        </w:rPr>
        <w:t xml:space="preserve"> </w:t>
      </w:r>
      <w:r w:rsidR="00351498">
        <w:rPr>
          <w:b/>
          <w:bCs/>
          <w:sz w:val="23"/>
          <w:szCs w:val="23"/>
        </w:rPr>
        <w:t xml:space="preserve">from the Wireless Communications and Public Safety Act of 1999. </w:t>
      </w:r>
    </w:p>
    <w:p w14:paraId="368CB26B" w14:textId="77777777" w:rsidR="00707F14" w:rsidRDefault="00707F14" w:rsidP="00A23954">
      <w:pPr>
        <w:pStyle w:val="Default"/>
        <w:ind w:left="2160"/>
        <w:rPr>
          <w:b/>
          <w:bCs/>
          <w:sz w:val="23"/>
          <w:szCs w:val="23"/>
        </w:rPr>
      </w:pPr>
    </w:p>
    <w:p w14:paraId="100BF468" w14:textId="29F198F5" w:rsidR="00DF2D46" w:rsidRDefault="00DF2D46" w:rsidP="00A23954">
      <w:pPr>
        <w:pStyle w:val="Default"/>
        <w:ind w:left="2160"/>
        <w:rPr>
          <w:b/>
          <w:bCs/>
          <w:sz w:val="23"/>
          <w:szCs w:val="23"/>
        </w:rPr>
      </w:pPr>
      <w:r w:rsidRPr="00DF2D46">
        <w:rPr>
          <w:b/>
          <w:bCs/>
          <w:noProof/>
          <w:sz w:val="23"/>
          <w:szCs w:val="23"/>
        </w:rPr>
        <w:lastRenderedPageBreak/>
        <w:drawing>
          <wp:inline distT="0" distB="0" distL="0" distR="0" wp14:anchorId="3485B8A9" wp14:editId="0092466A">
            <wp:extent cx="4758690" cy="2530342"/>
            <wp:effectExtent l="19050" t="19050" r="22860" b="22860"/>
            <wp:docPr id="219447263"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263" name="Picture 1" descr="Graphical user interface, application&#10;&#10;Description automatically generated"/>
                    <pic:cNvPicPr/>
                  </pic:nvPicPr>
                  <pic:blipFill>
                    <a:blip r:embed="rId20"/>
                    <a:stretch>
                      <a:fillRect/>
                    </a:stretch>
                  </pic:blipFill>
                  <pic:spPr>
                    <a:xfrm>
                      <a:off x="0" y="0"/>
                      <a:ext cx="4786275" cy="2545010"/>
                    </a:xfrm>
                    <a:prstGeom prst="rect">
                      <a:avLst/>
                    </a:prstGeom>
                    <a:ln w="12700">
                      <a:solidFill>
                        <a:schemeClr val="tx1"/>
                      </a:solidFill>
                    </a:ln>
                  </pic:spPr>
                </pic:pic>
              </a:graphicData>
            </a:graphic>
          </wp:inline>
        </w:drawing>
      </w:r>
    </w:p>
    <w:p w14:paraId="4336BAD7" w14:textId="5DFDED24" w:rsidR="00D07A8B" w:rsidRDefault="00DF2D46" w:rsidP="003B24A8">
      <w:pPr>
        <w:pStyle w:val="Default"/>
        <w:ind w:left="2160"/>
        <w:rPr>
          <w:b/>
          <w:bCs/>
          <w:sz w:val="23"/>
          <w:szCs w:val="23"/>
        </w:rPr>
      </w:pPr>
      <w:r>
        <w:rPr>
          <w:b/>
          <w:bCs/>
          <w:sz w:val="23"/>
          <w:szCs w:val="23"/>
        </w:rPr>
        <w:t xml:space="preserve">Jay Malin </w:t>
      </w:r>
      <w:r w:rsidR="00CC6398">
        <w:rPr>
          <w:b/>
          <w:bCs/>
          <w:sz w:val="23"/>
          <w:szCs w:val="23"/>
        </w:rPr>
        <w:t xml:space="preserve">demonstrated an example where the user </w:t>
      </w:r>
      <w:r w:rsidR="00D618A5">
        <w:rPr>
          <w:b/>
          <w:bCs/>
          <w:sz w:val="23"/>
          <w:szCs w:val="23"/>
        </w:rPr>
        <w:t xml:space="preserve">agreed to share their location, which includes information such as </w:t>
      </w:r>
      <w:r w:rsidR="00D07A8B">
        <w:rPr>
          <w:b/>
          <w:bCs/>
          <w:sz w:val="23"/>
          <w:szCs w:val="23"/>
        </w:rPr>
        <w:t xml:space="preserve">latitude, longitude, z-axis, </w:t>
      </w:r>
      <w:r w:rsidR="003B24A8">
        <w:rPr>
          <w:b/>
          <w:bCs/>
          <w:sz w:val="23"/>
          <w:szCs w:val="23"/>
        </w:rPr>
        <w:t xml:space="preserve">height above terrain or altitude, and civic address. He mentioned that this location information also populates into RapidSOS. </w:t>
      </w:r>
      <w:r w:rsidR="00D07A8B">
        <w:rPr>
          <w:b/>
          <w:bCs/>
          <w:sz w:val="23"/>
          <w:szCs w:val="23"/>
        </w:rPr>
        <w:t>He added that this location information is sent from the device and not through Text to 9-1-1.</w:t>
      </w:r>
      <w:r w:rsidR="003B24A8">
        <w:rPr>
          <w:b/>
          <w:bCs/>
          <w:sz w:val="23"/>
          <w:szCs w:val="23"/>
        </w:rPr>
        <w:t xml:space="preserve"> </w:t>
      </w:r>
    </w:p>
    <w:p w14:paraId="11893934" w14:textId="77777777" w:rsidR="0049072F" w:rsidRDefault="0049072F" w:rsidP="003B24A8">
      <w:pPr>
        <w:pStyle w:val="Default"/>
        <w:ind w:left="2160"/>
        <w:rPr>
          <w:b/>
          <w:bCs/>
          <w:sz w:val="23"/>
          <w:szCs w:val="23"/>
        </w:rPr>
      </w:pPr>
    </w:p>
    <w:p w14:paraId="0CD8D396" w14:textId="4CBC6658" w:rsidR="0082306A" w:rsidRDefault="0082306A" w:rsidP="003B24A8">
      <w:pPr>
        <w:pStyle w:val="Default"/>
        <w:ind w:left="2160"/>
        <w:rPr>
          <w:b/>
          <w:bCs/>
          <w:sz w:val="23"/>
          <w:szCs w:val="23"/>
        </w:rPr>
      </w:pPr>
      <w:r w:rsidRPr="0082306A">
        <w:rPr>
          <w:b/>
          <w:bCs/>
          <w:noProof/>
          <w:sz w:val="23"/>
          <w:szCs w:val="23"/>
        </w:rPr>
        <w:drawing>
          <wp:inline distT="0" distB="0" distL="0" distR="0" wp14:anchorId="72AF0A9E" wp14:editId="0E443AA5">
            <wp:extent cx="4778500" cy="2545471"/>
            <wp:effectExtent l="19050" t="19050" r="22225" b="26670"/>
            <wp:docPr id="873369913"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69913" name="Picture 1" descr="Graphical user interface, text, application, email&#10;&#10;Description automatically generated"/>
                    <pic:cNvPicPr/>
                  </pic:nvPicPr>
                  <pic:blipFill>
                    <a:blip r:embed="rId21"/>
                    <a:stretch>
                      <a:fillRect/>
                    </a:stretch>
                  </pic:blipFill>
                  <pic:spPr>
                    <a:xfrm>
                      <a:off x="0" y="0"/>
                      <a:ext cx="4790869" cy="2552060"/>
                    </a:xfrm>
                    <a:prstGeom prst="rect">
                      <a:avLst/>
                    </a:prstGeom>
                    <a:ln w="12700">
                      <a:solidFill>
                        <a:schemeClr val="tx1"/>
                      </a:solidFill>
                    </a:ln>
                  </pic:spPr>
                </pic:pic>
              </a:graphicData>
            </a:graphic>
          </wp:inline>
        </w:drawing>
      </w:r>
    </w:p>
    <w:p w14:paraId="5E6C5BDC" w14:textId="12606C51" w:rsidR="0082306A" w:rsidRDefault="0082306A" w:rsidP="003B24A8">
      <w:pPr>
        <w:pStyle w:val="Default"/>
        <w:ind w:left="2160"/>
        <w:rPr>
          <w:b/>
          <w:bCs/>
          <w:sz w:val="23"/>
          <w:szCs w:val="23"/>
        </w:rPr>
      </w:pPr>
      <w:r>
        <w:rPr>
          <w:b/>
          <w:bCs/>
          <w:sz w:val="23"/>
          <w:szCs w:val="23"/>
        </w:rPr>
        <w:t xml:space="preserve">Jay Malin stated that upon receipt of the user’s location information, the conversation </w:t>
      </w:r>
      <w:r w:rsidR="00613761">
        <w:rPr>
          <w:b/>
          <w:bCs/>
          <w:sz w:val="23"/>
          <w:szCs w:val="23"/>
        </w:rPr>
        <w:t>may</w:t>
      </w:r>
      <w:r>
        <w:rPr>
          <w:b/>
          <w:bCs/>
          <w:sz w:val="23"/>
          <w:szCs w:val="23"/>
        </w:rPr>
        <w:t xml:space="preserve"> continue with back-and-forth messages</w:t>
      </w:r>
      <w:r w:rsidR="00613761">
        <w:rPr>
          <w:b/>
          <w:bCs/>
          <w:sz w:val="23"/>
          <w:szCs w:val="23"/>
        </w:rPr>
        <w:t xml:space="preserve"> and</w:t>
      </w:r>
      <w:r w:rsidR="00497195">
        <w:rPr>
          <w:b/>
          <w:bCs/>
          <w:sz w:val="23"/>
          <w:szCs w:val="23"/>
        </w:rPr>
        <w:t>/or</w:t>
      </w:r>
      <w:r w:rsidR="00613761">
        <w:rPr>
          <w:b/>
          <w:bCs/>
          <w:sz w:val="23"/>
          <w:szCs w:val="23"/>
        </w:rPr>
        <w:t xml:space="preserve"> </w:t>
      </w:r>
      <w:r>
        <w:rPr>
          <w:b/>
          <w:bCs/>
          <w:sz w:val="23"/>
          <w:szCs w:val="23"/>
        </w:rPr>
        <w:t xml:space="preserve">requests for </w:t>
      </w:r>
      <w:r w:rsidR="00613761">
        <w:rPr>
          <w:b/>
          <w:bCs/>
          <w:sz w:val="23"/>
          <w:szCs w:val="23"/>
        </w:rPr>
        <w:t>pictures or pre-recorded videos (up to 90-seconds in length</w:t>
      </w:r>
      <w:r w:rsidR="00077803">
        <w:rPr>
          <w:b/>
          <w:bCs/>
          <w:sz w:val="23"/>
          <w:szCs w:val="23"/>
        </w:rPr>
        <w:t xml:space="preserve"> due to limitations set by carriers</w:t>
      </w:r>
      <w:r w:rsidR="00613761">
        <w:rPr>
          <w:b/>
          <w:bCs/>
          <w:sz w:val="23"/>
          <w:szCs w:val="23"/>
        </w:rPr>
        <w:t xml:space="preserve">). </w:t>
      </w:r>
      <w:r w:rsidR="00B43744">
        <w:rPr>
          <w:b/>
          <w:bCs/>
          <w:sz w:val="23"/>
          <w:szCs w:val="23"/>
        </w:rPr>
        <w:t xml:space="preserve">He added that solicitation is required before users are able to send pictures or videos to the 9-1-1 call representative. </w:t>
      </w:r>
    </w:p>
    <w:p w14:paraId="40788F43" w14:textId="77777777" w:rsidR="00707F14" w:rsidRDefault="00707F14" w:rsidP="003B24A8">
      <w:pPr>
        <w:pStyle w:val="Default"/>
        <w:ind w:left="2160"/>
        <w:rPr>
          <w:b/>
          <w:bCs/>
          <w:sz w:val="23"/>
          <w:szCs w:val="23"/>
        </w:rPr>
      </w:pPr>
    </w:p>
    <w:p w14:paraId="37CAD7B6" w14:textId="7D77E718" w:rsidR="002118CC" w:rsidRDefault="002118CC" w:rsidP="003B24A8">
      <w:pPr>
        <w:pStyle w:val="Default"/>
        <w:ind w:left="2160"/>
        <w:rPr>
          <w:b/>
          <w:bCs/>
          <w:sz w:val="23"/>
          <w:szCs w:val="23"/>
        </w:rPr>
      </w:pPr>
      <w:r w:rsidRPr="002118CC">
        <w:rPr>
          <w:b/>
          <w:bCs/>
          <w:noProof/>
          <w:sz w:val="23"/>
          <w:szCs w:val="23"/>
        </w:rPr>
        <w:lastRenderedPageBreak/>
        <w:drawing>
          <wp:inline distT="0" distB="0" distL="0" distR="0" wp14:anchorId="7BE98E55" wp14:editId="385D935A">
            <wp:extent cx="4792265" cy="2555875"/>
            <wp:effectExtent l="19050" t="19050" r="27940" b="15875"/>
            <wp:docPr id="1439255929"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55929" name="Picture 1" descr="Graphical user interface, text, application&#10;&#10;Description automatically generated"/>
                    <pic:cNvPicPr/>
                  </pic:nvPicPr>
                  <pic:blipFill>
                    <a:blip r:embed="rId22"/>
                    <a:stretch>
                      <a:fillRect/>
                    </a:stretch>
                  </pic:blipFill>
                  <pic:spPr>
                    <a:xfrm>
                      <a:off x="0" y="0"/>
                      <a:ext cx="4810812" cy="2565767"/>
                    </a:xfrm>
                    <a:prstGeom prst="rect">
                      <a:avLst/>
                    </a:prstGeom>
                    <a:ln w="12700">
                      <a:solidFill>
                        <a:schemeClr val="tx1"/>
                      </a:solidFill>
                    </a:ln>
                  </pic:spPr>
                </pic:pic>
              </a:graphicData>
            </a:graphic>
          </wp:inline>
        </w:drawing>
      </w:r>
    </w:p>
    <w:p w14:paraId="608A2189" w14:textId="592F58D3" w:rsidR="002118CC" w:rsidRDefault="003D74A9" w:rsidP="003B24A8">
      <w:pPr>
        <w:pStyle w:val="Default"/>
        <w:ind w:left="2160"/>
        <w:rPr>
          <w:b/>
          <w:bCs/>
          <w:sz w:val="23"/>
          <w:szCs w:val="23"/>
        </w:rPr>
      </w:pPr>
      <w:r>
        <w:rPr>
          <w:b/>
          <w:bCs/>
          <w:sz w:val="23"/>
          <w:szCs w:val="23"/>
        </w:rPr>
        <w:t xml:space="preserve">Above slide shows a demonstration of sending a picture with the </w:t>
      </w:r>
      <w:r w:rsidR="002118CC">
        <w:rPr>
          <w:b/>
          <w:bCs/>
          <w:sz w:val="23"/>
          <w:szCs w:val="23"/>
        </w:rPr>
        <w:t>option for the PSAPs to turn of</w:t>
      </w:r>
      <w:r w:rsidR="004F2ECC">
        <w:rPr>
          <w:b/>
          <w:bCs/>
          <w:sz w:val="23"/>
          <w:szCs w:val="23"/>
        </w:rPr>
        <w:t>f</w:t>
      </w:r>
      <w:r w:rsidR="002118CC">
        <w:rPr>
          <w:b/>
          <w:bCs/>
          <w:sz w:val="23"/>
          <w:szCs w:val="23"/>
        </w:rPr>
        <w:t xml:space="preserve"> preview for pictures or videos and require the received media to be fully downloaded. </w:t>
      </w:r>
      <w:r w:rsidR="00616652">
        <w:rPr>
          <w:b/>
          <w:bCs/>
          <w:sz w:val="23"/>
          <w:szCs w:val="23"/>
        </w:rPr>
        <w:t xml:space="preserve">For PSAPs with policies that do not allow call takers and dispatchers to download the </w:t>
      </w:r>
      <w:r w:rsidR="008E4CA6">
        <w:rPr>
          <w:b/>
          <w:bCs/>
          <w:sz w:val="23"/>
          <w:szCs w:val="23"/>
        </w:rPr>
        <w:t>received</w:t>
      </w:r>
      <w:r w:rsidR="00616652">
        <w:rPr>
          <w:b/>
          <w:bCs/>
          <w:sz w:val="23"/>
          <w:szCs w:val="23"/>
        </w:rPr>
        <w:t xml:space="preserve"> media</w:t>
      </w:r>
      <w:r w:rsidR="00571B14">
        <w:rPr>
          <w:b/>
          <w:bCs/>
          <w:sz w:val="23"/>
          <w:szCs w:val="23"/>
        </w:rPr>
        <w:t xml:space="preserve">, they would collect </w:t>
      </w:r>
      <w:r w:rsidR="00EE190D">
        <w:rPr>
          <w:b/>
          <w:bCs/>
          <w:sz w:val="23"/>
          <w:szCs w:val="23"/>
        </w:rPr>
        <w:t xml:space="preserve">it and have the surveillance officer, supervisor, or position equivalent access it instead. </w:t>
      </w:r>
    </w:p>
    <w:p w14:paraId="19E20E7E" w14:textId="77777777" w:rsidR="0049072F" w:rsidRDefault="0049072F" w:rsidP="003B24A8">
      <w:pPr>
        <w:pStyle w:val="Default"/>
        <w:ind w:left="2160"/>
        <w:rPr>
          <w:b/>
          <w:bCs/>
          <w:sz w:val="23"/>
          <w:szCs w:val="23"/>
        </w:rPr>
      </w:pPr>
    </w:p>
    <w:p w14:paraId="762D31C7" w14:textId="25761126" w:rsidR="007944DE" w:rsidRDefault="007944DE" w:rsidP="003B24A8">
      <w:pPr>
        <w:pStyle w:val="Default"/>
        <w:ind w:left="2160"/>
        <w:rPr>
          <w:b/>
          <w:bCs/>
          <w:sz w:val="23"/>
          <w:szCs w:val="23"/>
        </w:rPr>
      </w:pPr>
      <w:r w:rsidRPr="007944DE">
        <w:rPr>
          <w:b/>
          <w:bCs/>
          <w:noProof/>
          <w:sz w:val="23"/>
          <w:szCs w:val="23"/>
        </w:rPr>
        <w:drawing>
          <wp:inline distT="0" distB="0" distL="0" distR="0" wp14:anchorId="3D7C97FA" wp14:editId="2FF4BE90">
            <wp:extent cx="4817764" cy="2575137"/>
            <wp:effectExtent l="19050" t="19050" r="20955" b="15875"/>
            <wp:docPr id="9295313"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313" name="Picture 1" descr="Graphical user interface, website&#10;&#10;Description automatically generated"/>
                    <pic:cNvPicPr/>
                  </pic:nvPicPr>
                  <pic:blipFill>
                    <a:blip r:embed="rId23"/>
                    <a:stretch>
                      <a:fillRect/>
                    </a:stretch>
                  </pic:blipFill>
                  <pic:spPr>
                    <a:xfrm>
                      <a:off x="0" y="0"/>
                      <a:ext cx="4839446" cy="2586726"/>
                    </a:xfrm>
                    <a:prstGeom prst="rect">
                      <a:avLst/>
                    </a:prstGeom>
                    <a:ln w="12700">
                      <a:solidFill>
                        <a:schemeClr val="tx1"/>
                      </a:solidFill>
                    </a:ln>
                  </pic:spPr>
                </pic:pic>
              </a:graphicData>
            </a:graphic>
          </wp:inline>
        </w:drawing>
      </w:r>
    </w:p>
    <w:p w14:paraId="40E8B6A7" w14:textId="4F43FF21" w:rsidR="00967D57" w:rsidRDefault="00B14579" w:rsidP="00967D57">
      <w:pPr>
        <w:pStyle w:val="Default"/>
        <w:ind w:left="2160"/>
        <w:rPr>
          <w:b/>
          <w:bCs/>
          <w:sz w:val="23"/>
          <w:szCs w:val="23"/>
        </w:rPr>
      </w:pPr>
      <w:r>
        <w:rPr>
          <w:b/>
          <w:bCs/>
          <w:sz w:val="23"/>
          <w:szCs w:val="23"/>
        </w:rPr>
        <w:t xml:space="preserve">The above slides demonstrate the live streaming of a video call that only allows the call taker/dispatcher to initiate the live video call with added capabilities for the wireless user to share their location, which allows for correlation between what is being shown via video and the physical location. </w:t>
      </w:r>
      <w:r w:rsidR="00732800">
        <w:rPr>
          <w:b/>
          <w:bCs/>
          <w:sz w:val="23"/>
          <w:szCs w:val="23"/>
        </w:rPr>
        <w:t xml:space="preserve">He </w:t>
      </w:r>
      <w:r>
        <w:rPr>
          <w:b/>
          <w:bCs/>
          <w:sz w:val="23"/>
          <w:szCs w:val="23"/>
        </w:rPr>
        <w:t>stated another capability</w:t>
      </w:r>
      <w:r w:rsidR="00732800">
        <w:rPr>
          <w:b/>
          <w:bCs/>
          <w:sz w:val="23"/>
          <w:szCs w:val="23"/>
        </w:rPr>
        <w:t xml:space="preserve"> </w:t>
      </w:r>
      <w:r>
        <w:rPr>
          <w:b/>
          <w:bCs/>
          <w:sz w:val="23"/>
          <w:szCs w:val="23"/>
        </w:rPr>
        <w:t>of the product allow</w:t>
      </w:r>
      <w:r w:rsidR="003D32A7">
        <w:rPr>
          <w:b/>
          <w:bCs/>
          <w:sz w:val="23"/>
          <w:szCs w:val="23"/>
        </w:rPr>
        <w:t>ing</w:t>
      </w:r>
      <w:r w:rsidR="00732800">
        <w:rPr>
          <w:b/>
          <w:bCs/>
          <w:sz w:val="23"/>
          <w:szCs w:val="23"/>
        </w:rPr>
        <w:t xml:space="preserve"> call takers and dispatchers to share an embedded link </w:t>
      </w:r>
      <w:r w:rsidR="007D2AD2">
        <w:rPr>
          <w:b/>
          <w:bCs/>
          <w:sz w:val="23"/>
          <w:szCs w:val="23"/>
        </w:rPr>
        <w:t xml:space="preserve">via text message or CAD incident </w:t>
      </w:r>
      <w:r w:rsidR="00732800">
        <w:rPr>
          <w:b/>
          <w:bCs/>
          <w:sz w:val="23"/>
          <w:szCs w:val="23"/>
        </w:rPr>
        <w:t>that connects first responders to the live video call</w:t>
      </w:r>
      <w:r w:rsidR="00F00B1F">
        <w:rPr>
          <w:b/>
          <w:bCs/>
          <w:sz w:val="23"/>
          <w:szCs w:val="23"/>
        </w:rPr>
        <w:t xml:space="preserve">. </w:t>
      </w:r>
      <w:r w:rsidR="00486299">
        <w:rPr>
          <w:b/>
          <w:bCs/>
          <w:sz w:val="23"/>
          <w:szCs w:val="23"/>
        </w:rPr>
        <w:t>During the live video call,</w:t>
      </w:r>
      <w:r w:rsidR="00F00B1F">
        <w:rPr>
          <w:b/>
          <w:bCs/>
          <w:sz w:val="23"/>
          <w:szCs w:val="23"/>
        </w:rPr>
        <w:t xml:space="preserve"> call takers and dispatchers have the ability to blur the video if deemed necessary</w:t>
      </w:r>
      <w:r w:rsidR="001A1439">
        <w:rPr>
          <w:b/>
          <w:bCs/>
          <w:sz w:val="23"/>
          <w:szCs w:val="23"/>
        </w:rPr>
        <w:t xml:space="preserve"> and are able to </w:t>
      </w:r>
      <w:r w:rsidR="00977DED">
        <w:rPr>
          <w:b/>
          <w:bCs/>
          <w:sz w:val="23"/>
          <w:szCs w:val="23"/>
        </w:rPr>
        <w:t>hand</w:t>
      </w:r>
      <w:r w:rsidR="001A1439">
        <w:rPr>
          <w:b/>
          <w:bCs/>
          <w:sz w:val="23"/>
          <w:szCs w:val="23"/>
        </w:rPr>
        <w:t xml:space="preserve"> off the call to first responders upon successful connection. </w:t>
      </w:r>
      <w:r w:rsidR="00486299">
        <w:rPr>
          <w:b/>
          <w:bCs/>
          <w:sz w:val="23"/>
          <w:szCs w:val="23"/>
        </w:rPr>
        <w:t>Furthermore state</w:t>
      </w:r>
      <w:r w:rsidR="00DF757F">
        <w:rPr>
          <w:b/>
          <w:bCs/>
          <w:sz w:val="23"/>
          <w:szCs w:val="23"/>
        </w:rPr>
        <w:t>d</w:t>
      </w:r>
      <w:r w:rsidR="00977DED">
        <w:rPr>
          <w:b/>
          <w:bCs/>
          <w:sz w:val="23"/>
          <w:szCs w:val="23"/>
        </w:rPr>
        <w:t xml:space="preserve">, while this </w:t>
      </w:r>
      <w:r w:rsidR="00411524">
        <w:rPr>
          <w:b/>
          <w:bCs/>
          <w:sz w:val="23"/>
          <w:szCs w:val="23"/>
        </w:rPr>
        <w:t xml:space="preserve">hand off </w:t>
      </w:r>
      <w:r w:rsidR="00977DED">
        <w:rPr>
          <w:b/>
          <w:bCs/>
          <w:sz w:val="23"/>
          <w:szCs w:val="23"/>
        </w:rPr>
        <w:t xml:space="preserve">is compatible with Next Generation 9-1-1, it is not an inbound video to </w:t>
      </w:r>
      <w:r w:rsidR="00977DED">
        <w:rPr>
          <w:b/>
          <w:bCs/>
          <w:sz w:val="23"/>
          <w:szCs w:val="23"/>
        </w:rPr>
        <w:lastRenderedPageBreak/>
        <w:t>the ECC or PSAP.</w:t>
      </w:r>
      <w:r w:rsidR="000D7249">
        <w:rPr>
          <w:b/>
          <w:bCs/>
          <w:sz w:val="23"/>
          <w:szCs w:val="23"/>
        </w:rPr>
        <w:t xml:space="preserve"> </w:t>
      </w:r>
      <w:r w:rsidR="00DF757F">
        <w:rPr>
          <w:b/>
          <w:bCs/>
          <w:sz w:val="23"/>
          <w:szCs w:val="23"/>
        </w:rPr>
        <w:t>A</w:t>
      </w:r>
      <w:r w:rsidR="00445BB4">
        <w:rPr>
          <w:b/>
          <w:bCs/>
          <w:sz w:val="23"/>
          <w:szCs w:val="23"/>
        </w:rPr>
        <w:t>ll live video calls are fully recorded and available for viewing on the back end</w:t>
      </w:r>
      <w:r w:rsidR="002545EA">
        <w:rPr>
          <w:b/>
          <w:bCs/>
          <w:sz w:val="23"/>
          <w:szCs w:val="23"/>
        </w:rPr>
        <w:t xml:space="preserve"> post-recording</w:t>
      </w:r>
      <w:r w:rsidR="00DF757F">
        <w:rPr>
          <w:b/>
          <w:bCs/>
          <w:sz w:val="23"/>
          <w:szCs w:val="23"/>
        </w:rPr>
        <w:t xml:space="preserve"> however, reduced</w:t>
      </w:r>
      <w:r w:rsidR="00967D57">
        <w:rPr>
          <w:b/>
          <w:bCs/>
          <w:sz w:val="23"/>
          <w:szCs w:val="23"/>
        </w:rPr>
        <w:t xml:space="preserve"> bandwidth of the wireless user and PSAP will determine the quality of the video, which will maximize the video quality to the extent that is available and will compress due to the lack of availability.</w:t>
      </w:r>
    </w:p>
    <w:p w14:paraId="2AC82241" w14:textId="77777777" w:rsidR="00707F14" w:rsidRDefault="00707F14" w:rsidP="00967D57">
      <w:pPr>
        <w:pStyle w:val="Default"/>
        <w:ind w:left="2160"/>
        <w:rPr>
          <w:b/>
          <w:bCs/>
          <w:sz w:val="23"/>
          <w:szCs w:val="23"/>
        </w:rPr>
      </w:pPr>
    </w:p>
    <w:p w14:paraId="03D00C7B" w14:textId="40DC7E5E" w:rsidR="00CC4CC1" w:rsidRDefault="00CC4CC1" w:rsidP="00967D57">
      <w:pPr>
        <w:pStyle w:val="Default"/>
        <w:ind w:left="2160"/>
        <w:rPr>
          <w:b/>
          <w:bCs/>
          <w:sz w:val="23"/>
          <w:szCs w:val="23"/>
        </w:rPr>
      </w:pPr>
      <w:r w:rsidRPr="00CC4CC1">
        <w:rPr>
          <w:b/>
          <w:bCs/>
          <w:noProof/>
          <w:sz w:val="23"/>
          <w:szCs w:val="23"/>
        </w:rPr>
        <w:drawing>
          <wp:inline distT="0" distB="0" distL="0" distR="0" wp14:anchorId="65E8BB3B" wp14:editId="34949A20">
            <wp:extent cx="4504099" cy="2404110"/>
            <wp:effectExtent l="19050" t="19050" r="10795" b="15240"/>
            <wp:docPr id="139454908"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4908" name="Picture 1" descr="Graphical user interface&#10;&#10;Description automatically generated"/>
                    <pic:cNvPicPr/>
                  </pic:nvPicPr>
                  <pic:blipFill>
                    <a:blip r:embed="rId24"/>
                    <a:stretch>
                      <a:fillRect/>
                    </a:stretch>
                  </pic:blipFill>
                  <pic:spPr>
                    <a:xfrm>
                      <a:off x="0" y="0"/>
                      <a:ext cx="4504099" cy="2404110"/>
                    </a:xfrm>
                    <a:prstGeom prst="rect">
                      <a:avLst/>
                    </a:prstGeom>
                    <a:ln w="12700">
                      <a:solidFill>
                        <a:schemeClr val="tx1"/>
                      </a:solidFill>
                    </a:ln>
                  </pic:spPr>
                </pic:pic>
              </a:graphicData>
            </a:graphic>
          </wp:inline>
        </w:drawing>
      </w:r>
    </w:p>
    <w:p w14:paraId="0E48FD0B" w14:textId="77A71B0D" w:rsidR="00CC4CC1" w:rsidRDefault="00CC4CC1" w:rsidP="00CC4CC1">
      <w:pPr>
        <w:pStyle w:val="Default"/>
        <w:ind w:left="2160"/>
        <w:rPr>
          <w:b/>
          <w:bCs/>
          <w:sz w:val="23"/>
          <w:szCs w:val="23"/>
        </w:rPr>
      </w:pPr>
      <w:r>
        <w:rPr>
          <w:b/>
          <w:bCs/>
          <w:sz w:val="23"/>
          <w:szCs w:val="23"/>
        </w:rPr>
        <w:t xml:space="preserve">Jay Malin stated that </w:t>
      </w:r>
      <w:r w:rsidR="00D07CB1">
        <w:rPr>
          <w:b/>
          <w:bCs/>
          <w:sz w:val="23"/>
          <w:szCs w:val="23"/>
        </w:rPr>
        <w:t>when</w:t>
      </w:r>
      <w:r w:rsidR="003F1911">
        <w:rPr>
          <w:b/>
          <w:bCs/>
          <w:sz w:val="23"/>
          <w:szCs w:val="23"/>
        </w:rPr>
        <w:t xml:space="preserve"> the </w:t>
      </w:r>
      <w:r>
        <w:rPr>
          <w:b/>
          <w:bCs/>
          <w:sz w:val="23"/>
          <w:szCs w:val="23"/>
        </w:rPr>
        <w:t>live video call</w:t>
      </w:r>
      <w:r w:rsidR="003F1911">
        <w:rPr>
          <w:b/>
          <w:bCs/>
          <w:sz w:val="23"/>
          <w:szCs w:val="23"/>
        </w:rPr>
        <w:t xml:space="preserve"> end</w:t>
      </w:r>
      <w:r w:rsidR="00D07CB1">
        <w:rPr>
          <w:b/>
          <w:bCs/>
          <w:sz w:val="23"/>
          <w:szCs w:val="23"/>
        </w:rPr>
        <w:t>s</w:t>
      </w:r>
      <w:r>
        <w:rPr>
          <w:b/>
          <w:bCs/>
          <w:sz w:val="23"/>
          <w:szCs w:val="23"/>
        </w:rPr>
        <w:t>, the conversation thread remains open for any additional communication and requests for multimedia via text</w:t>
      </w:r>
      <w:r w:rsidR="00F77E10">
        <w:rPr>
          <w:b/>
          <w:bCs/>
          <w:sz w:val="23"/>
          <w:szCs w:val="23"/>
        </w:rPr>
        <w:t xml:space="preserve"> until the call taker or dispatcher decides to release the conversation, which will formally end and close </w:t>
      </w:r>
      <w:r w:rsidR="000E5937">
        <w:rPr>
          <w:b/>
          <w:bCs/>
          <w:sz w:val="23"/>
          <w:szCs w:val="23"/>
        </w:rPr>
        <w:t>the</w:t>
      </w:r>
      <w:r w:rsidR="008661AD">
        <w:rPr>
          <w:b/>
          <w:bCs/>
          <w:sz w:val="23"/>
          <w:szCs w:val="23"/>
        </w:rPr>
        <w:t xml:space="preserve"> interaction</w:t>
      </w:r>
      <w:r w:rsidR="00F77E10">
        <w:rPr>
          <w:b/>
          <w:bCs/>
          <w:sz w:val="23"/>
          <w:szCs w:val="23"/>
        </w:rPr>
        <w:t xml:space="preserve">. </w:t>
      </w:r>
      <w:r w:rsidR="000773FF">
        <w:rPr>
          <w:b/>
          <w:bCs/>
          <w:sz w:val="23"/>
          <w:szCs w:val="23"/>
        </w:rPr>
        <w:t xml:space="preserve">He added that the wireless user would then have to send a new text message or call 9-1-1 in order to provide any information. </w:t>
      </w:r>
      <w:r w:rsidR="00DD13E4">
        <w:rPr>
          <w:b/>
          <w:bCs/>
          <w:sz w:val="23"/>
          <w:szCs w:val="23"/>
        </w:rPr>
        <w:t xml:space="preserve">He mentioned the option for two-way video calls and provided an example use case being police officers collecting </w:t>
      </w:r>
      <w:r w:rsidR="00BE0951">
        <w:rPr>
          <w:b/>
          <w:bCs/>
          <w:sz w:val="23"/>
          <w:szCs w:val="23"/>
        </w:rPr>
        <w:t xml:space="preserve">information </w:t>
      </w:r>
      <w:r w:rsidR="008A6AF8">
        <w:rPr>
          <w:b/>
          <w:bCs/>
          <w:sz w:val="23"/>
          <w:szCs w:val="23"/>
        </w:rPr>
        <w:t xml:space="preserve">for police reports </w:t>
      </w:r>
      <w:r w:rsidR="00F63527">
        <w:rPr>
          <w:b/>
          <w:bCs/>
          <w:sz w:val="23"/>
          <w:szCs w:val="23"/>
        </w:rPr>
        <w:t xml:space="preserve">deemed on a non-emergency basis </w:t>
      </w:r>
      <w:r w:rsidR="008A6AF8">
        <w:rPr>
          <w:b/>
          <w:bCs/>
          <w:sz w:val="23"/>
          <w:szCs w:val="23"/>
        </w:rPr>
        <w:t>f</w:t>
      </w:r>
      <w:r w:rsidR="00BE0951">
        <w:rPr>
          <w:b/>
          <w:bCs/>
          <w:sz w:val="23"/>
          <w:szCs w:val="23"/>
        </w:rPr>
        <w:t xml:space="preserve">rom the public with the aid of video to provide public confidence and comfort. </w:t>
      </w:r>
    </w:p>
    <w:p w14:paraId="728FCB78" w14:textId="77777777" w:rsidR="00707F14" w:rsidRDefault="00707F14" w:rsidP="00CC4CC1">
      <w:pPr>
        <w:pStyle w:val="Default"/>
        <w:ind w:left="2160"/>
        <w:rPr>
          <w:b/>
          <w:bCs/>
          <w:sz w:val="23"/>
          <w:szCs w:val="23"/>
        </w:rPr>
      </w:pPr>
    </w:p>
    <w:p w14:paraId="1645BB2C" w14:textId="1E6917AF" w:rsidR="008630D6" w:rsidRDefault="00240A9B" w:rsidP="00CC4CC1">
      <w:pPr>
        <w:pStyle w:val="Default"/>
        <w:ind w:left="2160"/>
        <w:rPr>
          <w:b/>
          <w:bCs/>
          <w:sz w:val="23"/>
          <w:szCs w:val="23"/>
        </w:rPr>
      </w:pPr>
      <w:r w:rsidRPr="00240A9B">
        <w:rPr>
          <w:b/>
          <w:bCs/>
          <w:noProof/>
          <w:sz w:val="23"/>
          <w:szCs w:val="23"/>
        </w:rPr>
        <w:drawing>
          <wp:inline distT="0" distB="0" distL="0" distR="0" wp14:anchorId="40BE4D98" wp14:editId="0D7380CC">
            <wp:extent cx="4806950" cy="2572438"/>
            <wp:effectExtent l="19050" t="19050" r="12700" b="18415"/>
            <wp:docPr id="1823350187"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50187" name="Picture 1" descr="Graphical user interface&#10;&#10;Description automatically generated"/>
                    <pic:cNvPicPr/>
                  </pic:nvPicPr>
                  <pic:blipFill>
                    <a:blip r:embed="rId25"/>
                    <a:stretch>
                      <a:fillRect/>
                    </a:stretch>
                  </pic:blipFill>
                  <pic:spPr>
                    <a:xfrm>
                      <a:off x="0" y="0"/>
                      <a:ext cx="4810104" cy="2574126"/>
                    </a:xfrm>
                    <a:prstGeom prst="rect">
                      <a:avLst/>
                    </a:prstGeom>
                    <a:ln w="12700">
                      <a:solidFill>
                        <a:schemeClr val="tx1"/>
                      </a:solidFill>
                    </a:ln>
                  </pic:spPr>
                </pic:pic>
              </a:graphicData>
            </a:graphic>
          </wp:inline>
        </w:drawing>
      </w:r>
    </w:p>
    <w:p w14:paraId="7B92B4B4" w14:textId="77777777" w:rsidR="00962FFF" w:rsidRDefault="004542F3" w:rsidP="00CC4CC1">
      <w:pPr>
        <w:pStyle w:val="Default"/>
        <w:ind w:left="2160"/>
        <w:rPr>
          <w:b/>
          <w:bCs/>
          <w:sz w:val="23"/>
          <w:szCs w:val="23"/>
        </w:rPr>
      </w:pPr>
      <w:r>
        <w:rPr>
          <w:b/>
          <w:bCs/>
          <w:sz w:val="23"/>
          <w:szCs w:val="23"/>
        </w:rPr>
        <w:t xml:space="preserve">Jay Malin stated that all the text messages (outbound texts, location information, etc.) are </w:t>
      </w:r>
      <w:r w:rsidR="00F36006">
        <w:rPr>
          <w:b/>
          <w:bCs/>
          <w:sz w:val="23"/>
          <w:szCs w:val="23"/>
        </w:rPr>
        <w:t xml:space="preserve">collected and </w:t>
      </w:r>
      <w:r>
        <w:rPr>
          <w:b/>
          <w:bCs/>
          <w:sz w:val="23"/>
          <w:szCs w:val="23"/>
        </w:rPr>
        <w:t>saved on the back end.</w:t>
      </w:r>
      <w:r w:rsidR="00F36006">
        <w:rPr>
          <w:b/>
          <w:bCs/>
          <w:sz w:val="23"/>
          <w:szCs w:val="23"/>
        </w:rPr>
        <w:t xml:space="preserve"> He added that there </w:t>
      </w:r>
      <w:r w:rsidR="00F36006">
        <w:rPr>
          <w:b/>
          <w:bCs/>
          <w:sz w:val="23"/>
          <w:szCs w:val="23"/>
        </w:rPr>
        <w:lastRenderedPageBreak/>
        <w:t>are integration options for recorders with Eventide</w:t>
      </w:r>
      <w:r w:rsidR="00E120E3">
        <w:rPr>
          <w:b/>
          <w:bCs/>
          <w:sz w:val="23"/>
          <w:szCs w:val="23"/>
        </w:rPr>
        <w:t xml:space="preserve">, </w:t>
      </w:r>
      <w:r w:rsidR="00F36006">
        <w:rPr>
          <w:b/>
          <w:bCs/>
          <w:sz w:val="23"/>
          <w:szCs w:val="23"/>
        </w:rPr>
        <w:t>NICE</w:t>
      </w:r>
      <w:r w:rsidR="00E120E3">
        <w:rPr>
          <w:b/>
          <w:bCs/>
          <w:sz w:val="23"/>
          <w:szCs w:val="23"/>
        </w:rPr>
        <w:t xml:space="preserve">, and </w:t>
      </w:r>
      <w:r w:rsidR="0068374C">
        <w:rPr>
          <w:b/>
          <w:bCs/>
          <w:sz w:val="23"/>
          <w:szCs w:val="23"/>
        </w:rPr>
        <w:t xml:space="preserve">some </w:t>
      </w:r>
      <w:r w:rsidR="00E120E3">
        <w:rPr>
          <w:b/>
          <w:bCs/>
          <w:sz w:val="23"/>
          <w:szCs w:val="23"/>
        </w:rPr>
        <w:t>CAD providers</w:t>
      </w:r>
      <w:r w:rsidR="00F36006">
        <w:rPr>
          <w:b/>
          <w:bCs/>
          <w:sz w:val="23"/>
          <w:szCs w:val="23"/>
        </w:rPr>
        <w:t xml:space="preserve">. </w:t>
      </w:r>
      <w:r w:rsidR="00480532">
        <w:rPr>
          <w:b/>
          <w:bCs/>
          <w:sz w:val="23"/>
          <w:szCs w:val="23"/>
        </w:rPr>
        <w:t xml:space="preserve">All text and location information </w:t>
      </w:r>
      <w:r w:rsidR="00B350D1">
        <w:rPr>
          <w:b/>
          <w:bCs/>
          <w:sz w:val="23"/>
          <w:szCs w:val="23"/>
        </w:rPr>
        <w:t>are</w:t>
      </w:r>
      <w:r w:rsidR="00480532">
        <w:rPr>
          <w:b/>
          <w:bCs/>
          <w:sz w:val="23"/>
          <w:szCs w:val="23"/>
        </w:rPr>
        <w:t xml:space="preserve"> retained and stored for 3 years while multimedia (pictures and videos) for 1 year. </w:t>
      </w:r>
      <w:r w:rsidR="00B350D1">
        <w:rPr>
          <w:b/>
          <w:bCs/>
          <w:sz w:val="23"/>
          <w:szCs w:val="23"/>
        </w:rPr>
        <w:t>He mentioned that the purge policies are customizable based upon the respective State’s requirements and</w:t>
      </w:r>
      <w:r w:rsidR="00093B84">
        <w:rPr>
          <w:b/>
          <w:bCs/>
          <w:sz w:val="23"/>
          <w:szCs w:val="23"/>
        </w:rPr>
        <w:t>/or</w:t>
      </w:r>
      <w:r w:rsidR="00B350D1">
        <w:rPr>
          <w:b/>
          <w:bCs/>
          <w:sz w:val="23"/>
          <w:szCs w:val="23"/>
        </w:rPr>
        <w:t xml:space="preserve"> </w:t>
      </w:r>
      <w:r w:rsidR="006A7D10">
        <w:rPr>
          <w:b/>
          <w:bCs/>
          <w:sz w:val="23"/>
          <w:szCs w:val="23"/>
        </w:rPr>
        <w:t xml:space="preserve">individual </w:t>
      </w:r>
      <w:r w:rsidR="00B350D1">
        <w:rPr>
          <w:b/>
          <w:bCs/>
          <w:sz w:val="23"/>
          <w:szCs w:val="23"/>
        </w:rPr>
        <w:t xml:space="preserve">jurisdictions. </w:t>
      </w:r>
      <w:r w:rsidR="004B667F">
        <w:rPr>
          <w:b/>
          <w:bCs/>
          <w:sz w:val="23"/>
          <w:szCs w:val="23"/>
        </w:rPr>
        <w:t xml:space="preserve">He provided an example to showcase the </w:t>
      </w:r>
      <w:r w:rsidR="007A5B42">
        <w:rPr>
          <w:b/>
          <w:bCs/>
          <w:sz w:val="23"/>
          <w:szCs w:val="23"/>
        </w:rPr>
        <w:t>ability to filter</w:t>
      </w:r>
      <w:r w:rsidR="00A039BD">
        <w:rPr>
          <w:b/>
          <w:bCs/>
          <w:sz w:val="23"/>
          <w:szCs w:val="23"/>
        </w:rPr>
        <w:t>/search</w:t>
      </w:r>
      <w:r w:rsidR="007A5B42">
        <w:rPr>
          <w:b/>
          <w:bCs/>
          <w:sz w:val="23"/>
          <w:szCs w:val="23"/>
        </w:rPr>
        <w:t xml:space="preserve"> the archive </w:t>
      </w:r>
      <w:r w:rsidR="00A039BD">
        <w:rPr>
          <w:b/>
          <w:bCs/>
          <w:sz w:val="23"/>
          <w:szCs w:val="23"/>
        </w:rPr>
        <w:t xml:space="preserve">and download the file </w:t>
      </w:r>
      <w:r w:rsidR="007A5B42">
        <w:rPr>
          <w:b/>
          <w:bCs/>
          <w:sz w:val="23"/>
          <w:szCs w:val="23"/>
        </w:rPr>
        <w:t xml:space="preserve">if subpoenaed for </w:t>
      </w:r>
      <w:r w:rsidR="00AD3C3A">
        <w:rPr>
          <w:b/>
          <w:bCs/>
          <w:sz w:val="23"/>
          <w:szCs w:val="23"/>
        </w:rPr>
        <w:t>a specific record.</w:t>
      </w:r>
    </w:p>
    <w:p w14:paraId="4399E1A3" w14:textId="77777777" w:rsidR="0049072F" w:rsidRDefault="0049072F" w:rsidP="00CC4CC1">
      <w:pPr>
        <w:pStyle w:val="Default"/>
        <w:ind w:left="2160"/>
        <w:rPr>
          <w:b/>
          <w:bCs/>
          <w:sz w:val="23"/>
          <w:szCs w:val="23"/>
        </w:rPr>
      </w:pPr>
    </w:p>
    <w:p w14:paraId="05C143DA" w14:textId="1CE96F7D" w:rsidR="00962FFF" w:rsidRDefault="009E4584" w:rsidP="00CC4CC1">
      <w:pPr>
        <w:pStyle w:val="Default"/>
        <w:ind w:left="2160"/>
        <w:rPr>
          <w:b/>
          <w:bCs/>
          <w:sz w:val="23"/>
          <w:szCs w:val="23"/>
        </w:rPr>
      </w:pPr>
      <w:r w:rsidRPr="009E4584">
        <w:rPr>
          <w:b/>
          <w:bCs/>
          <w:noProof/>
          <w:sz w:val="23"/>
          <w:szCs w:val="23"/>
        </w:rPr>
        <w:drawing>
          <wp:inline distT="0" distB="0" distL="0" distR="0" wp14:anchorId="4266BD04" wp14:editId="734BEFDE">
            <wp:extent cx="4832350" cy="2579836"/>
            <wp:effectExtent l="19050" t="19050" r="25400" b="11430"/>
            <wp:docPr id="93178220" name="Picture 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8220" name="Picture 1" descr="Graphical user interface, table&#10;&#10;Description automatically generated"/>
                    <pic:cNvPicPr/>
                  </pic:nvPicPr>
                  <pic:blipFill>
                    <a:blip r:embed="rId26"/>
                    <a:stretch>
                      <a:fillRect/>
                    </a:stretch>
                  </pic:blipFill>
                  <pic:spPr>
                    <a:xfrm>
                      <a:off x="0" y="0"/>
                      <a:ext cx="4832350" cy="2579836"/>
                    </a:xfrm>
                    <a:prstGeom prst="rect">
                      <a:avLst/>
                    </a:prstGeom>
                    <a:ln w="12700">
                      <a:solidFill>
                        <a:schemeClr val="tx1"/>
                      </a:solidFill>
                    </a:ln>
                  </pic:spPr>
                </pic:pic>
              </a:graphicData>
            </a:graphic>
          </wp:inline>
        </w:drawing>
      </w:r>
    </w:p>
    <w:p w14:paraId="3CEF6A27" w14:textId="23A60D2F" w:rsidR="00240A9B" w:rsidRDefault="009E4584" w:rsidP="00CC4CC1">
      <w:pPr>
        <w:pStyle w:val="Default"/>
        <w:ind w:left="2160"/>
        <w:rPr>
          <w:b/>
          <w:bCs/>
          <w:sz w:val="23"/>
          <w:szCs w:val="23"/>
        </w:rPr>
      </w:pPr>
      <w:r>
        <w:rPr>
          <w:b/>
          <w:bCs/>
          <w:sz w:val="23"/>
          <w:szCs w:val="23"/>
        </w:rPr>
        <w:t>Jay Malin stated that valid login credentials</w:t>
      </w:r>
      <w:r w:rsidR="000C6B5C">
        <w:rPr>
          <w:b/>
          <w:bCs/>
          <w:sz w:val="23"/>
          <w:szCs w:val="23"/>
        </w:rPr>
        <w:t xml:space="preserve"> for the platform</w:t>
      </w:r>
      <w:r>
        <w:rPr>
          <w:b/>
          <w:bCs/>
          <w:sz w:val="23"/>
          <w:szCs w:val="23"/>
        </w:rPr>
        <w:t xml:space="preserve"> must be provided in order to view and download files </w:t>
      </w:r>
      <w:r w:rsidR="0080679B">
        <w:rPr>
          <w:b/>
          <w:bCs/>
          <w:sz w:val="23"/>
          <w:szCs w:val="23"/>
        </w:rPr>
        <w:t xml:space="preserve">as an added layer of authorization. </w:t>
      </w:r>
      <w:r w:rsidR="008B78C7">
        <w:rPr>
          <w:b/>
          <w:bCs/>
          <w:sz w:val="23"/>
          <w:szCs w:val="23"/>
        </w:rPr>
        <w:t xml:space="preserve">He added that the embedded link itself will not permit the user to view and/or download any multimedia. </w:t>
      </w:r>
      <w:r w:rsidR="00CE7A76">
        <w:rPr>
          <w:b/>
          <w:bCs/>
          <w:sz w:val="23"/>
          <w:szCs w:val="23"/>
        </w:rPr>
        <w:t xml:space="preserve">If audio is available, the audio is muted upon playback as a default to give the in progress 9-1-1 call precedence. Furthermore, within the platform there is the ability to change the default settings regarding video playback audio. </w:t>
      </w:r>
    </w:p>
    <w:p w14:paraId="5DAEF58B" w14:textId="77777777" w:rsidR="00707F14" w:rsidRDefault="00707F14" w:rsidP="00CC4CC1">
      <w:pPr>
        <w:pStyle w:val="Default"/>
        <w:ind w:left="2160"/>
        <w:rPr>
          <w:b/>
          <w:bCs/>
          <w:sz w:val="23"/>
          <w:szCs w:val="23"/>
        </w:rPr>
      </w:pPr>
    </w:p>
    <w:p w14:paraId="6D026020" w14:textId="528FBBA4" w:rsidR="00C31B37" w:rsidRDefault="00C31B37" w:rsidP="00C31B37">
      <w:pPr>
        <w:pStyle w:val="Default"/>
        <w:ind w:left="2160"/>
        <w:rPr>
          <w:b/>
          <w:bCs/>
          <w:sz w:val="23"/>
          <w:szCs w:val="23"/>
        </w:rPr>
      </w:pPr>
      <w:r w:rsidRPr="00C31B37">
        <w:rPr>
          <w:b/>
          <w:bCs/>
          <w:noProof/>
          <w:sz w:val="23"/>
          <w:szCs w:val="23"/>
        </w:rPr>
        <w:lastRenderedPageBreak/>
        <w:drawing>
          <wp:inline distT="0" distB="0" distL="0" distR="0" wp14:anchorId="3DED3BD4" wp14:editId="6910D594">
            <wp:extent cx="4857750" cy="2600661"/>
            <wp:effectExtent l="19050" t="19050" r="19050" b="28575"/>
            <wp:docPr id="497863688"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63688" name="Picture 1" descr="Graphical user interface, application&#10;&#10;Description automatically generated"/>
                    <pic:cNvPicPr/>
                  </pic:nvPicPr>
                  <pic:blipFill>
                    <a:blip r:embed="rId27"/>
                    <a:stretch>
                      <a:fillRect/>
                    </a:stretch>
                  </pic:blipFill>
                  <pic:spPr>
                    <a:xfrm>
                      <a:off x="0" y="0"/>
                      <a:ext cx="4877279" cy="2611116"/>
                    </a:xfrm>
                    <a:prstGeom prst="rect">
                      <a:avLst/>
                    </a:prstGeom>
                    <a:ln w="12700">
                      <a:solidFill>
                        <a:schemeClr val="tx1"/>
                      </a:solidFill>
                    </a:ln>
                  </pic:spPr>
                </pic:pic>
              </a:graphicData>
            </a:graphic>
          </wp:inline>
        </w:drawing>
      </w:r>
    </w:p>
    <w:p w14:paraId="53E4A497" w14:textId="172679D0" w:rsidR="00C31B37" w:rsidRDefault="00C31B37" w:rsidP="00C31B37">
      <w:pPr>
        <w:pStyle w:val="Default"/>
        <w:ind w:left="2160"/>
        <w:rPr>
          <w:b/>
          <w:bCs/>
          <w:sz w:val="23"/>
          <w:szCs w:val="23"/>
        </w:rPr>
      </w:pPr>
      <w:r>
        <w:rPr>
          <w:b/>
          <w:bCs/>
          <w:sz w:val="23"/>
          <w:szCs w:val="23"/>
        </w:rPr>
        <w:t xml:space="preserve">Jay Malin stated there is an audit log to track which users have viewed any recorded videos. </w:t>
      </w:r>
      <w:r w:rsidR="008518FA">
        <w:rPr>
          <w:b/>
          <w:bCs/>
          <w:sz w:val="23"/>
          <w:szCs w:val="23"/>
        </w:rPr>
        <w:t>Users with valid login credentials may download the video and attach it to a CAD incident or share it with others via email</w:t>
      </w:r>
      <w:r w:rsidR="00F7632E">
        <w:rPr>
          <w:b/>
          <w:bCs/>
          <w:sz w:val="23"/>
          <w:szCs w:val="23"/>
        </w:rPr>
        <w:t xml:space="preserve"> that do not have access to the platform. </w:t>
      </w:r>
    </w:p>
    <w:p w14:paraId="105144E5" w14:textId="77777777" w:rsidR="0049072F" w:rsidRDefault="0049072F" w:rsidP="00C31B37">
      <w:pPr>
        <w:pStyle w:val="Default"/>
        <w:ind w:left="2160"/>
        <w:rPr>
          <w:b/>
          <w:bCs/>
          <w:sz w:val="23"/>
          <w:szCs w:val="23"/>
        </w:rPr>
      </w:pPr>
    </w:p>
    <w:p w14:paraId="2B0EFFB6" w14:textId="6AF036AA" w:rsidR="008A4A56" w:rsidRDefault="008A4A56" w:rsidP="00C31B37">
      <w:pPr>
        <w:pStyle w:val="Default"/>
        <w:ind w:left="2160"/>
        <w:rPr>
          <w:b/>
          <w:bCs/>
          <w:sz w:val="23"/>
          <w:szCs w:val="23"/>
        </w:rPr>
      </w:pPr>
      <w:r w:rsidRPr="008A4A56">
        <w:rPr>
          <w:b/>
          <w:bCs/>
          <w:noProof/>
          <w:sz w:val="23"/>
          <w:szCs w:val="23"/>
        </w:rPr>
        <w:drawing>
          <wp:inline distT="0" distB="0" distL="0" distR="0" wp14:anchorId="1C6E0468" wp14:editId="1E3E8CB3">
            <wp:extent cx="4869896" cy="2592594"/>
            <wp:effectExtent l="19050" t="19050" r="26035" b="17780"/>
            <wp:docPr id="184123377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33777" name="Picture 1" descr="Graphical user interface, application&#10;&#10;Description automatically generated"/>
                    <pic:cNvPicPr/>
                  </pic:nvPicPr>
                  <pic:blipFill>
                    <a:blip r:embed="rId28"/>
                    <a:stretch>
                      <a:fillRect/>
                    </a:stretch>
                  </pic:blipFill>
                  <pic:spPr>
                    <a:xfrm>
                      <a:off x="0" y="0"/>
                      <a:ext cx="4893976" cy="2605414"/>
                    </a:xfrm>
                    <a:prstGeom prst="rect">
                      <a:avLst/>
                    </a:prstGeom>
                    <a:ln w="12700">
                      <a:solidFill>
                        <a:schemeClr val="tx1"/>
                      </a:solidFill>
                    </a:ln>
                  </pic:spPr>
                </pic:pic>
              </a:graphicData>
            </a:graphic>
          </wp:inline>
        </w:drawing>
      </w:r>
    </w:p>
    <w:p w14:paraId="1D95B805" w14:textId="4254BDAB" w:rsidR="00EE473D" w:rsidRDefault="008A4A56" w:rsidP="001905A5">
      <w:pPr>
        <w:pStyle w:val="Default"/>
        <w:ind w:left="2160"/>
        <w:rPr>
          <w:b/>
          <w:bCs/>
          <w:sz w:val="23"/>
          <w:szCs w:val="23"/>
        </w:rPr>
      </w:pPr>
      <w:r>
        <w:rPr>
          <w:b/>
          <w:bCs/>
          <w:sz w:val="23"/>
          <w:szCs w:val="23"/>
        </w:rPr>
        <w:t xml:space="preserve">Jay Malin stated that there are additional configuration capabilities for supervisors such as canned messages, adding users, </w:t>
      </w:r>
      <w:r w:rsidR="007475C8">
        <w:rPr>
          <w:b/>
          <w:bCs/>
          <w:sz w:val="23"/>
          <w:szCs w:val="23"/>
        </w:rPr>
        <w:t xml:space="preserve">and </w:t>
      </w:r>
      <w:r>
        <w:rPr>
          <w:b/>
          <w:bCs/>
          <w:sz w:val="23"/>
          <w:szCs w:val="23"/>
        </w:rPr>
        <w:t xml:space="preserve">observe and barge (within the standalone platform or the RapidSOS integrated version). </w:t>
      </w:r>
      <w:r w:rsidR="007475C8">
        <w:rPr>
          <w:b/>
          <w:bCs/>
          <w:sz w:val="23"/>
          <w:szCs w:val="23"/>
        </w:rPr>
        <w:t>He added that this is also available in call handling within the Intrado platform.</w:t>
      </w:r>
      <w:r w:rsidR="00575B08">
        <w:rPr>
          <w:b/>
          <w:bCs/>
          <w:sz w:val="23"/>
          <w:szCs w:val="23"/>
        </w:rPr>
        <w:t xml:space="preserve"> He mentioned if there is any interest in pursuing the AGENT511 platform to reach out to </w:t>
      </w:r>
      <w:r w:rsidR="002C4B49">
        <w:rPr>
          <w:b/>
          <w:bCs/>
          <w:sz w:val="23"/>
          <w:szCs w:val="23"/>
        </w:rPr>
        <w:t>the Executive Director</w:t>
      </w:r>
      <w:r w:rsidR="00575B08">
        <w:rPr>
          <w:b/>
          <w:bCs/>
          <w:sz w:val="23"/>
          <w:szCs w:val="23"/>
        </w:rPr>
        <w:t xml:space="preserve"> for Jay Malin’s contact information</w:t>
      </w:r>
      <w:r w:rsidR="00D3098C">
        <w:rPr>
          <w:b/>
          <w:bCs/>
          <w:sz w:val="23"/>
          <w:szCs w:val="23"/>
        </w:rPr>
        <w:t xml:space="preserve"> and any additional details. </w:t>
      </w:r>
      <w:r w:rsidR="00503070">
        <w:rPr>
          <w:b/>
          <w:bCs/>
          <w:sz w:val="23"/>
          <w:szCs w:val="23"/>
        </w:rPr>
        <w:t xml:space="preserve">Additionally, interested parties may reach out to Intrado directly for any integration demos. </w:t>
      </w:r>
    </w:p>
    <w:p w14:paraId="7BA58526" w14:textId="77777777" w:rsidR="00707F14" w:rsidRDefault="00707F14" w:rsidP="001905A5">
      <w:pPr>
        <w:pStyle w:val="Default"/>
        <w:ind w:left="2160"/>
        <w:rPr>
          <w:b/>
          <w:bCs/>
          <w:sz w:val="23"/>
          <w:szCs w:val="23"/>
        </w:rPr>
      </w:pPr>
    </w:p>
    <w:p w14:paraId="06D38CAC" w14:textId="4ABC434A" w:rsidR="001905A5" w:rsidRDefault="001905A5" w:rsidP="00A50EC9">
      <w:pPr>
        <w:pStyle w:val="Default"/>
        <w:ind w:left="2160"/>
        <w:rPr>
          <w:b/>
          <w:bCs/>
          <w:sz w:val="23"/>
          <w:szCs w:val="23"/>
        </w:rPr>
      </w:pPr>
      <w:r w:rsidRPr="001905A5">
        <w:rPr>
          <w:b/>
          <w:bCs/>
          <w:noProof/>
          <w:sz w:val="23"/>
          <w:szCs w:val="23"/>
        </w:rPr>
        <w:lastRenderedPageBreak/>
        <w:drawing>
          <wp:inline distT="0" distB="0" distL="0" distR="0" wp14:anchorId="7638149D" wp14:editId="65DCB9CE">
            <wp:extent cx="4883150" cy="2351320"/>
            <wp:effectExtent l="19050" t="19050" r="12700" b="11430"/>
            <wp:docPr id="190295882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58821" name="Picture 1" descr="A picture containing diagram&#10;&#10;Description automatically generated"/>
                    <pic:cNvPicPr/>
                  </pic:nvPicPr>
                  <pic:blipFill>
                    <a:blip r:embed="rId29"/>
                    <a:stretch>
                      <a:fillRect/>
                    </a:stretch>
                  </pic:blipFill>
                  <pic:spPr>
                    <a:xfrm>
                      <a:off x="0" y="0"/>
                      <a:ext cx="4957323" cy="2387035"/>
                    </a:xfrm>
                    <a:prstGeom prst="rect">
                      <a:avLst/>
                    </a:prstGeom>
                    <a:ln w="12700">
                      <a:solidFill>
                        <a:schemeClr val="tx1"/>
                      </a:solidFill>
                    </a:ln>
                  </pic:spPr>
                </pic:pic>
              </a:graphicData>
            </a:graphic>
          </wp:inline>
        </w:drawing>
      </w:r>
    </w:p>
    <w:p w14:paraId="1951E0F9" w14:textId="5F3524A1" w:rsidR="00EE473D" w:rsidRDefault="00EE473D" w:rsidP="00C31B37">
      <w:pPr>
        <w:pStyle w:val="Default"/>
        <w:ind w:left="2160"/>
        <w:rPr>
          <w:b/>
          <w:bCs/>
          <w:sz w:val="23"/>
          <w:szCs w:val="23"/>
        </w:rPr>
      </w:pPr>
      <w:r>
        <w:rPr>
          <w:b/>
          <w:bCs/>
          <w:sz w:val="23"/>
          <w:szCs w:val="23"/>
        </w:rPr>
        <w:t xml:space="preserve">Shawn Kuratani asked Jay Malin if the call taker or dispatcher could send a new text message to an individual recipient or would they need to initiate a call first before the text back feature is available. </w:t>
      </w:r>
      <w:r w:rsidR="00112980">
        <w:rPr>
          <w:b/>
          <w:bCs/>
          <w:sz w:val="23"/>
          <w:szCs w:val="23"/>
        </w:rPr>
        <w:t xml:space="preserve">Jay Malin responded stating that text back capability </w:t>
      </w:r>
      <w:r w:rsidR="006D6ACD">
        <w:rPr>
          <w:b/>
          <w:bCs/>
          <w:sz w:val="23"/>
          <w:szCs w:val="23"/>
        </w:rPr>
        <w:t xml:space="preserve">becomes usable after a voice call or text message to 9-1-1. </w:t>
      </w:r>
    </w:p>
    <w:p w14:paraId="069C30A9" w14:textId="77777777" w:rsidR="008F0EFE" w:rsidRDefault="008F0EFE" w:rsidP="00C31B37">
      <w:pPr>
        <w:pStyle w:val="Default"/>
        <w:ind w:left="2160"/>
        <w:rPr>
          <w:b/>
          <w:bCs/>
          <w:sz w:val="23"/>
          <w:szCs w:val="23"/>
        </w:rPr>
      </w:pPr>
    </w:p>
    <w:p w14:paraId="697554F3" w14:textId="2CF5EE4A" w:rsidR="008F0EFE" w:rsidRDefault="008F0EFE" w:rsidP="00C31B37">
      <w:pPr>
        <w:pStyle w:val="Default"/>
        <w:ind w:left="2160"/>
        <w:rPr>
          <w:b/>
          <w:bCs/>
          <w:sz w:val="23"/>
          <w:szCs w:val="23"/>
        </w:rPr>
      </w:pPr>
      <w:r>
        <w:rPr>
          <w:b/>
          <w:bCs/>
          <w:sz w:val="23"/>
          <w:szCs w:val="23"/>
        </w:rPr>
        <w:t xml:space="preserve">Stephen Courtney asked Jay Malin which cloud provider does AGENT511 utilize on the back end. Jay Malin responded stating that AGENT511 uses CloudScale365 and works with two redundant private cloud providers operating out of QTS. He added that videos are stored in a multimedia and AWS CGI compliant bucket. Furthermore, the data centers are located on the U.S. mainland that provide </w:t>
      </w:r>
      <w:r w:rsidR="00582691">
        <w:rPr>
          <w:b/>
          <w:bCs/>
          <w:sz w:val="23"/>
          <w:szCs w:val="23"/>
        </w:rPr>
        <w:t xml:space="preserve">redundant load, balanced support, and low latency. </w:t>
      </w:r>
    </w:p>
    <w:p w14:paraId="25AB9784" w14:textId="77777777" w:rsidR="00074B62" w:rsidRDefault="00074B62" w:rsidP="00C31B37">
      <w:pPr>
        <w:pStyle w:val="Default"/>
        <w:ind w:left="2160"/>
        <w:rPr>
          <w:b/>
          <w:bCs/>
          <w:sz w:val="23"/>
          <w:szCs w:val="23"/>
        </w:rPr>
      </w:pPr>
    </w:p>
    <w:p w14:paraId="0607DB75" w14:textId="6D8F2F05" w:rsidR="00074B62" w:rsidRDefault="00074B62" w:rsidP="00C31B37">
      <w:pPr>
        <w:pStyle w:val="Default"/>
        <w:ind w:left="2160"/>
        <w:rPr>
          <w:b/>
          <w:bCs/>
          <w:sz w:val="23"/>
          <w:szCs w:val="23"/>
        </w:rPr>
      </w:pPr>
      <w:r>
        <w:rPr>
          <w:b/>
          <w:bCs/>
          <w:sz w:val="23"/>
          <w:szCs w:val="23"/>
        </w:rPr>
        <w:t>Edward Fujioka asked Jay Malin if AGENT511 has the capability to import</w:t>
      </w:r>
      <w:r w:rsidR="00883771">
        <w:rPr>
          <w:b/>
          <w:bCs/>
          <w:sz w:val="23"/>
          <w:szCs w:val="23"/>
        </w:rPr>
        <w:t xml:space="preserve"> </w:t>
      </w:r>
      <w:r w:rsidR="000734BB">
        <w:rPr>
          <w:b/>
          <w:bCs/>
          <w:sz w:val="23"/>
          <w:szCs w:val="23"/>
        </w:rPr>
        <w:t xml:space="preserve">default </w:t>
      </w:r>
      <w:r>
        <w:rPr>
          <w:b/>
          <w:bCs/>
          <w:sz w:val="23"/>
          <w:szCs w:val="23"/>
        </w:rPr>
        <w:t xml:space="preserve">questions from the call taker or dispatcher into </w:t>
      </w:r>
      <w:r w:rsidR="000734BB">
        <w:rPr>
          <w:b/>
          <w:bCs/>
          <w:sz w:val="23"/>
          <w:szCs w:val="23"/>
        </w:rPr>
        <w:t xml:space="preserve">the </w:t>
      </w:r>
      <w:r w:rsidR="00883771">
        <w:rPr>
          <w:b/>
          <w:bCs/>
          <w:sz w:val="23"/>
          <w:szCs w:val="23"/>
        </w:rPr>
        <w:t xml:space="preserve">initial </w:t>
      </w:r>
      <w:r w:rsidR="000734BB">
        <w:rPr>
          <w:b/>
          <w:bCs/>
          <w:sz w:val="23"/>
          <w:szCs w:val="23"/>
        </w:rPr>
        <w:t xml:space="preserve">text message. </w:t>
      </w:r>
      <w:r w:rsidR="00883771">
        <w:rPr>
          <w:b/>
          <w:bCs/>
          <w:sz w:val="23"/>
          <w:szCs w:val="23"/>
        </w:rPr>
        <w:t xml:space="preserve">Jay Malin responded stating that there is the ability to pre-configure </w:t>
      </w:r>
      <w:r w:rsidR="00921696">
        <w:rPr>
          <w:b/>
          <w:bCs/>
          <w:sz w:val="23"/>
          <w:szCs w:val="23"/>
        </w:rPr>
        <w:t xml:space="preserve">known questions or canned messages </w:t>
      </w:r>
      <w:r w:rsidR="0032659E">
        <w:rPr>
          <w:b/>
          <w:bCs/>
          <w:sz w:val="23"/>
          <w:szCs w:val="23"/>
        </w:rPr>
        <w:t>could</w:t>
      </w:r>
      <w:r w:rsidR="00921696">
        <w:rPr>
          <w:b/>
          <w:bCs/>
          <w:sz w:val="23"/>
          <w:szCs w:val="23"/>
        </w:rPr>
        <w:t xml:space="preserve"> be used as an alternative to develop a static list of questions. As for branch logic questions, </w:t>
      </w:r>
      <w:r w:rsidR="0032659E">
        <w:rPr>
          <w:b/>
          <w:bCs/>
          <w:sz w:val="23"/>
          <w:szCs w:val="23"/>
        </w:rPr>
        <w:t xml:space="preserve">this might be </w:t>
      </w:r>
      <w:r w:rsidR="00921696">
        <w:rPr>
          <w:b/>
          <w:bCs/>
          <w:sz w:val="23"/>
          <w:szCs w:val="23"/>
        </w:rPr>
        <w:t xml:space="preserve">possible for development subject to </w:t>
      </w:r>
      <w:r w:rsidR="00C53F17">
        <w:rPr>
          <w:b/>
          <w:bCs/>
          <w:sz w:val="23"/>
          <w:szCs w:val="23"/>
        </w:rPr>
        <w:t>applicable jurisdictions, integration options, and API</w:t>
      </w:r>
      <w:r w:rsidR="004026F1">
        <w:rPr>
          <w:b/>
          <w:bCs/>
          <w:sz w:val="23"/>
          <w:szCs w:val="23"/>
        </w:rPr>
        <w:t>s</w:t>
      </w:r>
      <w:r w:rsidR="0032659E">
        <w:rPr>
          <w:b/>
          <w:bCs/>
          <w:sz w:val="23"/>
          <w:szCs w:val="23"/>
        </w:rPr>
        <w:t xml:space="preserve"> or </w:t>
      </w:r>
      <w:r w:rsidR="004026F1">
        <w:rPr>
          <w:b/>
          <w:bCs/>
          <w:sz w:val="23"/>
          <w:szCs w:val="23"/>
        </w:rPr>
        <w:t>interfaces</w:t>
      </w:r>
      <w:r w:rsidR="0032659E">
        <w:rPr>
          <w:b/>
          <w:bCs/>
          <w:sz w:val="23"/>
          <w:szCs w:val="23"/>
        </w:rPr>
        <w:t xml:space="preserve"> updating canned messages</w:t>
      </w:r>
      <w:r w:rsidR="004026F1">
        <w:rPr>
          <w:b/>
          <w:bCs/>
          <w:sz w:val="23"/>
          <w:szCs w:val="23"/>
        </w:rPr>
        <w:t xml:space="preserve">. </w:t>
      </w:r>
    </w:p>
    <w:p w14:paraId="10413F97" w14:textId="77777777" w:rsidR="00656829" w:rsidRDefault="00656829" w:rsidP="00C31B37">
      <w:pPr>
        <w:pStyle w:val="Default"/>
        <w:ind w:left="2160"/>
        <w:rPr>
          <w:b/>
          <w:bCs/>
          <w:sz w:val="23"/>
          <w:szCs w:val="23"/>
        </w:rPr>
      </w:pPr>
    </w:p>
    <w:p w14:paraId="23BC5D14" w14:textId="7F929C66" w:rsidR="00656829" w:rsidRDefault="00656829" w:rsidP="00C31B37">
      <w:pPr>
        <w:pStyle w:val="Default"/>
        <w:ind w:left="2160"/>
        <w:rPr>
          <w:b/>
          <w:bCs/>
          <w:sz w:val="23"/>
          <w:szCs w:val="23"/>
        </w:rPr>
      </w:pPr>
      <w:r>
        <w:rPr>
          <w:b/>
          <w:bCs/>
          <w:sz w:val="23"/>
          <w:szCs w:val="23"/>
        </w:rPr>
        <w:t xml:space="preserve">Edward Fujioka asked Jay Malin if AGENT511’s Record Management System (“RMS”) has the capability to retain records for up to 7 years. Jay Malin responded stating that </w:t>
      </w:r>
      <w:r w:rsidR="005014CF">
        <w:rPr>
          <w:b/>
          <w:bCs/>
          <w:sz w:val="23"/>
          <w:szCs w:val="23"/>
        </w:rPr>
        <w:t xml:space="preserve">this is possible and the platform allows for configurable </w:t>
      </w:r>
      <w:r w:rsidR="005F3D94">
        <w:rPr>
          <w:b/>
          <w:bCs/>
          <w:sz w:val="23"/>
          <w:szCs w:val="23"/>
        </w:rPr>
        <w:t xml:space="preserve">retention and </w:t>
      </w:r>
      <w:r w:rsidR="005014CF">
        <w:rPr>
          <w:b/>
          <w:bCs/>
          <w:sz w:val="23"/>
          <w:szCs w:val="23"/>
        </w:rPr>
        <w:t xml:space="preserve">purge policies. </w:t>
      </w:r>
      <w:r w:rsidR="00F319A6">
        <w:rPr>
          <w:b/>
          <w:bCs/>
          <w:sz w:val="23"/>
          <w:szCs w:val="23"/>
        </w:rPr>
        <w:t xml:space="preserve">He added that the standard practice is 1 year for multimedia and 3 years for text and location information. </w:t>
      </w:r>
      <w:r w:rsidR="00A62EC3">
        <w:rPr>
          <w:b/>
          <w:bCs/>
          <w:sz w:val="23"/>
          <w:szCs w:val="23"/>
        </w:rPr>
        <w:t>Edward Fujioka asked Jay Malin a follow-up question regarding RMS if AGENT511 owns the license for stored/received videos and photos</w:t>
      </w:r>
      <w:r w:rsidR="00950A00">
        <w:rPr>
          <w:b/>
          <w:bCs/>
          <w:sz w:val="23"/>
          <w:szCs w:val="23"/>
        </w:rPr>
        <w:t xml:space="preserve"> and does the PSAP have the ability to release videos if a subpoena is received</w:t>
      </w:r>
      <w:r w:rsidR="00752BB1">
        <w:rPr>
          <w:b/>
          <w:bCs/>
          <w:sz w:val="23"/>
          <w:szCs w:val="23"/>
        </w:rPr>
        <w:t xml:space="preserve"> or is permission required from AGENT511</w:t>
      </w:r>
      <w:r w:rsidR="00950A00">
        <w:rPr>
          <w:b/>
          <w:bCs/>
          <w:sz w:val="23"/>
          <w:szCs w:val="23"/>
        </w:rPr>
        <w:t xml:space="preserve">. </w:t>
      </w:r>
      <w:r w:rsidR="009763D9">
        <w:rPr>
          <w:b/>
          <w:bCs/>
          <w:sz w:val="23"/>
          <w:szCs w:val="23"/>
        </w:rPr>
        <w:t xml:space="preserve">Jay Malin responded stating that </w:t>
      </w:r>
      <w:r w:rsidR="009656C4">
        <w:rPr>
          <w:b/>
          <w:bCs/>
          <w:sz w:val="23"/>
          <w:szCs w:val="23"/>
        </w:rPr>
        <w:t xml:space="preserve">all information </w:t>
      </w:r>
      <w:r w:rsidR="00EC567C">
        <w:rPr>
          <w:b/>
          <w:bCs/>
          <w:sz w:val="23"/>
          <w:szCs w:val="23"/>
        </w:rPr>
        <w:t xml:space="preserve">is owned by the </w:t>
      </w:r>
      <w:r w:rsidR="00A50371">
        <w:rPr>
          <w:b/>
          <w:bCs/>
          <w:sz w:val="23"/>
          <w:szCs w:val="23"/>
        </w:rPr>
        <w:t xml:space="preserve">individual </w:t>
      </w:r>
      <w:r w:rsidR="00EC567C">
        <w:rPr>
          <w:b/>
          <w:bCs/>
          <w:sz w:val="23"/>
          <w:szCs w:val="23"/>
        </w:rPr>
        <w:t>agency that inputted it into the platform</w:t>
      </w:r>
      <w:r w:rsidR="006640A2">
        <w:rPr>
          <w:b/>
          <w:bCs/>
          <w:sz w:val="23"/>
          <w:szCs w:val="23"/>
        </w:rPr>
        <w:t>. He added that each agency</w:t>
      </w:r>
      <w:r w:rsidR="00523AF0">
        <w:rPr>
          <w:b/>
          <w:bCs/>
          <w:sz w:val="23"/>
          <w:szCs w:val="23"/>
        </w:rPr>
        <w:t xml:space="preserve"> maintains the capability to retrieve and send any information requested by a subpoena</w:t>
      </w:r>
      <w:r w:rsidR="006640A2">
        <w:rPr>
          <w:b/>
          <w:bCs/>
          <w:sz w:val="23"/>
          <w:szCs w:val="23"/>
        </w:rPr>
        <w:t xml:space="preserve"> without permission required from AGENT511. </w:t>
      </w:r>
    </w:p>
    <w:p w14:paraId="0D51ACDF" w14:textId="77777777" w:rsidR="001905A5" w:rsidRDefault="001905A5" w:rsidP="00C31B37">
      <w:pPr>
        <w:pStyle w:val="Default"/>
        <w:ind w:left="2160"/>
        <w:rPr>
          <w:b/>
          <w:bCs/>
          <w:sz w:val="23"/>
          <w:szCs w:val="23"/>
        </w:rPr>
      </w:pPr>
    </w:p>
    <w:p w14:paraId="589BAEFE" w14:textId="6A6C7180" w:rsidR="000A6A01" w:rsidRPr="00ED4803" w:rsidRDefault="001905A5" w:rsidP="000A6A01">
      <w:pPr>
        <w:pStyle w:val="Default"/>
        <w:ind w:left="2160"/>
        <w:rPr>
          <w:b/>
          <w:bCs/>
          <w:sz w:val="23"/>
          <w:szCs w:val="23"/>
        </w:rPr>
      </w:pPr>
      <w:r>
        <w:rPr>
          <w:b/>
          <w:bCs/>
          <w:sz w:val="23"/>
          <w:szCs w:val="23"/>
        </w:rPr>
        <w:t xml:space="preserve">Stephen Courtney asked Jay Malin </w:t>
      </w:r>
      <w:r w:rsidR="000A6A01">
        <w:rPr>
          <w:b/>
          <w:bCs/>
          <w:sz w:val="23"/>
          <w:szCs w:val="23"/>
        </w:rPr>
        <w:t xml:space="preserve">what is AGENT511’s uptime and if they have experienced any cyberattacks. </w:t>
      </w:r>
      <w:r w:rsidR="001878E6">
        <w:rPr>
          <w:b/>
          <w:bCs/>
          <w:sz w:val="23"/>
          <w:szCs w:val="23"/>
        </w:rPr>
        <w:t>Jay Malin responded stating that uptime is no less than four nines and close to the five nines over the last several years. He added that the most recent incident was a data center power outage that occurred about four or five years ago</w:t>
      </w:r>
      <w:r w:rsidR="00B76660">
        <w:rPr>
          <w:b/>
          <w:bCs/>
          <w:sz w:val="23"/>
          <w:szCs w:val="23"/>
        </w:rPr>
        <w:t>, which caused</w:t>
      </w:r>
      <w:r w:rsidR="001878E6">
        <w:rPr>
          <w:b/>
          <w:bCs/>
          <w:sz w:val="23"/>
          <w:szCs w:val="23"/>
        </w:rPr>
        <w:t xml:space="preserve"> 15 minutes of downtime. </w:t>
      </w:r>
      <w:r w:rsidR="00B76660">
        <w:rPr>
          <w:b/>
          <w:bCs/>
          <w:sz w:val="23"/>
          <w:szCs w:val="23"/>
        </w:rPr>
        <w:t xml:space="preserve">Furthermore, as a result of this incident </w:t>
      </w:r>
      <w:r w:rsidR="001A2FA0">
        <w:rPr>
          <w:b/>
          <w:bCs/>
          <w:sz w:val="23"/>
          <w:szCs w:val="23"/>
        </w:rPr>
        <w:t xml:space="preserve">AGENT511 added a public cloud zone at Azure that is a replication to </w:t>
      </w:r>
      <w:r w:rsidR="00D65C76">
        <w:rPr>
          <w:b/>
          <w:bCs/>
          <w:sz w:val="23"/>
          <w:szCs w:val="23"/>
        </w:rPr>
        <w:t>maintain redundancy and include an additional cloud provider</w:t>
      </w:r>
      <w:r w:rsidR="002C1A35">
        <w:rPr>
          <w:b/>
          <w:bCs/>
          <w:sz w:val="23"/>
          <w:szCs w:val="23"/>
        </w:rPr>
        <w:t xml:space="preserve"> that could be used for global load balancing purposes. </w:t>
      </w:r>
    </w:p>
    <w:p w14:paraId="48E8B43E" w14:textId="77777777" w:rsidR="008A3615" w:rsidRDefault="008A3615" w:rsidP="008A3615">
      <w:pPr>
        <w:pStyle w:val="Default"/>
        <w:ind w:left="2880"/>
        <w:rPr>
          <w:sz w:val="23"/>
          <w:szCs w:val="23"/>
        </w:rPr>
      </w:pPr>
      <w:bookmarkStart w:id="1" w:name="_Hlk126145491"/>
      <w:bookmarkStart w:id="2" w:name="_Hlk146543572"/>
    </w:p>
    <w:p w14:paraId="0A87587B" w14:textId="7BBAD0C9" w:rsidR="009361B4" w:rsidRDefault="009361B4" w:rsidP="005D0CFA">
      <w:pPr>
        <w:pStyle w:val="Default"/>
        <w:numPr>
          <w:ilvl w:val="3"/>
          <w:numId w:val="1"/>
        </w:numPr>
        <w:rPr>
          <w:sz w:val="23"/>
          <w:szCs w:val="23"/>
        </w:rPr>
      </w:pPr>
      <w:r>
        <w:rPr>
          <w:sz w:val="23"/>
          <w:szCs w:val="23"/>
        </w:rPr>
        <w:t xml:space="preserve">Advisory Committee – </w:t>
      </w:r>
      <w:r w:rsidR="00503B55">
        <w:rPr>
          <w:sz w:val="23"/>
          <w:szCs w:val="23"/>
        </w:rPr>
        <w:t>Rebecca Lieberman</w:t>
      </w:r>
    </w:p>
    <w:p w14:paraId="387F1718" w14:textId="6701F7EF" w:rsidR="005E7AC1" w:rsidRDefault="00BE7BFB" w:rsidP="00BB7AE3">
      <w:pPr>
        <w:pStyle w:val="Default"/>
        <w:numPr>
          <w:ilvl w:val="4"/>
          <w:numId w:val="1"/>
        </w:numPr>
        <w:rPr>
          <w:sz w:val="23"/>
          <w:szCs w:val="23"/>
        </w:rPr>
      </w:pPr>
      <w:r>
        <w:rPr>
          <w:sz w:val="23"/>
          <w:szCs w:val="23"/>
        </w:rPr>
        <w:t>Updates on Legislative Session</w:t>
      </w:r>
    </w:p>
    <w:p w14:paraId="22ECB796" w14:textId="56593C14" w:rsidR="003402C2" w:rsidRDefault="003402C2" w:rsidP="003402C2">
      <w:pPr>
        <w:pStyle w:val="Default"/>
        <w:ind w:left="3600"/>
        <w:rPr>
          <w:b/>
          <w:bCs/>
          <w:sz w:val="23"/>
          <w:szCs w:val="23"/>
        </w:rPr>
      </w:pPr>
      <w:r>
        <w:rPr>
          <w:b/>
          <w:bCs/>
          <w:sz w:val="23"/>
          <w:szCs w:val="23"/>
        </w:rPr>
        <w:t xml:space="preserve">Rebecca Lieberman stated no updates regarding the legislative session. She mentioned </w:t>
      </w:r>
      <w:r w:rsidR="00E76A3D">
        <w:rPr>
          <w:b/>
          <w:bCs/>
          <w:sz w:val="23"/>
          <w:szCs w:val="23"/>
        </w:rPr>
        <w:t xml:space="preserve">the 911 board will not pursue a bill this year and suggested a meeting in a month or two with </w:t>
      </w:r>
      <w:r w:rsidR="002C4B49">
        <w:rPr>
          <w:b/>
          <w:bCs/>
          <w:sz w:val="23"/>
          <w:szCs w:val="23"/>
        </w:rPr>
        <w:t>the Executive Director</w:t>
      </w:r>
      <w:r w:rsidR="00E76A3D">
        <w:rPr>
          <w:b/>
          <w:bCs/>
          <w:sz w:val="23"/>
          <w:szCs w:val="23"/>
        </w:rPr>
        <w:t xml:space="preserve"> to prepare for the budget briefing in </w:t>
      </w:r>
      <w:r w:rsidR="002C4B49">
        <w:rPr>
          <w:b/>
          <w:bCs/>
          <w:sz w:val="23"/>
          <w:szCs w:val="23"/>
        </w:rPr>
        <w:t>January</w:t>
      </w:r>
      <w:r w:rsidR="006D6CCC">
        <w:rPr>
          <w:b/>
          <w:bCs/>
          <w:sz w:val="23"/>
          <w:szCs w:val="23"/>
        </w:rPr>
        <w:t xml:space="preserve"> </w:t>
      </w:r>
      <w:r w:rsidR="00E76A3D">
        <w:rPr>
          <w:b/>
          <w:bCs/>
          <w:sz w:val="23"/>
          <w:szCs w:val="23"/>
        </w:rPr>
        <w:t xml:space="preserve">2024. </w:t>
      </w:r>
    </w:p>
    <w:p w14:paraId="2DBAD384" w14:textId="77777777" w:rsidR="00A50EC9" w:rsidRPr="003402C2" w:rsidRDefault="00A50EC9" w:rsidP="003402C2">
      <w:pPr>
        <w:pStyle w:val="Default"/>
        <w:ind w:left="3600"/>
        <w:rPr>
          <w:b/>
          <w:bCs/>
          <w:sz w:val="23"/>
          <w:szCs w:val="23"/>
        </w:rPr>
      </w:pPr>
    </w:p>
    <w:p w14:paraId="3A53F1B3" w14:textId="3F4B9894" w:rsidR="00CD521E" w:rsidRDefault="009361B4" w:rsidP="00CD521E">
      <w:pPr>
        <w:pStyle w:val="Default"/>
        <w:numPr>
          <w:ilvl w:val="1"/>
          <w:numId w:val="1"/>
        </w:numPr>
        <w:rPr>
          <w:sz w:val="23"/>
          <w:szCs w:val="23"/>
        </w:rPr>
      </w:pPr>
      <w:bookmarkStart w:id="3" w:name="_Hlk135829230"/>
      <w:bookmarkEnd w:id="1"/>
      <w:bookmarkEnd w:id="2"/>
      <w:r>
        <w:rPr>
          <w:sz w:val="23"/>
          <w:szCs w:val="23"/>
        </w:rPr>
        <w:t xml:space="preserve">Finance Committee – </w:t>
      </w:r>
      <w:r w:rsidR="00B74EA5">
        <w:rPr>
          <w:sz w:val="23"/>
          <w:szCs w:val="23"/>
        </w:rPr>
        <w:t>Edward Fujioka</w:t>
      </w:r>
    </w:p>
    <w:p w14:paraId="4A922612" w14:textId="29093B51" w:rsidR="009361B4" w:rsidRDefault="009361B4" w:rsidP="009361B4">
      <w:pPr>
        <w:pStyle w:val="Default"/>
        <w:numPr>
          <w:ilvl w:val="2"/>
          <w:numId w:val="1"/>
        </w:numPr>
        <w:rPr>
          <w:sz w:val="23"/>
          <w:szCs w:val="23"/>
        </w:rPr>
      </w:pPr>
      <w:r>
        <w:rPr>
          <w:sz w:val="23"/>
          <w:szCs w:val="23"/>
        </w:rPr>
        <w:t>Review of Monthly Y-T-D (Year to Date) Cash Flow</w:t>
      </w:r>
      <w:bookmarkStart w:id="4" w:name="_Hlk112915077"/>
    </w:p>
    <w:p w14:paraId="698A1A70" w14:textId="23A3A21A" w:rsidR="00493535" w:rsidRDefault="00493535" w:rsidP="00493535">
      <w:pPr>
        <w:pStyle w:val="Default"/>
        <w:ind w:left="2160"/>
        <w:rPr>
          <w:b/>
          <w:bCs/>
          <w:sz w:val="23"/>
          <w:szCs w:val="23"/>
        </w:rPr>
      </w:pPr>
      <w:r>
        <w:rPr>
          <w:b/>
          <w:bCs/>
          <w:sz w:val="23"/>
          <w:szCs w:val="23"/>
        </w:rPr>
        <w:t>August 2024 Cashflow Statement:</w:t>
      </w:r>
    </w:p>
    <w:p w14:paraId="10E10221" w14:textId="77777777" w:rsidR="00493535" w:rsidRDefault="00493535" w:rsidP="00493535">
      <w:pPr>
        <w:pStyle w:val="Default"/>
        <w:ind w:left="2160"/>
        <w:rPr>
          <w:b/>
          <w:bCs/>
          <w:sz w:val="23"/>
          <w:szCs w:val="23"/>
        </w:rPr>
      </w:pPr>
    </w:p>
    <w:p w14:paraId="7C0E7B25" w14:textId="463E2903" w:rsidR="00493535" w:rsidRDefault="00493535" w:rsidP="00493535">
      <w:pPr>
        <w:pStyle w:val="Default"/>
        <w:ind w:left="2160"/>
        <w:rPr>
          <w:b/>
          <w:bCs/>
          <w:sz w:val="23"/>
          <w:szCs w:val="23"/>
        </w:rPr>
      </w:pPr>
      <w:r>
        <w:rPr>
          <w:b/>
          <w:bCs/>
          <w:sz w:val="23"/>
          <w:szCs w:val="23"/>
        </w:rPr>
        <w:t>Surcharge Collection: $</w:t>
      </w:r>
      <w:r w:rsidR="00887F52">
        <w:rPr>
          <w:b/>
          <w:bCs/>
          <w:sz w:val="23"/>
          <w:szCs w:val="23"/>
        </w:rPr>
        <w:t>1,008,335</w:t>
      </w:r>
    </w:p>
    <w:p w14:paraId="52972CC8" w14:textId="66A9434D" w:rsidR="00493535" w:rsidRDefault="00493535" w:rsidP="00493535">
      <w:pPr>
        <w:pStyle w:val="Default"/>
        <w:ind w:left="2160"/>
        <w:rPr>
          <w:b/>
          <w:bCs/>
          <w:sz w:val="23"/>
          <w:szCs w:val="23"/>
        </w:rPr>
      </w:pPr>
      <w:r>
        <w:rPr>
          <w:b/>
          <w:bCs/>
          <w:sz w:val="23"/>
          <w:szCs w:val="23"/>
        </w:rPr>
        <w:t>Interest Income: $</w:t>
      </w:r>
      <w:r w:rsidR="00887F52">
        <w:rPr>
          <w:b/>
          <w:bCs/>
          <w:sz w:val="23"/>
          <w:szCs w:val="23"/>
        </w:rPr>
        <w:t>131,672</w:t>
      </w:r>
    </w:p>
    <w:p w14:paraId="0C9DD5B1" w14:textId="042C846A" w:rsidR="00493535" w:rsidRPr="00A61B26" w:rsidRDefault="00493535" w:rsidP="00493535">
      <w:pPr>
        <w:pStyle w:val="Default"/>
        <w:ind w:left="2160"/>
        <w:rPr>
          <w:b/>
          <w:bCs/>
          <w:sz w:val="23"/>
          <w:szCs w:val="23"/>
        </w:rPr>
      </w:pPr>
      <w:r w:rsidRPr="00A61B26">
        <w:rPr>
          <w:b/>
          <w:bCs/>
          <w:sz w:val="23"/>
          <w:szCs w:val="23"/>
        </w:rPr>
        <w:t>Total Receipts: $</w:t>
      </w:r>
      <w:r>
        <w:rPr>
          <w:b/>
          <w:bCs/>
          <w:sz w:val="23"/>
          <w:szCs w:val="23"/>
        </w:rPr>
        <w:t>1,1</w:t>
      </w:r>
      <w:r w:rsidR="00887F52">
        <w:rPr>
          <w:b/>
          <w:bCs/>
          <w:sz w:val="23"/>
          <w:szCs w:val="23"/>
        </w:rPr>
        <w:t>40,007</w:t>
      </w:r>
    </w:p>
    <w:p w14:paraId="1E1BA365" w14:textId="37E2D487" w:rsidR="00493535" w:rsidRPr="00A61B26" w:rsidRDefault="00493535" w:rsidP="00493535">
      <w:pPr>
        <w:pStyle w:val="Default"/>
        <w:ind w:left="2160"/>
        <w:rPr>
          <w:b/>
          <w:bCs/>
          <w:sz w:val="23"/>
          <w:szCs w:val="23"/>
        </w:rPr>
      </w:pPr>
      <w:r w:rsidRPr="00A61B26">
        <w:rPr>
          <w:b/>
          <w:bCs/>
          <w:sz w:val="23"/>
          <w:szCs w:val="23"/>
        </w:rPr>
        <w:t xml:space="preserve">Total Disbursements: </w:t>
      </w:r>
      <w:r>
        <w:rPr>
          <w:b/>
          <w:bCs/>
          <w:sz w:val="23"/>
          <w:szCs w:val="23"/>
        </w:rPr>
        <w:t>($</w:t>
      </w:r>
      <w:r w:rsidR="00887F52">
        <w:rPr>
          <w:b/>
          <w:bCs/>
          <w:sz w:val="23"/>
          <w:szCs w:val="23"/>
        </w:rPr>
        <w:t>179,119</w:t>
      </w:r>
      <w:r>
        <w:rPr>
          <w:b/>
          <w:bCs/>
          <w:sz w:val="23"/>
          <w:szCs w:val="23"/>
        </w:rPr>
        <w:t>)</w:t>
      </w:r>
    </w:p>
    <w:p w14:paraId="25582718" w14:textId="6EE70C2E" w:rsidR="00493535" w:rsidRPr="00A61B26" w:rsidRDefault="00493535" w:rsidP="00493535">
      <w:pPr>
        <w:pStyle w:val="Default"/>
        <w:ind w:left="2160"/>
        <w:rPr>
          <w:b/>
          <w:bCs/>
          <w:sz w:val="23"/>
          <w:szCs w:val="23"/>
        </w:rPr>
      </w:pPr>
      <w:r w:rsidRPr="00A61B26">
        <w:rPr>
          <w:b/>
          <w:bCs/>
          <w:sz w:val="23"/>
          <w:szCs w:val="23"/>
        </w:rPr>
        <w:t>Net Receipts/Disbursements: $</w:t>
      </w:r>
      <w:r w:rsidR="00887F52">
        <w:rPr>
          <w:b/>
          <w:bCs/>
          <w:sz w:val="23"/>
          <w:szCs w:val="23"/>
        </w:rPr>
        <w:t>960,888</w:t>
      </w:r>
    </w:p>
    <w:p w14:paraId="41E08F8C" w14:textId="6C233AE7" w:rsidR="00493535" w:rsidRPr="00A61B26" w:rsidRDefault="00493535" w:rsidP="00493535">
      <w:pPr>
        <w:pStyle w:val="Default"/>
        <w:ind w:left="2160"/>
        <w:rPr>
          <w:b/>
          <w:bCs/>
          <w:sz w:val="23"/>
          <w:szCs w:val="23"/>
        </w:rPr>
      </w:pPr>
      <w:r w:rsidRPr="00A61B26">
        <w:rPr>
          <w:b/>
          <w:bCs/>
          <w:sz w:val="23"/>
          <w:szCs w:val="23"/>
        </w:rPr>
        <w:t>Net Encumbrances Adds/(Paydown)</w:t>
      </w:r>
      <w:r>
        <w:rPr>
          <w:b/>
          <w:bCs/>
          <w:sz w:val="23"/>
          <w:szCs w:val="23"/>
        </w:rPr>
        <w:t xml:space="preserve"> Year to Date</w:t>
      </w:r>
      <w:r w:rsidRPr="00A61B26">
        <w:rPr>
          <w:b/>
          <w:bCs/>
          <w:sz w:val="23"/>
          <w:szCs w:val="23"/>
        </w:rPr>
        <w:t>: ($</w:t>
      </w:r>
      <w:r w:rsidR="00D5045B">
        <w:rPr>
          <w:b/>
          <w:bCs/>
          <w:sz w:val="23"/>
          <w:szCs w:val="23"/>
        </w:rPr>
        <w:t>350,294</w:t>
      </w:r>
      <w:r w:rsidRPr="00A61B26">
        <w:rPr>
          <w:b/>
          <w:bCs/>
          <w:sz w:val="23"/>
          <w:szCs w:val="23"/>
        </w:rPr>
        <w:t>)</w:t>
      </w:r>
    </w:p>
    <w:p w14:paraId="5EEFC0CE" w14:textId="0B8B79C3" w:rsidR="00493535" w:rsidRDefault="00493535" w:rsidP="00493535">
      <w:pPr>
        <w:pStyle w:val="Default"/>
        <w:ind w:left="2160"/>
        <w:rPr>
          <w:b/>
          <w:bCs/>
          <w:sz w:val="23"/>
          <w:szCs w:val="23"/>
        </w:rPr>
      </w:pPr>
      <w:r>
        <w:rPr>
          <w:b/>
          <w:bCs/>
          <w:sz w:val="23"/>
          <w:szCs w:val="23"/>
        </w:rPr>
        <w:t>Net Cash Inflow/(Outflow): $</w:t>
      </w:r>
      <w:r w:rsidR="00D5045B">
        <w:rPr>
          <w:b/>
          <w:bCs/>
          <w:sz w:val="23"/>
          <w:szCs w:val="23"/>
        </w:rPr>
        <w:t>610,594</w:t>
      </w:r>
    </w:p>
    <w:p w14:paraId="2EC47B99" w14:textId="7BEA6DFB" w:rsidR="00493535" w:rsidRDefault="00493535" w:rsidP="00493535">
      <w:pPr>
        <w:pStyle w:val="Default"/>
        <w:ind w:left="2160"/>
        <w:rPr>
          <w:b/>
          <w:bCs/>
          <w:sz w:val="23"/>
          <w:szCs w:val="23"/>
        </w:rPr>
      </w:pPr>
      <w:r>
        <w:rPr>
          <w:b/>
          <w:bCs/>
          <w:sz w:val="23"/>
          <w:szCs w:val="23"/>
        </w:rPr>
        <w:t>Outstanding Encumbrances: $1</w:t>
      </w:r>
      <w:r w:rsidR="00933F13">
        <w:rPr>
          <w:b/>
          <w:bCs/>
          <w:sz w:val="23"/>
          <w:szCs w:val="23"/>
        </w:rPr>
        <w:t>3,773,904</w:t>
      </w:r>
    </w:p>
    <w:p w14:paraId="42C6717A" w14:textId="78C38BC6" w:rsidR="00493535" w:rsidRDefault="00493535" w:rsidP="00493535">
      <w:pPr>
        <w:pStyle w:val="Default"/>
        <w:ind w:left="2160"/>
        <w:rPr>
          <w:b/>
          <w:bCs/>
          <w:sz w:val="23"/>
          <w:szCs w:val="23"/>
        </w:rPr>
      </w:pPr>
      <w:r>
        <w:rPr>
          <w:b/>
          <w:bCs/>
          <w:sz w:val="23"/>
          <w:szCs w:val="23"/>
        </w:rPr>
        <w:t>Net Bank Balance: $</w:t>
      </w:r>
      <w:r w:rsidR="00E23822">
        <w:rPr>
          <w:b/>
          <w:bCs/>
          <w:sz w:val="23"/>
          <w:szCs w:val="23"/>
        </w:rPr>
        <w:t>44,572,014</w:t>
      </w:r>
    </w:p>
    <w:p w14:paraId="6FEA3EB4" w14:textId="39D11E22" w:rsidR="00493535" w:rsidRDefault="00493535" w:rsidP="00493535">
      <w:pPr>
        <w:pStyle w:val="Default"/>
        <w:ind w:left="2160"/>
        <w:rPr>
          <w:b/>
          <w:bCs/>
          <w:sz w:val="23"/>
          <w:szCs w:val="23"/>
        </w:rPr>
      </w:pPr>
      <w:r>
        <w:rPr>
          <w:b/>
          <w:bCs/>
          <w:sz w:val="23"/>
          <w:szCs w:val="23"/>
        </w:rPr>
        <w:t>Unencumbered Cash Balance: $</w:t>
      </w:r>
      <w:r w:rsidR="00E23822">
        <w:rPr>
          <w:b/>
          <w:bCs/>
          <w:sz w:val="23"/>
          <w:szCs w:val="23"/>
        </w:rPr>
        <w:t>30,798,110</w:t>
      </w:r>
    </w:p>
    <w:p w14:paraId="16336E64" w14:textId="77777777" w:rsidR="00493535" w:rsidRPr="00493535" w:rsidRDefault="00493535" w:rsidP="00493535">
      <w:pPr>
        <w:pStyle w:val="Default"/>
        <w:ind w:left="2160"/>
        <w:rPr>
          <w:b/>
          <w:bCs/>
          <w:sz w:val="23"/>
          <w:szCs w:val="23"/>
        </w:rPr>
      </w:pPr>
    </w:p>
    <w:p w14:paraId="4106AD13" w14:textId="507ABC14" w:rsidR="004412C2" w:rsidRDefault="004412C2" w:rsidP="009361B4">
      <w:pPr>
        <w:pStyle w:val="Default"/>
        <w:numPr>
          <w:ilvl w:val="2"/>
          <w:numId w:val="1"/>
        </w:numPr>
        <w:rPr>
          <w:sz w:val="23"/>
          <w:szCs w:val="23"/>
        </w:rPr>
      </w:pPr>
      <w:r>
        <w:rPr>
          <w:sz w:val="23"/>
          <w:szCs w:val="23"/>
        </w:rPr>
        <w:t>Hawaii Police Department Requesting $3,728 for Additional 8 Personnel APCO Certification Fees</w:t>
      </w:r>
    </w:p>
    <w:p w14:paraId="1CCAE79F" w14:textId="1D9175BE" w:rsidR="00BA3E07" w:rsidRPr="00EF471E" w:rsidRDefault="00875BD1" w:rsidP="00EF471E">
      <w:pPr>
        <w:pStyle w:val="Default"/>
        <w:ind w:left="2160"/>
        <w:rPr>
          <w:b/>
          <w:bCs/>
          <w:sz w:val="23"/>
          <w:szCs w:val="23"/>
        </w:rPr>
      </w:pPr>
      <w:r>
        <w:rPr>
          <w:b/>
          <w:bCs/>
          <w:sz w:val="23"/>
          <w:szCs w:val="23"/>
        </w:rPr>
        <w:t xml:space="preserve">Edward Fujioka stated the item above and asked for a motion to approve. Tony Velasco motioned to approve this request. Stephen Courtney seconded the motion. </w:t>
      </w:r>
      <w:r w:rsidRPr="00BA3E07">
        <w:rPr>
          <w:b/>
          <w:bCs/>
          <w:sz w:val="23"/>
          <w:szCs w:val="23"/>
        </w:rPr>
        <w:t>A voice vote was taken, motion was unanimously approved.</w:t>
      </w:r>
    </w:p>
    <w:p w14:paraId="14563D92" w14:textId="77777777" w:rsidR="00EF471E" w:rsidRDefault="00EF471E" w:rsidP="00EF471E">
      <w:pPr>
        <w:pStyle w:val="Default"/>
        <w:ind w:left="2160"/>
        <w:rPr>
          <w:sz w:val="23"/>
          <w:szCs w:val="23"/>
        </w:rPr>
      </w:pPr>
    </w:p>
    <w:p w14:paraId="23A2FFF3" w14:textId="2B0EA571" w:rsidR="009D3F40" w:rsidRPr="00B17F70" w:rsidRDefault="004412C2" w:rsidP="00B17F70">
      <w:pPr>
        <w:pStyle w:val="Default"/>
        <w:numPr>
          <w:ilvl w:val="2"/>
          <w:numId w:val="1"/>
        </w:numPr>
        <w:rPr>
          <w:sz w:val="23"/>
          <w:szCs w:val="23"/>
        </w:rPr>
      </w:pPr>
      <w:r>
        <w:rPr>
          <w:sz w:val="23"/>
          <w:szCs w:val="23"/>
        </w:rPr>
        <w:t>Kauai Police Department Requesting $703.78 for PowerPhone Contract Additional Taxes</w:t>
      </w:r>
    </w:p>
    <w:p w14:paraId="27F307FD" w14:textId="6BED9A6B" w:rsidR="00875BD1" w:rsidRPr="00B17F70" w:rsidRDefault="00B17F70" w:rsidP="00B17F70">
      <w:pPr>
        <w:pStyle w:val="Default"/>
        <w:ind w:left="2160"/>
        <w:rPr>
          <w:b/>
          <w:bCs/>
          <w:sz w:val="23"/>
          <w:szCs w:val="23"/>
        </w:rPr>
      </w:pPr>
      <w:r w:rsidRPr="00B17F70">
        <w:rPr>
          <w:b/>
          <w:bCs/>
          <w:sz w:val="23"/>
          <w:szCs w:val="23"/>
        </w:rPr>
        <w:t xml:space="preserve">Edward Fujioka stated the item above. </w:t>
      </w:r>
      <w:r w:rsidR="009D3F40" w:rsidRPr="00B17F70">
        <w:rPr>
          <w:b/>
          <w:bCs/>
          <w:sz w:val="23"/>
          <w:szCs w:val="23"/>
        </w:rPr>
        <w:t xml:space="preserve">Elliott Ke </w:t>
      </w:r>
      <w:r w:rsidR="008F67CA" w:rsidRPr="00B17F70">
        <w:rPr>
          <w:b/>
          <w:bCs/>
          <w:sz w:val="23"/>
          <w:szCs w:val="23"/>
        </w:rPr>
        <w:t xml:space="preserve">stated that the original PowerPhone contract did not require KPD </w:t>
      </w:r>
      <w:r w:rsidR="00F66F26" w:rsidRPr="00B17F70">
        <w:rPr>
          <w:b/>
          <w:bCs/>
          <w:sz w:val="23"/>
          <w:szCs w:val="23"/>
        </w:rPr>
        <w:t>to pay taxes but since</w:t>
      </w:r>
      <w:r w:rsidR="004953B2" w:rsidRPr="00B17F70">
        <w:rPr>
          <w:b/>
          <w:bCs/>
          <w:sz w:val="23"/>
          <w:szCs w:val="23"/>
        </w:rPr>
        <w:t xml:space="preserve"> then</w:t>
      </w:r>
      <w:r w:rsidR="00F66F26" w:rsidRPr="00B17F70">
        <w:rPr>
          <w:b/>
          <w:bCs/>
          <w:sz w:val="23"/>
          <w:szCs w:val="23"/>
        </w:rPr>
        <w:t xml:space="preserve"> </w:t>
      </w:r>
      <w:r w:rsidR="002613D4" w:rsidRPr="00B17F70">
        <w:rPr>
          <w:b/>
          <w:bCs/>
          <w:sz w:val="23"/>
          <w:szCs w:val="23"/>
        </w:rPr>
        <w:t>PowerPhone</w:t>
      </w:r>
      <w:r w:rsidR="00F66F26" w:rsidRPr="00B17F70">
        <w:rPr>
          <w:b/>
          <w:bCs/>
          <w:sz w:val="23"/>
          <w:szCs w:val="23"/>
        </w:rPr>
        <w:t xml:space="preserve"> changed its policy to collect </w:t>
      </w:r>
      <w:r w:rsidR="0030049B" w:rsidRPr="00B17F70">
        <w:rPr>
          <w:b/>
          <w:bCs/>
          <w:sz w:val="23"/>
          <w:szCs w:val="23"/>
        </w:rPr>
        <w:t xml:space="preserve">annual tax payment. </w:t>
      </w:r>
      <w:r w:rsidR="000C267C" w:rsidRPr="00B17F70">
        <w:rPr>
          <w:b/>
          <w:bCs/>
          <w:sz w:val="23"/>
          <w:szCs w:val="23"/>
        </w:rPr>
        <w:t>He added that the necessary adjustments will</w:t>
      </w:r>
      <w:r w:rsidR="00D259C6" w:rsidRPr="00B17F70">
        <w:rPr>
          <w:b/>
          <w:bCs/>
          <w:sz w:val="23"/>
          <w:szCs w:val="23"/>
        </w:rPr>
        <w:t xml:space="preserve"> be</w:t>
      </w:r>
      <w:r w:rsidR="000C267C" w:rsidRPr="00B17F70">
        <w:rPr>
          <w:b/>
          <w:bCs/>
          <w:sz w:val="23"/>
          <w:szCs w:val="23"/>
        </w:rPr>
        <w:t xml:space="preserve"> reflected on the annual budget. </w:t>
      </w:r>
      <w:r w:rsidRPr="00B17F70">
        <w:rPr>
          <w:b/>
          <w:bCs/>
          <w:sz w:val="23"/>
          <w:szCs w:val="23"/>
        </w:rPr>
        <w:t xml:space="preserve">Edward Fujioka asked for a motion to approve. </w:t>
      </w:r>
      <w:r w:rsidR="00875BD1" w:rsidRPr="00B17F70">
        <w:rPr>
          <w:b/>
          <w:bCs/>
          <w:sz w:val="23"/>
          <w:szCs w:val="23"/>
        </w:rPr>
        <w:t xml:space="preserve">Tony Velasco motioned to approve this request. </w:t>
      </w:r>
      <w:r w:rsidRPr="00B17F70">
        <w:rPr>
          <w:b/>
          <w:bCs/>
          <w:sz w:val="23"/>
          <w:szCs w:val="23"/>
        </w:rPr>
        <w:t>Matthew Kurihara</w:t>
      </w:r>
      <w:r w:rsidR="00875BD1" w:rsidRPr="00B17F70">
        <w:rPr>
          <w:b/>
          <w:bCs/>
          <w:sz w:val="23"/>
          <w:szCs w:val="23"/>
        </w:rPr>
        <w:t xml:space="preserve"> seconded the motion. A voice vote was taken, motion was unanimously approved.</w:t>
      </w:r>
    </w:p>
    <w:p w14:paraId="0F0B4CE5" w14:textId="77777777" w:rsidR="00875BD1" w:rsidRDefault="00875BD1" w:rsidP="00875BD1">
      <w:pPr>
        <w:pStyle w:val="Default"/>
        <w:ind w:left="2160"/>
        <w:rPr>
          <w:sz w:val="23"/>
          <w:szCs w:val="23"/>
        </w:rPr>
      </w:pPr>
    </w:p>
    <w:bookmarkEnd w:id="0"/>
    <w:bookmarkEnd w:id="3"/>
    <w:bookmarkEnd w:id="4"/>
    <w:p w14:paraId="4BB5A9CB" w14:textId="26641719" w:rsidR="005E7AC1" w:rsidRPr="00BB7AE3" w:rsidRDefault="000B398C"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P</w:t>
      </w:r>
      <w:r w:rsidR="002C689A">
        <w:rPr>
          <w:rFonts w:ascii="Arial Narrow" w:hAnsi="Arial Narrow" w:cs="Arial"/>
          <w:color w:val="4472C4"/>
          <w:sz w:val="28"/>
          <w:szCs w:val="28"/>
        </w:rPr>
        <w:t xml:space="preserve">ublic </w:t>
      </w:r>
      <w:r>
        <w:rPr>
          <w:rFonts w:ascii="Arial Narrow" w:hAnsi="Arial Narrow" w:cs="Arial"/>
          <w:color w:val="4472C4"/>
          <w:sz w:val="28"/>
          <w:szCs w:val="28"/>
        </w:rPr>
        <w:t>S</w:t>
      </w:r>
      <w:r w:rsidR="002C689A">
        <w:rPr>
          <w:rFonts w:ascii="Arial Narrow" w:hAnsi="Arial Narrow" w:cs="Arial"/>
          <w:color w:val="4472C4"/>
          <w:sz w:val="28"/>
          <w:szCs w:val="28"/>
        </w:rPr>
        <w:t xml:space="preserve">ervice </w:t>
      </w:r>
      <w:r>
        <w:rPr>
          <w:rFonts w:ascii="Arial Narrow" w:hAnsi="Arial Narrow" w:cs="Arial"/>
          <w:color w:val="4472C4"/>
          <w:sz w:val="28"/>
          <w:szCs w:val="28"/>
        </w:rPr>
        <w:t>A</w:t>
      </w:r>
      <w:r w:rsidR="002C689A">
        <w:rPr>
          <w:rFonts w:ascii="Arial Narrow" w:hAnsi="Arial Narrow" w:cs="Arial"/>
          <w:color w:val="4472C4"/>
          <w:sz w:val="28"/>
          <w:szCs w:val="28"/>
        </w:rPr>
        <w:t xml:space="preserve">nswering </w:t>
      </w:r>
      <w:r>
        <w:rPr>
          <w:rFonts w:ascii="Arial Narrow" w:hAnsi="Arial Narrow" w:cs="Arial"/>
          <w:color w:val="4472C4"/>
          <w:sz w:val="28"/>
          <w:szCs w:val="28"/>
        </w:rPr>
        <w:t>P</w:t>
      </w:r>
      <w:r w:rsidR="002C689A">
        <w:rPr>
          <w:rFonts w:ascii="Arial Narrow" w:hAnsi="Arial Narrow" w:cs="Arial"/>
          <w:color w:val="4472C4"/>
          <w:sz w:val="28"/>
          <w:szCs w:val="28"/>
        </w:rPr>
        <w:t>oint</w:t>
      </w:r>
      <w:r>
        <w:rPr>
          <w:rFonts w:ascii="Arial Narrow" w:hAnsi="Arial Narrow" w:cs="Arial"/>
          <w:color w:val="4472C4"/>
          <w:sz w:val="28"/>
          <w:szCs w:val="28"/>
        </w:rPr>
        <w:t xml:space="preserve"> Status Updates on Recruitment and other Personnel Issues</w:t>
      </w:r>
    </w:p>
    <w:p w14:paraId="45062DA2" w14:textId="4BE92ECF" w:rsidR="004A31CD" w:rsidRDefault="004A31CD" w:rsidP="004A31CD">
      <w:pPr>
        <w:pStyle w:val="Default"/>
        <w:numPr>
          <w:ilvl w:val="1"/>
          <w:numId w:val="1"/>
        </w:numPr>
        <w:rPr>
          <w:sz w:val="23"/>
          <w:szCs w:val="23"/>
        </w:rPr>
      </w:pPr>
      <w:r>
        <w:rPr>
          <w:sz w:val="23"/>
          <w:szCs w:val="23"/>
        </w:rPr>
        <w:t xml:space="preserve">Kauai Police Department – </w:t>
      </w:r>
      <w:r w:rsidR="009A6462">
        <w:rPr>
          <w:sz w:val="23"/>
          <w:szCs w:val="23"/>
        </w:rPr>
        <w:t>Ariel Ramos</w:t>
      </w:r>
    </w:p>
    <w:p w14:paraId="191184B5"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0A830B5A" w14:textId="61B03C16" w:rsidR="006264AE" w:rsidRPr="006264AE" w:rsidRDefault="00E958E1" w:rsidP="006264AE">
      <w:pPr>
        <w:pStyle w:val="Default"/>
        <w:ind w:left="2160"/>
        <w:rPr>
          <w:b/>
          <w:bCs/>
          <w:sz w:val="23"/>
          <w:szCs w:val="23"/>
        </w:rPr>
      </w:pPr>
      <w:r>
        <w:rPr>
          <w:b/>
          <w:bCs/>
          <w:sz w:val="23"/>
          <w:szCs w:val="23"/>
        </w:rPr>
        <w:t xml:space="preserve">Ariel Ramos stated that they currently have </w:t>
      </w:r>
      <w:r w:rsidR="00A202BF">
        <w:rPr>
          <w:b/>
          <w:bCs/>
          <w:sz w:val="23"/>
          <w:szCs w:val="23"/>
        </w:rPr>
        <w:t>1</w:t>
      </w:r>
      <w:r>
        <w:rPr>
          <w:b/>
          <w:bCs/>
          <w:sz w:val="23"/>
          <w:szCs w:val="23"/>
        </w:rPr>
        <w:t xml:space="preserve"> personnel in training </w:t>
      </w:r>
      <w:r w:rsidR="00D0504B">
        <w:rPr>
          <w:b/>
          <w:bCs/>
          <w:sz w:val="23"/>
          <w:szCs w:val="23"/>
        </w:rPr>
        <w:t xml:space="preserve">that will potentially start field operations training </w:t>
      </w:r>
      <w:r>
        <w:rPr>
          <w:b/>
          <w:bCs/>
          <w:sz w:val="23"/>
          <w:szCs w:val="23"/>
        </w:rPr>
        <w:t xml:space="preserve">by end of September 2024. </w:t>
      </w:r>
      <w:r w:rsidR="009A0483">
        <w:rPr>
          <w:b/>
          <w:bCs/>
          <w:sz w:val="23"/>
          <w:szCs w:val="23"/>
        </w:rPr>
        <w:t>She added that a recruitment video</w:t>
      </w:r>
      <w:r w:rsidR="005D2E15">
        <w:rPr>
          <w:b/>
          <w:bCs/>
          <w:sz w:val="23"/>
          <w:szCs w:val="23"/>
        </w:rPr>
        <w:t xml:space="preserve"> </w:t>
      </w:r>
      <w:r w:rsidR="00B165BA">
        <w:rPr>
          <w:b/>
          <w:bCs/>
          <w:sz w:val="23"/>
          <w:szCs w:val="23"/>
        </w:rPr>
        <w:t xml:space="preserve">was recently filmed </w:t>
      </w:r>
      <w:r w:rsidR="005D2E15">
        <w:rPr>
          <w:b/>
          <w:bCs/>
          <w:sz w:val="23"/>
          <w:szCs w:val="23"/>
        </w:rPr>
        <w:t xml:space="preserve">for KPD that included dispatch. </w:t>
      </w:r>
    </w:p>
    <w:p w14:paraId="0EE6F80F" w14:textId="6B5C30D7" w:rsidR="006264AE" w:rsidRDefault="006264AE" w:rsidP="006264AE">
      <w:pPr>
        <w:pStyle w:val="Default"/>
        <w:ind w:left="2160"/>
        <w:rPr>
          <w:sz w:val="23"/>
          <w:szCs w:val="23"/>
        </w:rPr>
      </w:pPr>
    </w:p>
    <w:p w14:paraId="501CD9F6" w14:textId="77777777" w:rsidR="004A31CD" w:rsidRDefault="004A31CD" w:rsidP="004A31CD">
      <w:pPr>
        <w:pStyle w:val="Default"/>
        <w:numPr>
          <w:ilvl w:val="2"/>
          <w:numId w:val="1"/>
        </w:numPr>
        <w:rPr>
          <w:sz w:val="23"/>
          <w:szCs w:val="23"/>
        </w:rPr>
      </w:pPr>
      <w:r>
        <w:rPr>
          <w:sz w:val="23"/>
          <w:szCs w:val="23"/>
        </w:rPr>
        <w:t>Update on Personnel Issues and Vacancies</w:t>
      </w:r>
    </w:p>
    <w:p w14:paraId="51B86C6E" w14:textId="47E5C562" w:rsidR="00E07AA8" w:rsidRPr="00E07AA8" w:rsidRDefault="00E07AA8" w:rsidP="00E07AA8">
      <w:pPr>
        <w:pStyle w:val="Default"/>
        <w:ind w:left="2160"/>
        <w:rPr>
          <w:b/>
          <w:bCs/>
          <w:sz w:val="23"/>
          <w:szCs w:val="23"/>
        </w:rPr>
      </w:pPr>
      <w:r>
        <w:rPr>
          <w:b/>
          <w:bCs/>
          <w:sz w:val="23"/>
          <w:szCs w:val="23"/>
        </w:rPr>
        <w:t xml:space="preserve">Ariel Ramos stated that they currently have 9 dispatchers and 1 dispatcher on intermittent leave. </w:t>
      </w:r>
    </w:p>
    <w:p w14:paraId="33CC64BA" w14:textId="77777777" w:rsidR="00E07AA8" w:rsidRDefault="00E07AA8" w:rsidP="00E07AA8">
      <w:pPr>
        <w:pStyle w:val="Default"/>
        <w:ind w:left="2160"/>
        <w:rPr>
          <w:sz w:val="23"/>
          <w:szCs w:val="23"/>
        </w:rPr>
      </w:pPr>
    </w:p>
    <w:p w14:paraId="7DE293C5" w14:textId="0DA10D52" w:rsidR="004A31CD" w:rsidRDefault="004A31CD" w:rsidP="004A31CD">
      <w:pPr>
        <w:pStyle w:val="Default"/>
        <w:numPr>
          <w:ilvl w:val="1"/>
          <w:numId w:val="1"/>
        </w:numPr>
        <w:rPr>
          <w:sz w:val="23"/>
          <w:szCs w:val="23"/>
        </w:rPr>
      </w:pPr>
      <w:r>
        <w:rPr>
          <w:sz w:val="23"/>
          <w:szCs w:val="23"/>
        </w:rPr>
        <w:t xml:space="preserve">Oahu Police Department – </w:t>
      </w:r>
      <w:r w:rsidR="003F4C11">
        <w:rPr>
          <w:sz w:val="23"/>
          <w:szCs w:val="23"/>
        </w:rPr>
        <w:t>Matthew Kurihara</w:t>
      </w:r>
    </w:p>
    <w:p w14:paraId="784BF1DC"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A3A6205" w14:textId="18155224" w:rsidR="00D31B8C" w:rsidRPr="00A202BF" w:rsidRDefault="00A202BF" w:rsidP="00D31B8C">
      <w:pPr>
        <w:pStyle w:val="Default"/>
        <w:ind w:left="2160"/>
        <w:rPr>
          <w:b/>
          <w:bCs/>
          <w:sz w:val="23"/>
          <w:szCs w:val="23"/>
        </w:rPr>
      </w:pPr>
      <w:r>
        <w:rPr>
          <w:b/>
          <w:bCs/>
          <w:sz w:val="23"/>
          <w:szCs w:val="23"/>
        </w:rPr>
        <w:t xml:space="preserve">Matthew Kurihara stated that they currently have 1 personnel in training that is undergoing operations training. He added that they are </w:t>
      </w:r>
      <w:r w:rsidR="00D27CBC">
        <w:rPr>
          <w:b/>
          <w:bCs/>
          <w:sz w:val="23"/>
          <w:szCs w:val="23"/>
        </w:rPr>
        <w:t xml:space="preserve">considering the use of sworn officers as personnel and will be meeting with the union to discuss further. </w:t>
      </w:r>
    </w:p>
    <w:p w14:paraId="0FF54F6F" w14:textId="77777777" w:rsidR="00D31B8C" w:rsidRDefault="00D31B8C" w:rsidP="00D31B8C">
      <w:pPr>
        <w:pStyle w:val="Default"/>
        <w:ind w:left="2160"/>
        <w:rPr>
          <w:sz w:val="23"/>
          <w:szCs w:val="23"/>
        </w:rPr>
      </w:pPr>
    </w:p>
    <w:p w14:paraId="148A8A86" w14:textId="77777777" w:rsidR="004A31CD" w:rsidRDefault="004A31CD" w:rsidP="004A31CD">
      <w:pPr>
        <w:pStyle w:val="Default"/>
        <w:numPr>
          <w:ilvl w:val="2"/>
          <w:numId w:val="1"/>
        </w:numPr>
        <w:rPr>
          <w:sz w:val="23"/>
          <w:szCs w:val="23"/>
        </w:rPr>
      </w:pPr>
      <w:r>
        <w:rPr>
          <w:sz w:val="23"/>
          <w:szCs w:val="23"/>
        </w:rPr>
        <w:t>Update on Personnel Issues and Vacancies</w:t>
      </w:r>
    </w:p>
    <w:p w14:paraId="348CD510" w14:textId="5703247D" w:rsidR="00D31B8C" w:rsidRPr="00A202BF" w:rsidRDefault="00A202BF" w:rsidP="00D31B8C">
      <w:pPr>
        <w:pStyle w:val="Default"/>
        <w:ind w:left="2160"/>
        <w:rPr>
          <w:b/>
          <w:bCs/>
          <w:sz w:val="23"/>
          <w:szCs w:val="23"/>
        </w:rPr>
      </w:pPr>
      <w:r>
        <w:rPr>
          <w:b/>
          <w:bCs/>
          <w:sz w:val="23"/>
          <w:szCs w:val="23"/>
        </w:rPr>
        <w:t xml:space="preserve">Matthew Kurihara stated that they currently have a 35% vacancy rate. He added that they will be losing possibly 3-4 more personnel by the end of the year due to retirement and moving out-of-state. </w:t>
      </w:r>
    </w:p>
    <w:p w14:paraId="559F6939" w14:textId="77777777" w:rsidR="00D31B8C" w:rsidRPr="0027416C" w:rsidRDefault="00D31B8C" w:rsidP="00D31B8C">
      <w:pPr>
        <w:pStyle w:val="Default"/>
        <w:ind w:left="2160"/>
        <w:rPr>
          <w:sz w:val="23"/>
          <w:szCs w:val="23"/>
        </w:rPr>
      </w:pPr>
    </w:p>
    <w:p w14:paraId="21F0E510" w14:textId="77777777" w:rsidR="004A31CD" w:rsidRDefault="004A31CD" w:rsidP="004A31CD">
      <w:pPr>
        <w:pStyle w:val="Default"/>
        <w:numPr>
          <w:ilvl w:val="1"/>
          <w:numId w:val="1"/>
        </w:numPr>
        <w:rPr>
          <w:sz w:val="23"/>
          <w:szCs w:val="23"/>
        </w:rPr>
      </w:pPr>
      <w:r>
        <w:rPr>
          <w:sz w:val="23"/>
          <w:szCs w:val="23"/>
        </w:rPr>
        <w:t>Oahu Fire Department – Shawn Kuratani</w:t>
      </w:r>
    </w:p>
    <w:p w14:paraId="31905B00"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CA923C2" w14:textId="795F1A87" w:rsidR="003568EA" w:rsidRPr="003568EA" w:rsidRDefault="003568EA" w:rsidP="003568EA">
      <w:pPr>
        <w:pStyle w:val="Default"/>
        <w:ind w:left="2160"/>
        <w:rPr>
          <w:b/>
          <w:bCs/>
          <w:sz w:val="23"/>
          <w:szCs w:val="23"/>
        </w:rPr>
      </w:pPr>
      <w:r>
        <w:rPr>
          <w:b/>
          <w:bCs/>
          <w:sz w:val="23"/>
          <w:szCs w:val="23"/>
        </w:rPr>
        <w:t xml:space="preserve">Shawn Kuratani stated no updates. </w:t>
      </w:r>
    </w:p>
    <w:p w14:paraId="3E7AF20C" w14:textId="77777777" w:rsidR="003568EA" w:rsidRDefault="003568EA" w:rsidP="003568EA">
      <w:pPr>
        <w:pStyle w:val="Default"/>
        <w:ind w:left="2160"/>
        <w:rPr>
          <w:sz w:val="23"/>
          <w:szCs w:val="23"/>
        </w:rPr>
      </w:pPr>
    </w:p>
    <w:p w14:paraId="09FFCDB8" w14:textId="77777777" w:rsidR="004A31CD" w:rsidRDefault="004A31CD" w:rsidP="004A31CD">
      <w:pPr>
        <w:pStyle w:val="Default"/>
        <w:numPr>
          <w:ilvl w:val="2"/>
          <w:numId w:val="1"/>
        </w:numPr>
        <w:rPr>
          <w:sz w:val="23"/>
          <w:szCs w:val="23"/>
        </w:rPr>
      </w:pPr>
      <w:r>
        <w:rPr>
          <w:sz w:val="23"/>
          <w:szCs w:val="23"/>
        </w:rPr>
        <w:t>Update on Personnel Issues and Vacancies</w:t>
      </w:r>
    </w:p>
    <w:p w14:paraId="7CD54ADA" w14:textId="5B58F269" w:rsidR="003568EA" w:rsidRPr="003568EA" w:rsidRDefault="003568EA" w:rsidP="003568EA">
      <w:pPr>
        <w:pStyle w:val="Default"/>
        <w:ind w:left="2160"/>
        <w:rPr>
          <w:b/>
          <w:bCs/>
          <w:sz w:val="23"/>
          <w:szCs w:val="23"/>
        </w:rPr>
      </w:pPr>
      <w:r>
        <w:rPr>
          <w:b/>
          <w:bCs/>
          <w:sz w:val="23"/>
          <w:szCs w:val="23"/>
        </w:rPr>
        <w:t xml:space="preserve">Shawn Kuratani stated that they currently are fully staffed. </w:t>
      </w:r>
    </w:p>
    <w:p w14:paraId="72599D5E" w14:textId="77777777" w:rsidR="003568EA" w:rsidRDefault="003568EA" w:rsidP="003568EA">
      <w:pPr>
        <w:pStyle w:val="Default"/>
        <w:ind w:left="2160"/>
        <w:rPr>
          <w:sz w:val="23"/>
          <w:szCs w:val="23"/>
        </w:rPr>
      </w:pPr>
    </w:p>
    <w:p w14:paraId="3583C098" w14:textId="77777777" w:rsidR="004A31CD" w:rsidRDefault="004A31CD" w:rsidP="004A31CD">
      <w:pPr>
        <w:pStyle w:val="Default"/>
        <w:numPr>
          <w:ilvl w:val="1"/>
          <w:numId w:val="1"/>
        </w:numPr>
        <w:rPr>
          <w:sz w:val="23"/>
          <w:szCs w:val="23"/>
        </w:rPr>
      </w:pPr>
      <w:r w:rsidRPr="00E547F8">
        <w:rPr>
          <w:sz w:val="23"/>
          <w:szCs w:val="23"/>
        </w:rPr>
        <w:t>Oahu Emergency Medical S</w:t>
      </w:r>
      <w:r>
        <w:rPr>
          <w:sz w:val="23"/>
          <w:szCs w:val="23"/>
        </w:rPr>
        <w:t>ervices</w:t>
      </w:r>
      <w:r w:rsidRPr="00E547F8">
        <w:rPr>
          <w:sz w:val="23"/>
          <w:szCs w:val="23"/>
        </w:rPr>
        <w:t xml:space="preserve"> – Lorrin Okumura, Diana Chun, Frannie Chung</w:t>
      </w:r>
    </w:p>
    <w:p w14:paraId="1A805C4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8182B58" w14:textId="70263EAA" w:rsidR="003568EA" w:rsidRPr="003568EA" w:rsidRDefault="00875FF3" w:rsidP="003568EA">
      <w:pPr>
        <w:pStyle w:val="Default"/>
        <w:ind w:left="2160"/>
        <w:rPr>
          <w:b/>
          <w:bCs/>
          <w:sz w:val="23"/>
          <w:szCs w:val="23"/>
        </w:rPr>
      </w:pPr>
      <w:r>
        <w:rPr>
          <w:b/>
          <w:bCs/>
          <w:sz w:val="23"/>
          <w:szCs w:val="23"/>
        </w:rPr>
        <w:t xml:space="preserve">Lorrin Okumura stated no updates. </w:t>
      </w:r>
    </w:p>
    <w:p w14:paraId="142194D3" w14:textId="77777777" w:rsidR="003568EA" w:rsidRDefault="003568EA" w:rsidP="003568EA">
      <w:pPr>
        <w:pStyle w:val="Default"/>
        <w:ind w:left="2160"/>
        <w:rPr>
          <w:sz w:val="23"/>
          <w:szCs w:val="23"/>
        </w:rPr>
      </w:pPr>
    </w:p>
    <w:p w14:paraId="49605666" w14:textId="77777777" w:rsidR="004A31CD" w:rsidRDefault="004A31CD" w:rsidP="004A31CD">
      <w:pPr>
        <w:pStyle w:val="Default"/>
        <w:numPr>
          <w:ilvl w:val="2"/>
          <w:numId w:val="1"/>
        </w:numPr>
        <w:rPr>
          <w:sz w:val="23"/>
          <w:szCs w:val="23"/>
        </w:rPr>
      </w:pPr>
      <w:r>
        <w:rPr>
          <w:sz w:val="23"/>
          <w:szCs w:val="23"/>
        </w:rPr>
        <w:t>Update on Personnel Issues and Vacancies</w:t>
      </w:r>
    </w:p>
    <w:p w14:paraId="134EFDC9" w14:textId="3959F779" w:rsidR="003568EA" w:rsidRPr="003568EA" w:rsidRDefault="009A4E5F" w:rsidP="003568EA">
      <w:pPr>
        <w:pStyle w:val="Default"/>
        <w:ind w:left="2160"/>
        <w:rPr>
          <w:b/>
          <w:bCs/>
          <w:sz w:val="23"/>
          <w:szCs w:val="23"/>
        </w:rPr>
      </w:pPr>
      <w:r>
        <w:rPr>
          <w:b/>
          <w:bCs/>
          <w:sz w:val="23"/>
          <w:szCs w:val="23"/>
        </w:rPr>
        <w:t>Lorrin Okumura stated that they currently have 8 vacancies for dispatchers. He added that they have been working on a 24-hour alternate schedule for the dispatch center</w:t>
      </w:r>
      <w:r w:rsidR="001B2BAB">
        <w:rPr>
          <w:b/>
          <w:bCs/>
          <w:sz w:val="23"/>
          <w:szCs w:val="23"/>
        </w:rPr>
        <w:t>. Corey Shaffer asked Lorrin Okumura what prompted the</w:t>
      </w:r>
      <w:r w:rsidR="009244F6">
        <w:rPr>
          <w:b/>
          <w:bCs/>
          <w:sz w:val="23"/>
          <w:szCs w:val="23"/>
        </w:rPr>
        <w:t xml:space="preserve"> development of the</w:t>
      </w:r>
      <w:r w:rsidR="001B2BAB">
        <w:rPr>
          <w:b/>
          <w:bCs/>
          <w:sz w:val="23"/>
          <w:szCs w:val="23"/>
        </w:rPr>
        <w:t xml:space="preserve"> 24-hour </w:t>
      </w:r>
      <w:r w:rsidR="009244F6">
        <w:rPr>
          <w:b/>
          <w:bCs/>
          <w:sz w:val="23"/>
          <w:szCs w:val="23"/>
        </w:rPr>
        <w:t xml:space="preserve">alternate </w:t>
      </w:r>
      <w:r w:rsidR="001B2BAB">
        <w:rPr>
          <w:b/>
          <w:bCs/>
          <w:sz w:val="23"/>
          <w:szCs w:val="23"/>
        </w:rPr>
        <w:t>schedule and if it is related to staffing shortages. Lorrin Okumura responded stating</w:t>
      </w:r>
      <w:r w:rsidR="00A30483">
        <w:rPr>
          <w:b/>
          <w:bCs/>
          <w:sz w:val="23"/>
          <w:szCs w:val="23"/>
        </w:rPr>
        <w:t xml:space="preserve"> that</w:t>
      </w:r>
      <w:r w:rsidR="001B2BAB">
        <w:rPr>
          <w:b/>
          <w:bCs/>
          <w:sz w:val="23"/>
          <w:szCs w:val="23"/>
        </w:rPr>
        <w:t xml:space="preserve"> the 24-hour alternate schedule is being discussed </w:t>
      </w:r>
      <w:r w:rsidR="000576D7">
        <w:rPr>
          <w:b/>
          <w:bCs/>
          <w:sz w:val="23"/>
          <w:szCs w:val="23"/>
        </w:rPr>
        <w:t xml:space="preserve">due to staffing shortages. </w:t>
      </w:r>
      <w:r w:rsidR="00225B7E">
        <w:rPr>
          <w:b/>
          <w:bCs/>
          <w:sz w:val="23"/>
          <w:szCs w:val="23"/>
        </w:rPr>
        <w:t>Corey Shaffer asked everyone if any other PSAPs have tried a 24-hour schedule.</w:t>
      </w:r>
      <w:r w:rsidR="0022340E">
        <w:rPr>
          <w:b/>
          <w:bCs/>
          <w:sz w:val="23"/>
          <w:szCs w:val="23"/>
        </w:rPr>
        <w:t xml:space="preserve"> Shawn Kuratani responded stating that HFD utilizes a 24-hour schedule that is akin to a typical firefighter shift. </w:t>
      </w:r>
      <w:r w:rsidR="000869CD">
        <w:rPr>
          <w:b/>
          <w:bCs/>
          <w:sz w:val="23"/>
          <w:szCs w:val="23"/>
        </w:rPr>
        <w:t xml:space="preserve">Stacy Domingo responded stating that </w:t>
      </w:r>
      <w:r w:rsidR="007679D6">
        <w:rPr>
          <w:b/>
          <w:bCs/>
          <w:sz w:val="23"/>
          <w:szCs w:val="23"/>
        </w:rPr>
        <w:t xml:space="preserve">civilians are not allowed to work 24-hour shifts while firefighters are nationally approved to work 24-hour </w:t>
      </w:r>
      <w:r w:rsidR="007679D6">
        <w:rPr>
          <w:b/>
          <w:bCs/>
          <w:sz w:val="23"/>
          <w:szCs w:val="23"/>
        </w:rPr>
        <w:lastRenderedPageBreak/>
        <w:t xml:space="preserve">shifts. </w:t>
      </w:r>
      <w:r w:rsidR="005A42D2">
        <w:rPr>
          <w:b/>
          <w:bCs/>
          <w:sz w:val="23"/>
          <w:szCs w:val="23"/>
        </w:rPr>
        <w:t xml:space="preserve">She added that they experienced challenges when discussing with the </w:t>
      </w:r>
      <w:r w:rsidR="006F161E">
        <w:rPr>
          <w:b/>
          <w:bCs/>
          <w:sz w:val="23"/>
          <w:szCs w:val="23"/>
        </w:rPr>
        <w:t xml:space="preserve">union. </w:t>
      </w:r>
    </w:p>
    <w:p w14:paraId="104ED855" w14:textId="77777777" w:rsidR="003568EA" w:rsidRPr="00E547F8" w:rsidRDefault="003568EA" w:rsidP="003568EA">
      <w:pPr>
        <w:pStyle w:val="Default"/>
        <w:ind w:left="2160"/>
        <w:rPr>
          <w:sz w:val="23"/>
          <w:szCs w:val="23"/>
        </w:rPr>
      </w:pPr>
    </w:p>
    <w:p w14:paraId="0FDF5BA7" w14:textId="77777777" w:rsidR="004A31CD" w:rsidRDefault="004A31CD" w:rsidP="004A31CD">
      <w:pPr>
        <w:pStyle w:val="Default"/>
        <w:numPr>
          <w:ilvl w:val="1"/>
          <w:numId w:val="1"/>
        </w:numPr>
        <w:rPr>
          <w:sz w:val="23"/>
          <w:szCs w:val="23"/>
        </w:rPr>
      </w:pPr>
      <w:r>
        <w:rPr>
          <w:sz w:val="23"/>
          <w:szCs w:val="23"/>
        </w:rPr>
        <w:t>Maui Police Department – Davlynn Racadio</w:t>
      </w:r>
    </w:p>
    <w:p w14:paraId="06CBCBEB"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6DD831C4" w14:textId="5ECF39F9" w:rsidR="00E374EF" w:rsidRPr="00E374EF" w:rsidRDefault="00E374EF" w:rsidP="00E374EF">
      <w:pPr>
        <w:pStyle w:val="Default"/>
        <w:ind w:left="2160"/>
        <w:rPr>
          <w:b/>
          <w:bCs/>
          <w:sz w:val="23"/>
          <w:szCs w:val="23"/>
        </w:rPr>
      </w:pPr>
      <w:r>
        <w:rPr>
          <w:b/>
          <w:bCs/>
          <w:sz w:val="23"/>
          <w:szCs w:val="23"/>
        </w:rPr>
        <w:t xml:space="preserve">Davlynn Racadio stated that they currently have 1 personnel in training that is expected to </w:t>
      </w:r>
      <w:r w:rsidR="00ED789B">
        <w:rPr>
          <w:b/>
          <w:bCs/>
          <w:sz w:val="23"/>
          <w:szCs w:val="23"/>
        </w:rPr>
        <w:t xml:space="preserve">complete training </w:t>
      </w:r>
      <w:r w:rsidR="002E2021">
        <w:rPr>
          <w:b/>
          <w:bCs/>
          <w:sz w:val="23"/>
          <w:szCs w:val="23"/>
        </w:rPr>
        <w:t xml:space="preserve">by end of 2024. </w:t>
      </w:r>
      <w:r w:rsidR="00CC57D2">
        <w:rPr>
          <w:b/>
          <w:bCs/>
          <w:sz w:val="23"/>
          <w:szCs w:val="23"/>
        </w:rPr>
        <w:t>She added that recruitment for</w:t>
      </w:r>
      <w:r w:rsidR="00FE7F67">
        <w:rPr>
          <w:b/>
          <w:bCs/>
          <w:sz w:val="23"/>
          <w:szCs w:val="23"/>
        </w:rPr>
        <w:t xml:space="preserve"> </w:t>
      </w:r>
      <w:r w:rsidR="00E03750">
        <w:rPr>
          <w:b/>
          <w:bCs/>
          <w:sz w:val="23"/>
          <w:szCs w:val="23"/>
        </w:rPr>
        <w:t xml:space="preserve">both </w:t>
      </w:r>
      <w:r w:rsidR="00CC57D2">
        <w:rPr>
          <w:b/>
          <w:bCs/>
          <w:sz w:val="23"/>
          <w:szCs w:val="23"/>
        </w:rPr>
        <w:t xml:space="preserve">Maui and Molokai is a one-stop shop consisting of </w:t>
      </w:r>
      <w:r w:rsidR="00E03750">
        <w:rPr>
          <w:b/>
          <w:bCs/>
          <w:sz w:val="23"/>
          <w:szCs w:val="23"/>
        </w:rPr>
        <w:t>applicant processing,</w:t>
      </w:r>
      <w:r w:rsidR="00FE7F67">
        <w:rPr>
          <w:b/>
          <w:bCs/>
          <w:sz w:val="23"/>
          <w:szCs w:val="23"/>
        </w:rPr>
        <w:t xml:space="preserve"> </w:t>
      </w:r>
      <w:r w:rsidR="00CC57D2">
        <w:rPr>
          <w:b/>
          <w:bCs/>
          <w:sz w:val="23"/>
          <w:szCs w:val="23"/>
        </w:rPr>
        <w:t>interviewing</w:t>
      </w:r>
      <w:r w:rsidR="00E03750">
        <w:rPr>
          <w:b/>
          <w:bCs/>
          <w:sz w:val="23"/>
          <w:szCs w:val="23"/>
        </w:rPr>
        <w:t>,</w:t>
      </w:r>
      <w:r w:rsidR="00CC57D2">
        <w:rPr>
          <w:b/>
          <w:bCs/>
          <w:sz w:val="23"/>
          <w:szCs w:val="23"/>
        </w:rPr>
        <w:t xml:space="preserve"> and hiring. </w:t>
      </w:r>
    </w:p>
    <w:p w14:paraId="2E18FD02" w14:textId="77777777" w:rsidR="00E374EF" w:rsidRDefault="00E374EF" w:rsidP="00E374EF">
      <w:pPr>
        <w:pStyle w:val="Default"/>
        <w:ind w:left="2160"/>
        <w:rPr>
          <w:sz w:val="23"/>
          <w:szCs w:val="23"/>
        </w:rPr>
      </w:pPr>
    </w:p>
    <w:p w14:paraId="535ABD54" w14:textId="77777777" w:rsidR="004A31CD" w:rsidRDefault="004A31CD" w:rsidP="004A31CD">
      <w:pPr>
        <w:pStyle w:val="Default"/>
        <w:numPr>
          <w:ilvl w:val="2"/>
          <w:numId w:val="1"/>
        </w:numPr>
        <w:rPr>
          <w:sz w:val="23"/>
          <w:szCs w:val="23"/>
        </w:rPr>
      </w:pPr>
      <w:r>
        <w:rPr>
          <w:sz w:val="23"/>
          <w:szCs w:val="23"/>
        </w:rPr>
        <w:t>Update on Personnel Issues and Vacancies</w:t>
      </w:r>
    </w:p>
    <w:p w14:paraId="493A27C1" w14:textId="16DB4E42" w:rsidR="00E374EF" w:rsidRPr="00E374EF" w:rsidRDefault="00E374EF" w:rsidP="00E374EF">
      <w:pPr>
        <w:pStyle w:val="Default"/>
        <w:ind w:left="2160"/>
        <w:rPr>
          <w:b/>
          <w:bCs/>
          <w:sz w:val="23"/>
          <w:szCs w:val="23"/>
        </w:rPr>
      </w:pPr>
      <w:r>
        <w:rPr>
          <w:b/>
          <w:bCs/>
          <w:sz w:val="23"/>
          <w:szCs w:val="23"/>
        </w:rPr>
        <w:t>Davlynn Racadio</w:t>
      </w:r>
      <w:r w:rsidR="00991A48">
        <w:rPr>
          <w:b/>
          <w:bCs/>
          <w:sz w:val="23"/>
          <w:szCs w:val="23"/>
        </w:rPr>
        <w:t xml:space="preserve"> </w:t>
      </w:r>
      <w:r w:rsidR="000944B1">
        <w:rPr>
          <w:b/>
          <w:bCs/>
          <w:sz w:val="23"/>
          <w:szCs w:val="23"/>
        </w:rPr>
        <w:t>stated that they currently have 21 dispatchers, which consist of 15 sworn</w:t>
      </w:r>
      <w:r w:rsidR="00A30483">
        <w:rPr>
          <w:b/>
          <w:bCs/>
          <w:sz w:val="23"/>
          <w:szCs w:val="23"/>
        </w:rPr>
        <w:t xml:space="preserve"> personnel</w:t>
      </w:r>
      <w:r w:rsidR="000944B1">
        <w:rPr>
          <w:b/>
          <w:bCs/>
          <w:sz w:val="23"/>
          <w:szCs w:val="23"/>
        </w:rPr>
        <w:t xml:space="preserve"> and 6 civilians. </w:t>
      </w:r>
      <w:r w:rsidR="00A30483">
        <w:rPr>
          <w:b/>
          <w:bCs/>
          <w:sz w:val="23"/>
          <w:szCs w:val="23"/>
        </w:rPr>
        <w:t xml:space="preserve">Corey Shaffer asked Davlynn Racadio what aspects have been the most helpful regarding recruiting. Davlynn Racadio responded stating that </w:t>
      </w:r>
      <w:r w:rsidR="00A4123D">
        <w:rPr>
          <w:b/>
          <w:bCs/>
          <w:sz w:val="23"/>
          <w:szCs w:val="23"/>
        </w:rPr>
        <w:t xml:space="preserve">there have been qualified applicants. </w:t>
      </w:r>
      <w:r w:rsidR="0059128C">
        <w:rPr>
          <w:b/>
          <w:bCs/>
          <w:sz w:val="23"/>
          <w:szCs w:val="23"/>
        </w:rPr>
        <w:t>She added that the primary challenge has been finding applicants with acceptable backgrounds</w:t>
      </w:r>
      <w:r w:rsidR="00CC4878">
        <w:rPr>
          <w:b/>
          <w:bCs/>
          <w:sz w:val="23"/>
          <w:szCs w:val="23"/>
        </w:rPr>
        <w:t xml:space="preserve"> and assessing their fit into the department. </w:t>
      </w:r>
    </w:p>
    <w:p w14:paraId="32E47441" w14:textId="77777777" w:rsidR="00E374EF" w:rsidRPr="00E547F8" w:rsidRDefault="00E374EF" w:rsidP="00E374EF">
      <w:pPr>
        <w:pStyle w:val="Default"/>
        <w:ind w:left="2160"/>
        <w:rPr>
          <w:sz w:val="23"/>
          <w:szCs w:val="23"/>
        </w:rPr>
      </w:pPr>
    </w:p>
    <w:p w14:paraId="5B1E19E1" w14:textId="77777777" w:rsidR="004A31CD" w:rsidRDefault="004A31CD" w:rsidP="004A31CD">
      <w:pPr>
        <w:pStyle w:val="Default"/>
        <w:numPr>
          <w:ilvl w:val="1"/>
          <w:numId w:val="1"/>
        </w:numPr>
        <w:rPr>
          <w:sz w:val="23"/>
          <w:szCs w:val="23"/>
        </w:rPr>
      </w:pPr>
      <w:r>
        <w:rPr>
          <w:sz w:val="23"/>
          <w:szCs w:val="23"/>
        </w:rPr>
        <w:t>Molokai Police Department – Davlynn Racadio</w:t>
      </w:r>
    </w:p>
    <w:p w14:paraId="2CD3A8D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7724B1A2" w14:textId="0C7B15EF" w:rsidR="00805475" w:rsidRPr="00805475" w:rsidRDefault="00805475" w:rsidP="00805475">
      <w:pPr>
        <w:pStyle w:val="Default"/>
        <w:ind w:left="2160"/>
        <w:rPr>
          <w:b/>
          <w:bCs/>
          <w:sz w:val="23"/>
          <w:szCs w:val="23"/>
        </w:rPr>
      </w:pPr>
      <w:r>
        <w:rPr>
          <w:b/>
          <w:bCs/>
          <w:sz w:val="23"/>
          <w:szCs w:val="23"/>
        </w:rPr>
        <w:t>Please see updates under Maui Police Department.</w:t>
      </w:r>
    </w:p>
    <w:p w14:paraId="31D08C8F" w14:textId="77777777" w:rsidR="00805475" w:rsidRDefault="00805475" w:rsidP="00805475">
      <w:pPr>
        <w:pStyle w:val="Default"/>
        <w:ind w:left="2160"/>
        <w:rPr>
          <w:sz w:val="23"/>
          <w:szCs w:val="23"/>
        </w:rPr>
      </w:pPr>
    </w:p>
    <w:p w14:paraId="4F00898F" w14:textId="77777777" w:rsidR="004A31CD" w:rsidRDefault="004A31CD" w:rsidP="004A31CD">
      <w:pPr>
        <w:pStyle w:val="Default"/>
        <w:numPr>
          <w:ilvl w:val="2"/>
          <w:numId w:val="1"/>
        </w:numPr>
        <w:rPr>
          <w:sz w:val="23"/>
          <w:szCs w:val="23"/>
        </w:rPr>
      </w:pPr>
      <w:r>
        <w:rPr>
          <w:sz w:val="23"/>
          <w:szCs w:val="23"/>
        </w:rPr>
        <w:t>Update on Personnel Issues and Vacancies</w:t>
      </w:r>
    </w:p>
    <w:p w14:paraId="42B6E571" w14:textId="7AE9AEA8" w:rsidR="00805475" w:rsidRDefault="00805475" w:rsidP="00805475">
      <w:pPr>
        <w:pStyle w:val="Default"/>
        <w:ind w:left="2160"/>
        <w:rPr>
          <w:sz w:val="23"/>
          <w:szCs w:val="23"/>
        </w:rPr>
      </w:pPr>
      <w:r>
        <w:rPr>
          <w:b/>
          <w:bCs/>
          <w:sz w:val="23"/>
          <w:szCs w:val="23"/>
        </w:rPr>
        <w:t>Please see updates under Maui Police Department.</w:t>
      </w:r>
    </w:p>
    <w:p w14:paraId="235E7CE2" w14:textId="77777777" w:rsidR="00805475" w:rsidRPr="00E547F8" w:rsidRDefault="00805475" w:rsidP="00805475">
      <w:pPr>
        <w:pStyle w:val="Default"/>
        <w:ind w:left="2160"/>
        <w:rPr>
          <w:sz w:val="23"/>
          <w:szCs w:val="23"/>
        </w:rPr>
      </w:pPr>
    </w:p>
    <w:p w14:paraId="62AA03CC" w14:textId="77777777" w:rsidR="004A31CD" w:rsidRDefault="004A31CD" w:rsidP="004A31CD">
      <w:pPr>
        <w:pStyle w:val="Default"/>
        <w:numPr>
          <w:ilvl w:val="1"/>
          <w:numId w:val="1"/>
        </w:numPr>
        <w:rPr>
          <w:sz w:val="23"/>
          <w:szCs w:val="23"/>
        </w:rPr>
      </w:pPr>
      <w:r>
        <w:rPr>
          <w:sz w:val="23"/>
          <w:szCs w:val="23"/>
        </w:rPr>
        <w:t>Hawaii Police Department – Robert Fujitake</w:t>
      </w:r>
    </w:p>
    <w:p w14:paraId="2F608293"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938FE74" w14:textId="5E9DF2F2" w:rsidR="000E14B5" w:rsidRPr="000E14B5" w:rsidRDefault="000D28B2" w:rsidP="000E14B5">
      <w:pPr>
        <w:pStyle w:val="Default"/>
        <w:ind w:left="2160"/>
        <w:rPr>
          <w:b/>
          <w:bCs/>
          <w:sz w:val="23"/>
          <w:szCs w:val="23"/>
        </w:rPr>
      </w:pPr>
      <w:r>
        <w:rPr>
          <w:b/>
          <w:bCs/>
          <w:sz w:val="23"/>
          <w:szCs w:val="23"/>
        </w:rPr>
        <w:t xml:space="preserve">John Talich on behalf of Robert Fujitake </w:t>
      </w:r>
      <w:r w:rsidR="007C0C7F">
        <w:rPr>
          <w:b/>
          <w:bCs/>
          <w:sz w:val="23"/>
          <w:szCs w:val="23"/>
        </w:rPr>
        <w:t xml:space="preserve">stated that they currently have </w:t>
      </w:r>
      <w:r w:rsidR="006101FF">
        <w:rPr>
          <w:b/>
          <w:bCs/>
          <w:sz w:val="23"/>
          <w:szCs w:val="23"/>
        </w:rPr>
        <w:t xml:space="preserve">2 personnel in training </w:t>
      </w:r>
      <w:r w:rsidR="006E7381">
        <w:rPr>
          <w:b/>
          <w:bCs/>
          <w:sz w:val="23"/>
          <w:szCs w:val="23"/>
        </w:rPr>
        <w:t xml:space="preserve">on the floor </w:t>
      </w:r>
      <w:r w:rsidR="006101FF">
        <w:rPr>
          <w:b/>
          <w:bCs/>
          <w:sz w:val="23"/>
          <w:szCs w:val="23"/>
        </w:rPr>
        <w:t xml:space="preserve">and </w:t>
      </w:r>
      <w:r w:rsidR="002C4D0C">
        <w:rPr>
          <w:b/>
          <w:bCs/>
          <w:sz w:val="23"/>
          <w:szCs w:val="23"/>
        </w:rPr>
        <w:t xml:space="preserve">1 trainee that will begin next week. He added that there are </w:t>
      </w:r>
      <w:r w:rsidR="006101FF">
        <w:rPr>
          <w:b/>
          <w:bCs/>
          <w:sz w:val="23"/>
          <w:szCs w:val="23"/>
        </w:rPr>
        <w:t xml:space="preserve">6 </w:t>
      </w:r>
      <w:r w:rsidR="002C4D0C">
        <w:rPr>
          <w:b/>
          <w:bCs/>
          <w:sz w:val="23"/>
          <w:szCs w:val="23"/>
        </w:rPr>
        <w:t xml:space="preserve">pending </w:t>
      </w:r>
      <w:r w:rsidR="006101FF">
        <w:rPr>
          <w:b/>
          <w:bCs/>
          <w:sz w:val="23"/>
          <w:szCs w:val="23"/>
        </w:rPr>
        <w:t xml:space="preserve">applicant interviews. </w:t>
      </w:r>
    </w:p>
    <w:p w14:paraId="04FBCE72" w14:textId="77777777" w:rsidR="000E14B5" w:rsidRDefault="000E14B5" w:rsidP="000E14B5">
      <w:pPr>
        <w:pStyle w:val="Default"/>
        <w:ind w:left="2160"/>
        <w:rPr>
          <w:sz w:val="23"/>
          <w:szCs w:val="23"/>
        </w:rPr>
      </w:pPr>
    </w:p>
    <w:p w14:paraId="247E1699" w14:textId="77777777" w:rsidR="004A31CD" w:rsidRDefault="004A31CD" w:rsidP="004A31CD">
      <w:pPr>
        <w:pStyle w:val="Default"/>
        <w:numPr>
          <w:ilvl w:val="2"/>
          <w:numId w:val="1"/>
        </w:numPr>
        <w:rPr>
          <w:sz w:val="23"/>
          <w:szCs w:val="23"/>
        </w:rPr>
      </w:pPr>
      <w:r>
        <w:rPr>
          <w:sz w:val="23"/>
          <w:szCs w:val="23"/>
        </w:rPr>
        <w:t>Update on Personnel Issues and Vacancies</w:t>
      </w:r>
    </w:p>
    <w:p w14:paraId="64449972" w14:textId="42608245" w:rsidR="000E14B5" w:rsidRPr="000E14B5" w:rsidRDefault="000D28B2" w:rsidP="000E14B5">
      <w:pPr>
        <w:pStyle w:val="Default"/>
        <w:ind w:left="2160"/>
        <w:rPr>
          <w:b/>
          <w:bCs/>
          <w:sz w:val="23"/>
          <w:szCs w:val="23"/>
        </w:rPr>
      </w:pPr>
      <w:r>
        <w:rPr>
          <w:b/>
          <w:bCs/>
          <w:sz w:val="23"/>
          <w:szCs w:val="23"/>
        </w:rPr>
        <w:t xml:space="preserve">John Talich on behalf of Robert Fujitake </w:t>
      </w:r>
      <w:r w:rsidR="00E6352C">
        <w:rPr>
          <w:b/>
          <w:bCs/>
          <w:sz w:val="23"/>
          <w:szCs w:val="23"/>
        </w:rPr>
        <w:t xml:space="preserve">stated no updates. </w:t>
      </w:r>
    </w:p>
    <w:p w14:paraId="6EF3643F" w14:textId="77777777" w:rsidR="000E14B5" w:rsidRPr="00E547F8" w:rsidRDefault="000E14B5" w:rsidP="000E14B5">
      <w:pPr>
        <w:pStyle w:val="Default"/>
        <w:ind w:left="2160"/>
        <w:rPr>
          <w:sz w:val="23"/>
          <w:szCs w:val="23"/>
        </w:rPr>
      </w:pPr>
    </w:p>
    <w:p w14:paraId="1435B337" w14:textId="08300484" w:rsidR="004A31CD" w:rsidRDefault="004A31CD" w:rsidP="004A31CD">
      <w:pPr>
        <w:pStyle w:val="Default"/>
        <w:numPr>
          <w:ilvl w:val="1"/>
          <w:numId w:val="1"/>
        </w:numPr>
        <w:rPr>
          <w:sz w:val="23"/>
          <w:szCs w:val="23"/>
        </w:rPr>
      </w:pPr>
      <w:r>
        <w:rPr>
          <w:sz w:val="23"/>
          <w:szCs w:val="23"/>
        </w:rPr>
        <w:t xml:space="preserve">Hawaii Fire Department – </w:t>
      </w:r>
      <w:r w:rsidR="003B78F9">
        <w:rPr>
          <w:sz w:val="23"/>
          <w:szCs w:val="23"/>
        </w:rPr>
        <w:t>Stacy Domingo</w:t>
      </w:r>
    </w:p>
    <w:p w14:paraId="6B291155" w14:textId="05715D49" w:rsidR="004A31CD" w:rsidRDefault="004A31CD" w:rsidP="004A31CD">
      <w:pPr>
        <w:pStyle w:val="Default"/>
        <w:numPr>
          <w:ilvl w:val="2"/>
          <w:numId w:val="1"/>
        </w:numPr>
        <w:rPr>
          <w:sz w:val="23"/>
          <w:szCs w:val="23"/>
        </w:rPr>
      </w:pPr>
      <w:r>
        <w:rPr>
          <w:sz w:val="23"/>
          <w:szCs w:val="23"/>
        </w:rPr>
        <w:t>Update on Recruitment Process/Strategies and Personnel Training</w:t>
      </w:r>
    </w:p>
    <w:p w14:paraId="34DAB86C" w14:textId="183193FF" w:rsidR="003046DF" w:rsidRPr="001F0800" w:rsidRDefault="009A62C9" w:rsidP="0037428F">
      <w:pPr>
        <w:pStyle w:val="Default"/>
        <w:ind w:left="2160"/>
        <w:rPr>
          <w:b/>
          <w:bCs/>
          <w:sz w:val="23"/>
          <w:szCs w:val="23"/>
        </w:rPr>
      </w:pPr>
      <w:r>
        <w:rPr>
          <w:b/>
          <w:bCs/>
          <w:sz w:val="23"/>
          <w:szCs w:val="23"/>
        </w:rPr>
        <w:t>Stacy Domingo</w:t>
      </w:r>
      <w:r w:rsidR="00A91C7F">
        <w:rPr>
          <w:b/>
          <w:bCs/>
          <w:sz w:val="23"/>
          <w:szCs w:val="23"/>
        </w:rPr>
        <w:t xml:space="preserve"> stated that they currently have 4 trainees</w:t>
      </w:r>
      <w:r w:rsidR="003046DF">
        <w:rPr>
          <w:b/>
          <w:bCs/>
          <w:sz w:val="23"/>
          <w:szCs w:val="23"/>
        </w:rPr>
        <w:t xml:space="preserve"> on the floor that are expected to complete training at the beginning of 2025. </w:t>
      </w:r>
    </w:p>
    <w:p w14:paraId="1A2F449E" w14:textId="77777777" w:rsidR="001F0800" w:rsidRDefault="001F0800" w:rsidP="001F0800">
      <w:pPr>
        <w:pStyle w:val="Default"/>
        <w:ind w:left="2160"/>
        <w:rPr>
          <w:sz w:val="23"/>
          <w:szCs w:val="23"/>
        </w:rPr>
      </w:pPr>
    </w:p>
    <w:p w14:paraId="69147443" w14:textId="04D2F311" w:rsidR="004A31CD" w:rsidRDefault="004A31CD" w:rsidP="004A31CD">
      <w:pPr>
        <w:pStyle w:val="Default"/>
        <w:numPr>
          <w:ilvl w:val="2"/>
          <w:numId w:val="1"/>
        </w:numPr>
        <w:rPr>
          <w:sz w:val="23"/>
          <w:szCs w:val="23"/>
        </w:rPr>
      </w:pPr>
      <w:r>
        <w:rPr>
          <w:sz w:val="23"/>
          <w:szCs w:val="23"/>
        </w:rPr>
        <w:t>Update on Personnel Issues and Vacancies</w:t>
      </w:r>
    </w:p>
    <w:p w14:paraId="0EF57B8A" w14:textId="1D2A387E" w:rsidR="001F0800" w:rsidRPr="001F0800" w:rsidRDefault="009A62C9" w:rsidP="001F0800">
      <w:pPr>
        <w:pStyle w:val="Default"/>
        <w:ind w:left="2160"/>
        <w:rPr>
          <w:b/>
          <w:bCs/>
          <w:sz w:val="23"/>
          <w:szCs w:val="23"/>
        </w:rPr>
      </w:pPr>
      <w:bookmarkStart w:id="5" w:name="_Hlk177988159"/>
      <w:r>
        <w:rPr>
          <w:b/>
          <w:bCs/>
          <w:sz w:val="23"/>
          <w:szCs w:val="23"/>
        </w:rPr>
        <w:t xml:space="preserve">Stacy Domingo stated that they currently have 9 dispatchers </w:t>
      </w:r>
      <w:r w:rsidR="003E3274">
        <w:rPr>
          <w:b/>
          <w:bCs/>
          <w:sz w:val="23"/>
          <w:szCs w:val="23"/>
        </w:rPr>
        <w:t>and 1 is out on extended sick leave.</w:t>
      </w:r>
      <w:bookmarkEnd w:id="5"/>
      <w:r w:rsidR="003E3274">
        <w:rPr>
          <w:b/>
          <w:bCs/>
          <w:sz w:val="23"/>
          <w:szCs w:val="23"/>
        </w:rPr>
        <w:t xml:space="preserve"> </w:t>
      </w:r>
    </w:p>
    <w:p w14:paraId="28E9B3E8" w14:textId="77777777" w:rsidR="00392C17" w:rsidRDefault="00392C17" w:rsidP="001F0800">
      <w:pPr>
        <w:pStyle w:val="Default"/>
        <w:ind w:left="2160"/>
        <w:rPr>
          <w:sz w:val="23"/>
          <w:szCs w:val="23"/>
        </w:rPr>
      </w:pPr>
    </w:p>
    <w:p w14:paraId="273BB8CD" w14:textId="0CBB3873" w:rsidR="000B398C" w:rsidRPr="00655423" w:rsidRDefault="000B398C" w:rsidP="004A31C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Items for Discussion, Consideration, and Action</w:t>
      </w:r>
    </w:p>
    <w:p w14:paraId="19826546" w14:textId="1EB8B70B" w:rsidR="008841BA" w:rsidRPr="00DC1EEC" w:rsidRDefault="00F03849" w:rsidP="008841BA">
      <w:pPr>
        <w:numPr>
          <w:ilvl w:val="1"/>
          <w:numId w:val="1"/>
        </w:numPr>
        <w:rPr>
          <w:rFonts w:ascii="Arial Narrow" w:hAnsi="Arial Narrow" w:cs="Arial"/>
          <w:b/>
          <w:bCs/>
          <w:sz w:val="28"/>
          <w:szCs w:val="28"/>
          <w:u w:val="single"/>
        </w:rPr>
      </w:pPr>
      <w:r>
        <w:rPr>
          <w:rFonts w:ascii="Arial Narrow" w:hAnsi="Arial Narrow" w:cs="Arial"/>
          <w:sz w:val="23"/>
          <w:szCs w:val="23"/>
        </w:rPr>
        <w:t>Additional Items Proposed by Meeting Attendees</w:t>
      </w:r>
      <w:r w:rsidR="00A83A8E">
        <w:rPr>
          <w:rFonts w:ascii="Arial Narrow" w:hAnsi="Arial Narrow" w:cs="Arial"/>
          <w:sz w:val="23"/>
          <w:szCs w:val="23"/>
        </w:rPr>
        <w:t>.</w:t>
      </w:r>
    </w:p>
    <w:p w14:paraId="707DA028" w14:textId="77777777" w:rsidR="00934A94" w:rsidRDefault="00934A94" w:rsidP="00934A94">
      <w:pPr>
        <w:rPr>
          <w:rFonts w:ascii="Arial Narrow" w:hAnsi="Arial Narrow" w:cs="Arial"/>
          <w:b/>
          <w:bCs/>
          <w:sz w:val="28"/>
          <w:szCs w:val="28"/>
          <w:u w:val="single"/>
        </w:rPr>
      </w:pPr>
    </w:p>
    <w:p w14:paraId="30419530" w14:textId="77777777" w:rsidR="00934A94" w:rsidRPr="00934A94" w:rsidRDefault="00934A94" w:rsidP="00934A94">
      <w:pPr>
        <w:rPr>
          <w:rFonts w:ascii="Arial Narrow" w:hAnsi="Arial Narrow" w:cs="Arial"/>
          <w:b/>
          <w:bCs/>
          <w:color w:val="4472C4"/>
          <w:sz w:val="28"/>
          <w:szCs w:val="28"/>
          <w:u w:val="single"/>
        </w:rPr>
      </w:pPr>
    </w:p>
    <w:p w14:paraId="2D89E154" w14:textId="4ACE897F" w:rsidR="000B398C" w:rsidRPr="00994B5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lastRenderedPageBreak/>
        <w:t>Announcements</w:t>
      </w:r>
    </w:p>
    <w:p w14:paraId="73372535" w14:textId="4FC02A7B" w:rsidR="0004496B" w:rsidRPr="00711B6F" w:rsidRDefault="000B398C" w:rsidP="00711B6F">
      <w:pPr>
        <w:numPr>
          <w:ilvl w:val="1"/>
          <w:numId w:val="1"/>
        </w:numPr>
        <w:rPr>
          <w:rFonts w:ascii="Arial Narrow" w:hAnsi="Arial Narrow" w:cs="Arial"/>
          <w:sz w:val="23"/>
          <w:szCs w:val="23"/>
        </w:rPr>
      </w:pPr>
      <w:r w:rsidRPr="00490CF0">
        <w:rPr>
          <w:rFonts w:ascii="Arial Narrow" w:hAnsi="Arial Narrow" w:cs="Arial"/>
          <w:sz w:val="23"/>
          <w:szCs w:val="23"/>
        </w:rPr>
        <w:t>Future Virtual Meeting Dates/Times (9:00AM-12:00PM)</w:t>
      </w:r>
    </w:p>
    <w:p w14:paraId="379819A6" w14:textId="3B68185D" w:rsidR="008A572E" w:rsidRDefault="008A572E" w:rsidP="0048619E">
      <w:pPr>
        <w:numPr>
          <w:ilvl w:val="2"/>
          <w:numId w:val="1"/>
        </w:numPr>
        <w:rPr>
          <w:rFonts w:ascii="Arial Narrow" w:hAnsi="Arial Narrow" w:cs="Arial"/>
          <w:sz w:val="23"/>
          <w:szCs w:val="23"/>
        </w:rPr>
      </w:pPr>
      <w:bookmarkStart w:id="6" w:name="_Hlk149123142"/>
      <w:r>
        <w:rPr>
          <w:rFonts w:ascii="Arial Narrow" w:hAnsi="Arial Narrow" w:cs="Arial"/>
          <w:sz w:val="23"/>
          <w:szCs w:val="23"/>
        </w:rPr>
        <w:t>Thursday, October 10, 2024 (Combined Meeting)</w:t>
      </w:r>
    </w:p>
    <w:p w14:paraId="7611CE69" w14:textId="5898660C" w:rsidR="00992C88" w:rsidRPr="0048619E" w:rsidRDefault="00992C88" w:rsidP="0048619E">
      <w:pPr>
        <w:numPr>
          <w:ilvl w:val="2"/>
          <w:numId w:val="1"/>
        </w:numPr>
        <w:rPr>
          <w:rFonts w:ascii="Arial Narrow" w:hAnsi="Arial Narrow" w:cs="Arial"/>
          <w:sz w:val="23"/>
          <w:szCs w:val="23"/>
        </w:rPr>
      </w:pPr>
      <w:r>
        <w:rPr>
          <w:rFonts w:ascii="Arial Narrow" w:hAnsi="Arial Narrow" w:cs="Arial"/>
          <w:sz w:val="23"/>
          <w:szCs w:val="23"/>
        </w:rPr>
        <w:t>Thursday, November 14, 2024 (Combined Meeting)</w:t>
      </w:r>
    </w:p>
    <w:bookmarkEnd w:id="6"/>
    <w:p w14:paraId="208D7446" w14:textId="16E8EDC1" w:rsidR="000B398C" w:rsidRDefault="000B398C" w:rsidP="000B398C">
      <w:pPr>
        <w:numPr>
          <w:ilvl w:val="1"/>
          <w:numId w:val="1"/>
        </w:numPr>
        <w:rPr>
          <w:rFonts w:ascii="Arial Narrow" w:hAnsi="Arial Narrow" w:cs="Arial"/>
          <w:sz w:val="23"/>
          <w:szCs w:val="23"/>
        </w:rPr>
      </w:pPr>
      <w:r>
        <w:rPr>
          <w:rFonts w:ascii="Arial Narrow" w:hAnsi="Arial Narrow" w:cs="Arial"/>
          <w:sz w:val="23"/>
          <w:szCs w:val="23"/>
        </w:rPr>
        <w:t>Future Conference Dates (3 Months of Advanced Approval Required)</w:t>
      </w:r>
    </w:p>
    <w:p w14:paraId="74BD794C" w14:textId="52761B6F" w:rsidR="003A6AC1" w:rsidRPr="00C360B1" w:rsidRDefault="00805EC5" w:rsidP="000B398C">
      <w:pPr>
        <w:numPr>
          <w:ilvl w:val="1"/>
          <w:numId w:val="1"/>
        </w:numPr>
        <w:rPr>
          <w:rFonts w:ascii="Arial Narrow" w:hAnsi="Arial Narrow" w:cs="Arial"/>
          <w:sz w:val="23"/>
          <w:szCs w:val="23"/>
        </w:rPr>
      </w:pPr>
      <w:r w:rsidRPr="00C360B1">
        <w:rPr>
          <w:rFonts w:ascii="Arial Narrow" w:hAnsi="Arial Narrow" w:cs="Arial"/>
          <w:sz w:val="23"/>
          <w:szCs w:val="23"/>
        </w:rPr>
        <w:t>Additional Announcement</w:t>
      </w:r>
      <w:r w:rsidR="0041123D" w:rsidRPr="00C360B1">
        <w:rPr>
          <w:rFonts w:ascii="Arial Narrow" w:hAnsi="Arial Narrow" w:cs="Arial"/>
          <w:sz w:val="23"/>
          <w:szCs w:val="23"/>
        </w:rPr>
        <w:t>s</w:t>
      </w:r>
      <w:r w:rsidRPr="00C360B1">
        <w:rPr>
          <w:rFonts w:ascii="Arial Narrow" w:hAnsi="Arial Narrow" w:cs="Arial"/>
          <w:sz w:val="23"/>
          <w:szCs w:val="23"/>
        </w:rPr>
        <w:t xml:space="preserve"> from Meeting Attendees</w:t>
      </w:r>
    </w:p>
    <w:p w14:paraId="6EAC6F48" w14:textId="7082D126" w:rsidR="00DC1EEC" w:rsidRPr="00C360B1" w:rsidRDefault="00C360B1" w:rsidP="00DC1EEC">
      <w:pPr>
        <w:ind w:left="1440"/>
        <w:rPr>
          <w:rFonts w:ascii="Arial Narrow" w:hAnsi="Arial Narrow" w:cs="Arial"/>
          <w:b/>
          <w:bCs/>
          <w:sz w:val="23"/>
          <w:szCs w:val="23"/>
        </w:rPr>
      </w:pPr>
      <w:r>
        <w:rPr>
          <w:rFonts w:ascii="Arial Narrow" w:hAnsi="Arial Narrow" w:cs="Arial"/>
          <w:b/>
          <w:bCs/>
          <w:sz w:val="23"/>
          <w:szCs w:val="23"/>
        </w:rPr>
        <w:t xml:space="preserve">Kenison Tejada </w:t>
      </w:r>
      <w:r w:rsidR="00EE4C38">
        <w:rPr>
          <w:rFonts w:ascii="Arial Narrow" w:hAnsi="Arial Narrow" w:cs="Arial"/>
          <w:b/>
          <w:bCs/>
          <w:sz w:val="23"/>
          <w:szCs w:val="23"/>
        </w:rPr>
        <w:t xml:space="preserve">expressed his thanks </w:t>
      </w:r>
      <w:r w:rsidR="000916CA">
        <w:rPr>
          <w:rFonts w:ascii="Arial Narrow" w:hAnsi="Arial Narrow" w:cs="Arial"/>
          <w:b/>
          <w:bCs/>
          <w:sz w:val="23"/>
          <w:szCs w:val="23"/>
        </w:rPr>
        <w:t>to Hawaii Civil Defense and HFD for hosting FirstNet’s engagements and demo</w:t>
      </w:r>
      <w:r w:rsidR="00F072AE">
        <w:rPr>
          <w:rFonts w:ascii="Arial Narrow" w:hAnsi="Arial Narrow" w:cs="Arial"/>
          <w:b/>
          <w:bCs/>
          <w:sz w:val="23"/>
          <w:szCs w:val="23"/>
        </w:rPr>
        <w:t>n</w:t>
      </w:r>
      <w:r w:rsidR="000916CA">
        <w:rPr>
          <w:rFonts w:ascii="Arial Narrow" w:hAnsi="Arial Narrow" w:cs="Arial"/>
          <w:b/>
          <w:bCs/>
          <w:sz w:val="23"/>
          <w:szCs w:val="23"/>
        </w:rPr>
        <w:t>s</w:t>
      </w:r>
      <w:r w:rsidR="00F072AE">
        <w:rPr>
          <w:rFonts w:ascii="Arial Narrow" w:hAnsi="Arial Narrow" w:cs="Arial"/>
          <w:b/>
          <w:bCs/>
          <w:sz w:val="23"/>
          <w:szCs w:val="23"/>
        </w:rPr>
        <w:t>trations</w:t>
      </w:r>
      <w:r w:rsidR="000916CA">
        <w:rPr>
          <w:rFonts w:ascii="Arial Narrow" w:hAnsi="Arial Narrow" w:cs="Arial"/>
          <w:b/>
          <w:bCs/>
          <w:sz w:val="23"/>
          <w:szCs w:val="23"/>
        </w:rPr>
        <w:t xml:space="preserve"> regarding public safety communications. </w:t>
      </w:r>
      <w:r w:rsidR="00DE157E">
        <w:rPr>
          <w:rFonts w:ascii="Arial Narrow" w:hAnsi="Arial Narrow" w:cs="Arial"/>
          <w:b/>
          <w:bCs/>
          <w:sz w:val="23"/>
          <w:szCs w:val="23"/>
        </w:rPr>
        <w:t xml:space="preserve">He also expressed his thanks to EMS for lending its CRD and mini CRD to FirstNet for </w:t>
      </w:r>
      <w:r w:rsidR="00054674">
        <w:rPr>
          <w:rFonts w:ascii="Arial Narrow" w:hAnsi="Arial Narrow" w:cs="Arial"/>
          <w:b/>
          <w:bCs/>
          <w:sz w:val="23"/>
          <w:szCs w:val="23"/>
        </w:rPr>
        <w:t>demonstration purposes</w:t>
      </w:r>
      <w:r w:rsidR="00DE157E">
        <w:rPr>
          <w:rFonts w:ascii="Arial Narrow" w:hAnsi="Arial Narrow" w:cs="Arial"/>
          <w:b/>
          <w:bCs/>
          <w:sz w:val="23"/>
          <w:szCs w:val="23"/>
        </w:rPr>
        <w:t xml:space="preserve">. </w:t>
      </w:r>
    </w:p>
    <w:p w14:paraId="5A28BB9A" w14:textId="77777777" w:rsidR="004A046B" w:rsidRPr="00C360B1" w:rsidRDefault="004A046B" w:rsidP="00DC1EEC">
      <w:pPr>
        <w:ind w:left="1440"/>
        <w:rPr>
          <w:rFonts w:ascii="Arial Narrow" w:hAnsi="Arial Narrow" w:cs="Arial"/>
          <w:b/>
          <w:bCs/>
          <w:sz w:val="23"/>
          <w:szCs w:val="23"/>
        </w:rPr>
      </w:pPr>
    </w:p>
    <w:p w14:paraId="36825BE9" w14:textId="712DF69C" w:rsidR="000B398C" w:rsidRPr="00C360B1" w:rsidRDefault="000B398C" w:rsidP="000B398C">
      <w:pPr>
        <w:numPr>
          <w:ilvl w:val="0"/>
          <w:numId w:val="1"/>
        </w:numPr>
        <w:rPr>
          <w:rFonts w:ascii="Arial Narrow" w:hAnsi="Arial Narrow" w:cs="Arial"/>
          <w:b/>
          <w:bCs/>
          <w:color w:val="4472C4"/>
          <w:sz w:val="28"/>
          <w:szCs w:val="28"/>
          <w:u w:val="single"/>
        </w:rPr>
      </w:pPr>
      <w:r w:rsidRPr="00C360B1">
        <w:rPr>
          <w:rFonts w:ascii="Arial Narrow" w:hAnsi="Arial Narrow" w:cs="Arial"/>
          <w:color w:val="4472C4"/>
          <w:sz w:val="28"/>
          <w:szCs w:val="28"/>
        </w:rPr>
        <w:t xml:space="preserve">Open Forum: Public comment on issues not on the </w:t>
      </w:r>
      <w:r w:rsidR="00C84D87" w:rsidRPr="00C360B1">
        <w:rPr>
          <w:rFonts w:ascii="Arial Narrow" w:hAnsi="Arial Narrow" w:cs="Arial"/>
          <w:color w:val="4472C4"/>
          <w:sz w:val="28"/>
          <w:szCs w:val="28"/>
        </w:rPr>
        <w:t>Board</w:t>
      </w:r>
      <w:r w:rsidRPr="00C360B1">
        <w:rPr>
          <w:rFonts w:ascii="Arial Narrow" w:hAnsi="Arial Narrow" w:cs="Arial"/>
          <w:color w:val="4472C4"/>
          <w:sz w:val="28"/>
          <w:szCs w:val="28"/>
        </w:rPr>
        <w:t xml:space="preserve"> Meeting Agenda</w:t>
      </w:r>
    </w:p>
    <w:p w14:paraId="7D50B857" w14:textId="44C4A7A7" w:rsidR="00DC1EEC" w:rsidRPr="00C360B1" w:rsidRDefault="00670706" w:rsidP="00DC1EEC">
      <w:pPr>
        <w:rPr>
          <w:rFonts w:ascii="Arial Narrow" w:hAnsi="Arial Narrow" w:cs="Arial"/>
          <w:b/>
          <w:bCs/>
          <w:sz w:val="23"/>
          <w:szCs w:val="23"/>
        </w:rPr>
      </w:pPr>
      <w:r>
        <w:rPr>
          <w:rFonts w:ascii="Arial Narrow" w:hAnsi="Arial Narrow" w:cs="Arial"/>
          <w:b/>
          <w:bCs/>
          <w:sz w:val="23"/>
          <w:szCs w:val="23"/>
        </w:rPr>
        <w:t xml:space="preserve">There was no public comment on issues not on the agenda. </w:t>
      </w:r>
    </w:p>
    <w:p w14:paraId="1B198ABE" w14:textId="77777777" w:rsidR="004A046B" w:rsidRPr="00C360B1" w:rsidRDefault="004A046B" w:rsidP="00DC1EEC">
      <w:pPr>
        <w:rPr>
          <w:rFonts w:ascii="Arial Narrow" w:hAnsi="Arial Narrow" w:cs="Arial"/>
          <w:b/>
          <w:bCs/>
          <w:color w:val="4472C4"/>
          <w:sz w:val="28"/>
          <w:szCs w:val="28"/>
          <w:u w:val="single"/>
        </w:rPr>
      </w:pPr>
    </w:p>
    <w:p w14:paraId="420CDD99" w14:textId="050B9297" w:rsidR="000B398C" w:rsidRPr="00C360B1" w:rsidRDefault="000B398C" w:rsidP="000B398C">
      <w:pPr>
        <w:numPr>
          <w:ilvl w:val="0"/>
          <w:numId w:val="1"/>
        </w:numPr>
        <w:rPr>
          <w:rFonts w:ascii="Arial Narrow" w:hAnsi="Arial Narrow" w:cs="Arial"/>
          <w:b/>
          <w:bCs/>
          <w:color w:val="4472C4"/>
          <w:sz w:val="28"/>
          <w:szCs w:val="28"/>
          <w:u w:val="single"/>
        </w:rPr>
      </w:pPr>
      <w:r w:rsidRPr="00C360B1">
        <w:rPr>
          <w:rFonts w:ascii="Arial Narrow" w:hAnsi="Arial Narrow" w:cs="Arial"/>
          <w:color w:val="4472C4"/>
          <w:sz w:val="28"/>
          <w:szCs w:val="28"/>
        </w:rPr>
        <w:t>Adjournment</w:t>
      </w:r>
    </w:p>
    <w:p w14:paraId="75CD8C0B" w14:textId="0B31003A" w:rsidR="009409AC" w:rsidRPr="009409AC" w:rsidRDefault="00286C36" w:rsidP="009409AC">
      <w:pPr>
        <w:rPr>
          <w:rFonts w:ascii="Arial Narrow" w:hAnsi="Arial Narrow" w:cs="Arial"/>
          <w:b/>
          <w:bCs/>
          <w:sz w:val="23"/>
          <w:szCs w:val="23"/>
          <w:u w:val="single"/>
        </w:rPr>
      </w:pPr>
      <w:r>
        <w:rPr>
          <w:rFonts w:ascii="Arial Narrow" w:hAnsi="Arial Narrow" w:cs="Arial"/>
          <w:b/>
          <w:bCs/>
          <w:sz w:val="23"/>
          <w:szCs w:val="23"/>
        </w:rPr>
        <w:t xml:space="preserve">Board Chair requested a motion to adjourn the meeting. Tony Ramirez motioned to adjourn the meeting. Stephen Courtney seconded the motion. A voice vote was taken, adjournment was unanimously approved. The meeting was adjourned. </w:t>
      </w:r>
    </w:p>
    <w:p w14:paraId="6E2F09A7" w14:textId="77777777" w:rsidR="0083728B" w:rsidRPr="00A408A9" w:rsidRDefault="0083728B" w:rsidP="0083728B">
      <w:pPr>
        <w:jc w:val="center"/>
        <w:rPr>
          <w:rFonts w:ascii="Arial" w:hAnsi="Arial" w:cs="Arial"/>
          <w:sz w:val="22"/>
          <w:szCs w:val="22"/>
        </w:rPr>
      </w:pPr>
    </w:p>
    <w:p w14:paraId="1D923FBC" w14:textId="77777777" w:rsidR="0083728B" w:rsidRPr="00A408A9" w:rsidRDefault="0083728B" w:rsidP="0083728B">
      <w:pPr>
        <w:jc w:val="center"/>
        <w:rPr>
          <w:rFonts w:ascii="Arial" w:hAnsi="Arial" w:cs="Arial"/>
          <w:sz w:val="22"/>
          <w:szCs w:val="22"/>
        </w:rPr>
      </w:pPr>
    </w:p>
    <w:p w14:paraId="0AD85A04" w14:textId="77777777" w:rsidR="003E5A02" w:rsidRDefault="003E5A02"/>
    <w:sectPr w:rsidR="003E5A02" w:rsidSect="00A11B7C">
      <w:footerReference w:type="even" r:id="rId30"/>
      <w:footerReference w:type="default" r:id="rId31"/>
      <w:footerReference w:type="first" r:id="rId32"/>
      <w:pgSz w:w="12240" w:h="15840" w:code="1"/>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4DE703" w14:textId="77777777" w:rsidR="00853685" w:rsidRDefault="00853685">
      <w:r>
        <w:separator/>
      </w:r>
    </w:p>
  </w:endnote>
  <w:endnote w:type="continuationSeparator" w:id="0">
    <w:p w14:paraId="67A9DDAB" w14:textId="77777777" w:rsidR="00853685" w:rsidRDefault="008536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25812939"/>
      <w:docPartObj>
        <w:docPartGallery w:val="Page Numbers (Bottom of Page)"/>
        <w:docPartUnique/>
      </w:docPartObj>
    </w:sdtPr>
    <w:sdtEndPr>
      <w:rPr>
        <w:color w:val="7F7F7F" w:themeColor="background1" w:themeShade="7F"/>
        <w:spacing w:val="60"/>
      </w:rPr>
    </w:sdtEndPr>
    <w:sdtContent>
      <w:p w14:paraId="56810F9E" w14:textId="163A5FE3"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D8E3C5B" w14:textId="77777777" w:rsidR="005A7259" w:rsidRDefault="005A7259" w:rsidP="005A7259">
    <w:pPr>
      <w:pStyle w:val="Footer"/>
    </w:pPr>
    <w:r>
      <w:t xml:space="preserve">If you need an auxiliary aid/service or other accommodation due to a disability, contact Benson Leung at 808-586-0633 or at </w:t>
    </w:r>
    <w:hyperlink r:id="rId1" w:history="1">
      <w:r w:rsidRPr="00750C02">
        <w:rPr>
          <w:rStyle w:val="Hyperlink"/>
        </w:rPr>
        <w:t>benson.c.leung@hawaii.gov</w:t>
      </w:r>
    </w:hyperlink>
    <w:r>
      <w:t xml:space="preserve"> as soon as possible. Requests made as early as possible will allow adequate time to fulfill your request.</w:t>
    </w:r>
  </w:p>
  <w:p w14:paraId="34AE4527" w14:textId="77777777" w:rsidR="005A7259" w:rsidRDefault="005A7259" w:rsidP="005A7259">
    <w:pPr>
      <w:pStyle w:val="Footer"/>
    </w:pPr>
  </w:p>
  <w:p w14:paraId="5EC28896" w14:textId="1C9FB7B2" w:rsidR="00775A1C" w:rsidRDefault="005A7259" w:rsidP="005A7259">
    <w:pPr>
      <w:pStyle w:val="Footer"/>
    </w:pPr>
    <w:r>
      <w:t>Upon request, this notice is available in alternate formats.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6078704"/>
      <w:docPartObj>
        <w:docPartGallery w:val="Page Numbers (Bottom of Page)"/>
        <w:docPartUnique/>
      </w:docPartObj>
    </w:sdtPr>
    <w:sdtEndPr>
      <w:rPr>
        <w:color w:val="7F7F7F" w:themeColor="background1" w:themeShade="7F"/>
        <w:spacing w:val="60"/>
      </w:rPr>
    </w:sdtEndPr>
    <w:sdtContent>
      <w:p w14:paraId="309376B5" w14:textId="1E671134" w:rsidR="00A11B7C" w:rsidRPr="00A11B7C" w:rsidRDefault="00A11B7C" w:rsidP="00A11B7C">
        <w:pPr>
          <w:pStyle w:val="Footer"/>
          <w:pBdr>
            <w:top w:val="single" w:sz="4" w:space="1" w:color="D9D9D9" w:themeColor="background1" w:themeShade="D9"/>
          </w:pBdr>
          <w:rPr>
            <w:color w:val="7F7F7F" w:themeColor="background1" w:themeShade="7F"/>
            <w:spacing w:val="60"/>
          </w:rPr>
        </w:pPr>
        <w:r>
          <w:fldChar w:fldCharType="begin"/>
        </w:r>
        <w:r>
          <w:instrText xml:space="preserve"> PAGE   \* MERGEFORMAT </w:instrText>
        </w:r>
        <w:r>
          <w:fldChar w:fldCharType="separate"/>
        </w:r>
        <w:r>
          <w:t>2</w:t>
        </w:r>
        <w:r>
          <w:rPr>
            <w:b/>
            <w:bCs/>
            <w:noProof/>
          </w:rPr>
          <w:fldChar w:fldCharType="end"/>
        </w:r>
        <w:r>
          <w:rPr>
            <w:b/>
            <w:bCs/>
          </w:rPr>
          <w:t xml:space="preserve"> | </w:t>
        </w:r>
        <w:r>
          <w:rPr>
            <w:color w:val="7F7F7F" w:themeColor="background1" w:themeShade="7F"/>
            <w:spacing w:val="60"/>
          </w:rPr>
          <w:t>Page</w:t>
        </w:r>
      </w:p>
    </w:sdtContent>
  </w:sdt>
  <w:p w14:paraId="5E16136E" w14:textId="2702C6DB" w:rsidR="005A7259" w:rsidRDefault="005A7259" w:rsidP="005A7259">
    <w:pPr>
      <w:pStyle w:val="Footer"/>
    </w:pPr>
    <w:r>
      <w:t xml:space="preserve">If you need an auxiliary aid/service or other accommodation due to a disability, contact Benson Leung at 808-586-0633 or at </w:t>
    </w:r>
    <w:hyperlink r:id="rId1" w:history="1">
      <w:r w:rsidRPr="00750C02">
        <w:rPr>
          <w:rStyle w:val="Hyperlink"/>
        </w:rPr>
        <w:t>benson.c.leung@hawaii.gov</w:t>
      </w:r>
    </w:hyperlink>
    <w:r>
      <w:t xml:space="preserve"> as soon as possible. Requests made as early as possible will allow adequate time to fulfill your request.</w:t>
    </w:r>
  </w:p>
  <w:p w14:paraId="0FF43C34" w14:textId="77777777" w:rsidR="005A7259" w:rsidRDefault="005A7259" w:rsidP="005A7259">
    <w:pPr>
      <w:pStyle w:val="Footer"/>
    </w:pPr>
  </w:p>
  <w:p w14:paraId="54CEC6D4" w14:textId="27B6572E" w:rsidR="005C1E49" w:rsidRDefault="005A7259" w:rsidP="005A7259">
    <w:pPr>
      <w:pStyle w:val="Footer"/>
    </w:pPr>
    <w:r>
      <w:t>Upon request, this notice is available in alternate formats.</w:t>
    </w:r>
  </w:p>
  <w:p w14:paraId="3D8A9F8C" w14:textId="50100A03" w:rsidR="00B9163B" w:rsidRPr="005C1E49" w:rsidRDefault="00B9163B" w:rsidP="005C1E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9404836"/>
      <w:docPartObj>
        <w:docPartGallery w:val="Page Numbers (Bottom of Page)"/>
        <w:docPartUnique/>
      </w:docPartObj>
    </w:sdtPr>
    <w:sdtEndPr>
      <w:rPr>
        <w:color w:val="7F7F7F" w:themeColor="background1" w:themeShade="7F"/>
        <w:spacing w:val="60"/>
      </w:rPr>
    </w:sdtEndPr>
    <w:sdtContent>
      <w:p w14:paraId="4AC99199" w14:textId="3CF2A6BD"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0E14AE8" w14:textId="1E283555" w:rsidR="00B9163B" w:rsidRDefault="006008C3">
    <w:pPr>
      <w:pStyle w:val="Footer"/>
    </w:pPr>
    <w:r>
      <w:t>If you need an auxiliary aid/service or other accommodation due to a disability, contact</w:t>
    </w:r>
    <w:r w:rsidR="00EB171F">
      <w:t xml:space="preserve"> Benson Leung</w:t>
    </w:r>
    <w:r>
      <w:t xml:space="preserve"> at 808-586-063</w:t>
    </w:r>
    <w:r w:rsidR="00EB171F">
      <w:t>3</w:t>
    </w:r>
    <w:r>
      <w:t xml:space="preserve"> or at</w:t>
    </w:r>
    <w:r w:rsidR="00EB171F">
      <w:t xml:space="preserve"> </w:t>
    </w:r>
    <w:hyperlink r:id="rId1" w:history="1">
      <w:r w:rsidR="00EB171F" w:rsidRPr="00750C02">
        <w:rPr>
          <w:rStyle w:val="Hyperlink"/>
        </w:rPr>
        <w:t>benson.c.leung@hawaii.gov</w:t>
      </w:r>
    </w:hyperlink>
    <w:r w:rsidR="00EB171F">
      <w:t xml:space="preserve"> </w:t>
    </w:r>
    <w:r>
      <w:t>as soon as possible. Requests made as early as possible will allow adequate time to fulfill your request.</w:t>
    </w:r>
  </w:p>
  <w:p w14:paraId="73856B49" w14:textId="1646F4CF" w:rsidR="006008C3" w:rsidRDefault="006008C3">
    <w:pPr>
      <w:pStyle w:val="Footer"/>
    </w:pPr>
  </w:p>
  <w:p w14:paraId="3B2A593B" w14:textId="7F277368" w:rsidR="006008C3" w:rsidRDefault="006008C3">
    <w:pPr>
      <w:pStyle w:val="Footer"/>
    </w:pPr>
    <w:r>
      <w:t>Upon request, this notice is available in alternate formats</w:t>
    </w:r>
    <w:r w:rsidR="00405AD5">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2E3BE4" w14:textId="77777777" w:rsidR="00853685" w:rsidRDefault="00853685">
      <w:r>
        <w:separator/>
      </w:r>
    </w:p>
  </w:footnote>
  <w:footnote w:type="continuationSeparator" w:id="0">
    <w:p w14:paraId="4865D97F" w14:textId="77777777" w:rsidR="00853685" w:rsidRDefault="008536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845D8C"/>
    <w:multiLevelType w:val="hybridMultilevel"/>
    <w:tmpl w:val="72A6C004"/>
    <w:lvl w:ilvl="0" w:tplc="D8C48CCE">
      <w:start w:val="1"/>
      <w:numFmt w:val="upperRoman"/>
      <w:lvlText w:val="%1."/>
      <w:lvlJc w:val="right"/>
      <w:rPr>
        <w:b/>
        <w:bCs/>
        <w:color w:val="4472C4"/>
      </w:rPr>
    </w:lvl>
    <w:lvl w:ilvl="1" w:tplc="D7768B9C">
      <w:start w:val="1"/>
      <w:numFmt w:val="lowerLetter"/>
      <w:lvlText w:val="%2."/>
      <w:lvlJc w:val="left"/>
      <w:pPr>
        <w:ind w:left="1440" w:hanging="360"/>
      </w:pPr>
      <w:rPr>
        <w:b w:val="0"/>
        <w:bCs w:val="0"/>
        <w:color w:val="auto"/>
        <w:sz w:val="23"/>
        <w:szCs w:val="23"/>
      </w:rPr>
    </w:lvl>
    <w:lvl w:ilvl="2" w:tplc="53D6BA20">
      <w:start w:val="1"/>
      <w:numFmt w:val="lowerRoman"/>
      <w:lvlText w:val="%3."/>
      <w:lvlJc w:val="right"/>
      <w:pPr>
        <w:ind w:left="2160" w:hanging="180"/>
      </w:pPr>
      <w:rPr>
        <w:b w:val="0"/>
        <w:bCs w:val="0"/>
        <w:color w:val="auto"/>
        <w:sz w:val="23"/>
        <w:szCs w:val="23"/>
      </w:rPr>
    </w:lvl>
    <w:lvl w:ilvl="3" w:tplc="F53475D6">
      <w:start w:val="1"/>
      <w:numFmt w:val="decimal"/>
      <w:lvlText w:val="%4."/>
      <w:lvlJc w:val="left"/>
      <w:pPr>
        <w:ind w:left="2880" w:hanging="360"/>
      </w:pPr>
      <w:rPr>
        <w:b w:val="0"/>
        <w:bCs w:val="0"/>
        <w:sz w:val="23"/>
        <w:szCs w:val="23"/>
      </w:rPr>
    </w:lvl>
    <w:lvl w:ilvl="4" w:tplc="1026D92C">
      <w:start w:val="1"/>
      <w:numFmt w:val="lowerLetter"/>
      <w:lvlText w:val="%5."/>
      <w:lvlJc w:val="left"/>
      <w:pPr>
        <w:ind w:left="3600" w:hanging="360"/>
      </w:pPr>
      <w:rPr>
        <w:b w:val="0"/>
        <w:bCs w:val="0"/>
        <w:sz w:val="23"/>
        <w:szCs w:val="23"/>
      </w:rPr>
    </w:lvl>
    <w:lvl w:ilvl="5" w:tplc="C52CD828">
      <w:numFmt w:val="bullet"/>
      <w:lvlText w:val="-"/>
      <w:lvlJc w:val="left"/>
      <w:pPr>
        <w:ind w:left="4500" w:hanging="360"/>
      </w:pPr>
      <w:rPr>
        <w:rFonts w:ascii="Arial Narrow" w:eastAsia="Times New Roman" w:hAnsi="Arial Narrow" w:cs="Arial Narrow"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2EC0CAD"/>
    <w:multiLevelType w:val="hybridMultilevel"/>
    <w:tmpl w:val="AE6E4EB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2" w15:restartNumberingAfterBreak="0">
    <w:nsid w:val="4AC656E2"/>
    <w:multiLevelType w:val="hybridMultilevel"/>
    <w:tmpl w:val="DDC672B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16cid:durableId="954020790">
    <w:abstractNumId w:val="0"/>
  </w:num>
  <w:num w:numId="2" w16cid:durableId="1437140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28141782">
    <w:abstractNumId w:val="0"/>
  </w:num>
  <w:num w:numId="4" w16cid:durableId="734163064">
    <w:abstractNumId w:val="1"/>
  </w:num>
  <w:num w:numId="5" w16cid:durableId="7683069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28B"/>
    <w:rsid w:val="00004105"/>
    <w:rsid w:val="000102F4"/>
    <w:rsid w:val="0001204E"/>
    <w:rsid w:val="00016A36"/>
    <w:rsid w:val="0001720F"/>
    <w:rsid w:val="00025A8D"/>
    <w:rsid w:val="0003080A"/>
    <w:rsid w:val="00030EF9"/>
    <w:rsid w:val="00031562"/>
    <w:rsid w:val="00037833"/>
    <w:rsid w:val="00040A1F"/>
    <w:rsid w:val="000432EA"/>
    <w:rsid w:val="0004496B"/>
    <w:rsid w:val="000500D6"/>
    <w:rsid w:val="000502D1"/>
    <w:rsid w:val="000509A5"/>
    <w:rsid w:val="000511B5"/>
    <w:rsid w:val="000538A2"/>
    <w:rsid w:val="00054674"/>
    <w:rsid w:val="00055A19"/>
    <w:rsid w:val="00056B5B"/>
    <w:rsid w:val="000576D7"/>
    <w:rsid w:val="00057F92"/>
    <w:rsid w:val="000661E1"/>
    <w:rsid w:val="00067D00"/>
    <w:rsid w:val="00070866"/>
    <w:rsid w:val="0007153C"/>
    <w:rsid w:val="000734BB"/>
    <w:rsid w:val="00073A24"/>
    <w:rsid w:val="00074428"/>
    <w:rsid w:val="00074718"/>
    <w:rsid w:val="00074B62"/>
    <w:rsid w:val="0007593F"/>
    <w:rsid w:val="0007644A"/>
    <w:rsid w:val="000773FF"/>
    <w:rsid w:val="000775C3"/>
    <w:rsid w:val="00077803"/>
    <w:rsid w:val="00082852"/>
    <w:rsid w:val="000863FC"/>
    <w:rsid w:val="000869CD"/>
    <w:rsid w:val="00086E95"/>
    <w:rsid w:val="000916CA"/>
    <w:rsid w:val="000924B6"/>
    <w:rsid w:val="00092AF8"/>
    <w:rsid w:val="00093B84"/>
    <w:rsid w:val="000944B1"/>
    <w:rsid w:val="00095AF9"/>
    <w:rsid w:val="000A02FE"/>
    <w:rsid w:val="000A3A76"/>
    <w:rsid w:val="000A6A01"/>
    <w:rsid w:val="000B00CB"/>
    <w:rsid w:val="000B30E5"/>
    <w:rsid w:val="000B398C"/>
    <w:rsid w:val="000C267C"/>
    <w:rsid w:val="000C45E2"/>
    <w:rsid w:val="000C49C8"/>
    <w:rsid w:val="000C582B"/>
    <w:rsid w:val="000C5FB8"/>
    <w:rsid w:val="000C6B5C"/>
    <w:rsid w:val="000C7A4D"/>
    <w:rsid w:val="000D1DB5"/>
    <w:rsid w:val="000D28B2"/>
    <w:rsid w:val="000D555A"/>
    <w:rsid w:val="000D5CF0"/>
    <w:rsid w:val="000D5E86"/>
    <w:rsid w:val="000D61A7"/>
    <w:rsid w:val="000D7249"/>
    <w:rsid w:val="000D7267"/>
    <w:rsid w:val="000E14B5"/>
    <w:rsid w:val="000E388F"/>
    <w:rsid w:val="000E5937"/>
    <w:rsid w:val="000F051D"/>
    <w:rsid w:val="000F2C2D"/>
    <w:rsid w:val="00100121"/>
    <w:rsid w:val="001003D3"/>
    <w:rsid w:val="001025EB"/>
    <w:rsid w:val="00102D34"/>
    <w:rsid w:val="00103650"/>
    <w:rsid w:val="0010374A"/>
    <w:rsid w:val="00104DDC"/>
    <w:rsid w:val="0010745A"/>
    <w:rsid w:val="00111AA0"/>
    <w:rsid w:val="00112980"/>
    <w:rsid w:val="00113F67"/>
    <w:rsid w:val="00115C74"/>
    <w:rsid w:val="00116F4D"/>
    <w:rsid w:val="001236F5"/>
    <w:rsid w:val="00125775"/>
    <w:rsid w:val="00132BD1"/>
    <w:rsid w:val="00133634"/>
    <w:rsid w:val="00133859"/>
    <w:rsid w:val="00135564"/>
    <w:rsid w:val="00142E71"/>
    <w:rsid w:val="00144171"/>
    <w:rsid w:val="001444A1"/>
    <w:rsid w:val="00153301"/>
    <w:rsid w:val="0015501A"/>
    <w:rsid w:val="001643B0"/>
    <w:rsid w:val="001653C7"/>
    <w:rsid w:val="001679AC"/>
    <w:rsid w:val="00167C7E"/>
    <w:rsid w:val="00170D73"/>
    <w:rsid w:val="00173E03"/>
    <w:rsid w:val="00181373"/>
    <w:rsid w:val="00181F2E"/>
    <w:rsid w:val="001823B1"/>
    <w:rsid w:val="001878E6"/>
    <w:rsid w:val="001900DD"/>
    <w:rsid w:val="001905A5"/>
    <w:rsid w:val="00192201"/>
    <w:rsid w:val="001956C2"/>
    <w:rsid w:val="0019765D"/>
    <w:rsid w:val="001A1439"/>
    <w:rsid w:val="001A28BC"/>
    <w:rsid w:val="001A2FA0"/>
    <w:rsid w:val="001A4DEA"/>
    <w:rsid w:val="001A602F"/>
    <w:rsid w:val="001A7A94"/>
    <w:rsid w:val="001B0511"/>
    <w:rsid w:val="001B2BAB"/>
    <w:rsid w:val="001B6EAF"/>
    <w:rsid w:val="001C37A8"/>
    <w:rsid w:val="001C4FC4"/>
    <w:rsid w:val="001D092C"/>
    <w:rsid w:val="001D1046"/>
    <w:rsid w:val="001D1EC2"/>
    <w:rsid w:val="001D20C3"/>
    <w:rsid w:val="001D217D"/>
    <w:rsid w:val="001D39EE"/>
    <w:rsid w:val="001D3C7A"/>
    <w:rsid w:val="001E00A1"/>
    <w:rsid w:val="001E7384"/>
    <w:rsid w:val="001F0800"/>
    <w:rsid w:val="001F1629"/>
    <w:rsid w:val="001F2A19"/>
    <w:rsid w:val="001F69B5"/>
    <w:rsid w:val="00202AD5"/>
    <w:rsid w:val="002035CE"/>
    <w:rsid w:val="00205FD5"/>
    <w:rsid w:val="0020702A"/>
    <w:rsid w:val="00207DCE"/>
    <w:rsid w:val="002115F3"/>
    <w:rsid w:val="002118CC"/>
    <w:rsid w:val="0021215F"/>
    <w:rsid w:val="00212DDE"/>
    <w:rsid w:val="0022023D"/>
    <w:rsid w:val="002215C7"/>
    <w:rsid w:val="0022340E"/>
    <w:rsid w:val="00225B7E"/>
    <w:rsid w:val="002261D7"/>
    <w:rsid w:val="00232385"/>
    <w:rsid w:val="00234DFE"/>
    <w:rsid w:val="0024071A"/>
    <w:rsid w:val="00240A9B"/>
    <w:rsid w:val="00242202"/>
    <w:rsid w:val="00243B17"/>
    <w:rsid w:val="00246A25"/>
    <w:rsid w:val="002545EA"/>
    <w:rsid w:val="00255365"/>
    <w:rsid w:val="00255F7C"/>
    <w:rsid w:val="00257540"/>
    <w:rsid w:val="002613D4"/>
    <w:rsid w:val="0026275D"/>
    <w:rsid w:val="00262DCA"/>
    <w:rsid w:val="00266D10"/>
    <w:rsid w:val="00266E96"/>
    <w:rsid w:val="002673B4"/>
    <w:rsid w:val="00273B61"/>
    <w:rsid w:val="002747A1"/>
    <w:rsid w:val="0027545D"/>
    <w:rsid w:val="00277DEB"/>
    <w:rsid w:val="002804A8"/>
    <w:rsid w:val="002825C3"/>
    <w:rsid w:val="00286C36"/>
    <w:rsid w:val="00287060"/>
    <w:rsid w:val="002928B3"/>
    <w:rsid w:val="002949E0"/>
    <w:rsid w:val="0029641F"/>
    <w:rsid w:val="002A5F67"/>
    <w:rsid w:val="002A60D8"/>
    <w:rsid w:val="002B1B85"/>
    <w:rsid w:val="002B2FCE"/>
    <w:rsid w:val="002B454A"/>
    <w:rsid w:val="002B5A8F"/>
    <w:rsid w:val="002B647E"/>
    <w:rsid w:val="002B78DF"/>
    <w:rsid w:val="002C0C81"/>
    <w:rsid w:val="002C1A35"/>
    <w:rsid w:val="002C2D58"/>
    <w:rsid w:val="002C4B49"/>
    <w:rsid w:val="002C4D0C"/>
    <w:rsid w:val="002C689A"/>
    <w:rsid w:val="002C6CB0"/>
    <w:rsid w:val="002D0895"/>
    <w:rsid w:val="002D143A"/>
    <w:rsid w:val="002D1DE7"/>
    <w:rsid w:val="002D40A0"/>
    <w:rsid w:val="002E2021"/>
    <w:rsid w:val="002E24F8"/>
    <w:rsid w:val="002E29FA"/>
    <w:rsid w:val="002E2AEA"/>
    <w:rsid w:val="002E3333"/>
    <w:rsid w:val="002F0CFF"/>
    <w:rsid w:val="002F52D5"/>
    <w:rsid w:val="002F5381"/>
    <w:rsid w:val="0030049B"/>
    <w:rsid w:val="00302ED7"/>
    <w:rsid w:val="0030311F"/>
    <w:rsid w:val="003042CC"/>
    <w:rsid w:val="003046DF"/>
    <w:rsid w:val="00305B91"/>
    <w:rsid w:val="00306226"/>
    <w:rsid w:val="00310286"/>
    <w:rsid w:val="00310B5F"/>
    <w:rsid w:val="00314AFA"/>
    <w:rsid w:val="00323058"/>
    <w:rsid w:val="00323D1A"/>
    <w:rsid w:val="00326520"/>
    <w:rsid w:val="0032659E"/>
    <w:rsid w:val="00327AEE"/>
    <w:rsid w:val="003314C3"/>
    <w:rsid w:val="00334E7C"/>
    <w:rsid w:val="003356AC"/>
    <w:rsid w:val="003360CC"/>
    <w:rsid w:val="00336628"/>
    <w:rsid w:val="00340194"/>
    <w:rsid w:val="003402C2"/>
    <w:rsid w:val="003435BE"/>
    <w:rsid w:val="00343A1A"/>
    <w:rsid w:val="00344E26"/>
    <w:rsid w:val="003505B4"/>
    <w:rsid w:val="00351498"/>
    <w:rsid w:val="00351F15"/>
    <w:rsid w:val="003529F2"/>
    <w:rsid w:val="00355248"/>
    <w:rsid w:val="00355BDE"/>
    <w:rsid w:val="003568EA"/>
    <w:rsid w:val="003632FE"/>
    <w:rsid w:val="00365E84"/>
    <w:rsid w:val="00371847"/>
    <w:rsid w:val="0037428F"/>
    <w:rsid w:val="00374521"/>
    <w:rsid w:val="003745E2"/>
    <w:rsid w:val="00381394"/>
    <w:rsid w:val="00381B83"/>
    <w:rsid w:val="00390D31"/>
    <w:rsid w:val="00391548"/>
    <w:rsid w:val="00392C17"/>
    <w:rsid w:val="003942AF"/>
    <w:rsid w:val="0039668B"/>
    <w:rsid w:val="003A23CE"/>
    <w:rsid w:val="003A46CC"/>
    <w:rsid w:val="003A54A3"/>
    <w:rsid w:val="003A6AC1"/>
    <w:rsid w:val="003B24A8"/>
    <w:rsid w:val="003B3673"/>
    <w:rsid w:val="003B38E9"/>
    <w:rsid w:val="003B4475"/>
    <w:rsid w:val="003B5E75"/>
    <w:rsid w:val="003B72E6"/>
    <w:rsid w:val="003B78F9"/>
    <w:rsid w:val="003C161A"/>
    <w:rsid w:val="003C1B55"/>
    <w:rsid w:val="003C5955"/>
    <w:rsid w:val="003C6BA6"/>
    <w:rsid w:val="003D1F8D"/>
    <w:rsid w:val="003D32A7"/>
    <w:rsid w:val="003D74A9"/>
    <w:rsid w:val="003D7FC1"/>
    <w:rsid w:val="003E0929"/>
    <w:rsid w:val="003E1FDF"/>
    <w:rsid w:val="003E3274"/>
    <w:rsid w:val="003E3E93"/>
    <w:rsid w:val="003E413F"/>
    <w:rsid w:val="003E5A02"/>
    <w:rsid w:val="003F1911"/>
    <w:rsid w:val="003F2463"/>
    <w:rsid w:val="003F4525"/>
    <w:rsid w:val="003F4C11"/>
    <w:rsid w:val="003F7BAD"/>
    <w:rsid w:val="004012C4"/>
    <w:rsid w:val="004026F1"/>
    <w:rsid w:val="00405198"/>
    <w:rsid w:val="00405AD5"/>
    <w:rsid w:val="0041106A"/>
    <w:rsid w:val="0041123D"/>
    <w:rsid w:val="00411524"/>
    <w:rsid w:val="00413EFF"/>
    <w:rsid w:val="00423914"/>
    <w:rsid w:val="00427066"/>
    <w:rsid w:val="00427258"/>
    <w:rsid w:val="004325D5"/>
    <w:rsid w:val="00433302"/>
    <w:rsid w:val="004353A7"/>
    <w:rsid w:val="00435494"/>
    <w:rsid w:val="0043568D"/>
    <w:rsid w:val="00440C13"/>
    <w:rsid w:val="004412C2"/>
    <w:rsid w:val="004438B9"/>
    <w:rsid w:val="00445441"/>
    <w:rsid w:val="00445BB4"/>
    <w:rsid w:val="00447FA3"/>
    <w:rsid w:val="004542F3"/>
    <w:rsid w:val="004548AF"/>
    <w:rsid w:val="00455EFF"/>
    <w:rsid w:val="004601B5"/>
    <w:rsid w:val="004623C9"/>
    <w:rsid w:val="00462572"/>
    <w:rsid w:val="00462AB8"/>
    <w:rsid w:val="00463B0F"/>
    <w:rsid w:val="004649DB"/>
    <w:rsid w:val="00465A8E"/>
    <w:rsid w:val="0047000B"/>
    <w:rsid w:val="00470B08"/>
    <w:rsid w:val="00474408"/>
    <w:rsid w:val="0047495F"/>
    <w:rsid w:val="00480335"/>
    <w:rsid w:val="00480532"/>
    <w:rsid w:val="00481919"/>
    <w:rsid w:val="0048302A"/>
    <w:rsid w:val="0048619E"/>
    <w:rsid w:val="00486299"/>
    <w:rsid w:val="00487C6E"/>
    <w:rsid w:val="0049072F"/>
    <w:rsid w:val="00493535"/>
    <w:rsid w:val="00494DAC"/>
    <w:rsid w:val="004953B2"/>
    <w:rsid w:val="00497195"/>
    <w:rsid w:val="00497A0B"/>
    <w:rsid w:val="004A046B"/>
    <w:rsid w:val="004A27E4"/>
    <w:rsid w:val="004A2EAE"/>
    <w:rsid w:val="004A31CD"/>
    <w:rsid w:val="004A462C"/>
    <w:rsid w:val="004B2D27"/>
    <w:rsid w:val="004B3E0D"/>
    <w:rsid w:val="004B667F"/>
    <w:rsid w:val="004B6DDA"/>
    <w:rsid w:val="004C2411"/>
    <w:rsid w:val="004C29C9"/>
    <w:rsid w:val="004C3386"/>
    <w:rsid w:val="004C63A5"/>
    <w:rsid w:val="004C641E"/>
    <w:rsid w:val="004C7A36"/>
    <w:rsid w:val="004D602A"/>
    <w:rsid w:val="004E4E8F"/>
    <w:rsid w:val="004E59EC"/>
    <w:rsid w:val="004F283C"/>
    <w:rsid w:val="004F2ECC"/>
    <w:rsid w:val="004F3239"/>
    <w:rsid w:val="004F4592"/>
    <w:rsid w:val="004F7F4F"/>
    <w:rsid w:val="005014CF"/>
    <w:rsid w:val="00503070"/>
    <w:rsid w:val="005032C2"/>
    <w:rsid w:val="00503B55"/>
    <w:rsid w:val="005055F6"/>
    <w:rsid w:val="00507EC4"/>
    <w:rsid w:val="0051384A"/>
    <w:rsid w:val="00513A40"/>
    <w:rsid w:val="005209D6"/>
    <w:rsid w:val="00523AF0"/>
    <w:rsid w:val="00525AD2"/>
    <w:rsid w:val="00531AA1"/>
    <w:rsid w:val="005321AC"/>
    <w:rsid w:val="00534641"/>
    <w:rsid w:val="0053537D"/>
    <w:rsid w:val="00536F87"/>
    <w:rsid w:val="00553580"/>
    <w:rsid w:val="005553B0"/>
    <w:rsid w:val="005565C3"/>
    <w:rsid w:val="00561AF6"/>
    <w:rsid w:val="00562B77"/>
    <w:rsid w:val="005635B6"/>
    <w:rsid w:val="00565667"/>
    <w:rsid w:val="00567F6F"/>
    <w:rsid w:val="00571B14"/>
    <w:rsid w:val="00572686"/>
    <w:rsid w:val="00575B08"/>
    <w:rsid w:val="00575D4D"/>
    <w:rsid w:val="005765D2"/>
    <w:rsid w:val="0057738F"/>
    <w:rsid w:val="00582691"/>
    <w:rsid w:val="00583707"/>
    <w:rsid w:val="00583E07"/>
    <w:rsid w:val="00584B47"/>
    <w:rsid w:val="0059128C"/>
    <w:rsid w:val="00592C95"/>
    <w:rsid w:val="00596DAD"/>
    <w:rsid w:val="005A163D"/>
    <w:rsid w:val="005A37D2"/>
    <w:rsid w:val="005A3940"/>
    <w:rsid w:val="005A42D2"/>
    <w:rsid w:val="005A7259"/>
    <w:rsid w:val="005A73E4"/>
    <w:rsid w:val="005A75AA"/>
    <w:rsid w:val="005B29D6"/>
    <w:rsid w:val="005B6B0F"/>
    <w:rsid w:val="005B712D"/>
    <w:rsid w:val="005B716C"/>
    <w:rsid w:val="005B7592"/>
    <w:rsid w:val="005B7F89"/>
    <w:rsid w:val="005C1749"/>
    <w:rsid w:val="005C1E49"/>
    <w:rsid w:val="005C44DD"/>
    <w:rsid w:val="005D006C"/>
    <w:rsid w:val="005D0CFA"/>
    <w:rsid w:val="005D2E15"/>
    <w:rsid w:val="005D3D6B"/>
    <w:rsid w:val="005D58FC"/>
    <w:rsid w:val="005D6341"/>
    <w:rsid w:val="005E01CD"/>
    <w:rsid w:val="005E1A4A"/>
    <w:rsid w:val="005E3877"/>
    <w:rsid w:val="005E7AC1"/>
    <w:rsid w:val="005F02F4"/>
    <w:rsid w:val="005F0C62"/>
    <w:rsid w:val="005F3472"/>
    <w:rsid w:val="005F3D94"/>
    <w:rsid w:val="005F5EC6"/>
    <w:rsid w:val="005F6491"/>
    <w:rsid w:val="006008C3"/>
    <w:rsid w:val="006101FF"/>
    <w:rsid w:val="0061203F"/>
    <w:rsid w:val="00613761"/>
    <w:rsid w:val="00616652"/>
    <w:rsid w:val="00624B38"/>
    <w:rsid w:val="0062519E"/>
    <w:rsid w:val="006264AE"/>
    <w:rsid w:val="00630CE9"/>
    <w:rsid w:val="00634083"/>
    <w:rsid w:val="0064004C"/>
    <w:rsid w:val="006439C3"/>
    <w:rsid w:val="0064436F"/>
    <w:rsid w:val="006476C4"/>
    <w:rsid w:val="006509F7"/>
    <w:rsid w:val="006513FB"/>
    <w:rsid w:val="00653886"/>
    <w:rsid w:val="00656829"/>
    <w:rsid w:val="00657B94"/>
    <w:rsid w:val="00662730"/>
    <w:rsid w:val="006640A2"/>
    <w:rsid w:val="00670706"/>
    <w:rsid w:val="00675DBC"/>
    <w:rsid w:val="00677C75"/>
    <w:rsid w:val="00682648"/>
    <w:rsid w:val="0068374C"/>
    <w:rsid w:val="00685BBD"/>
    <w:rsid w:val="006901A2"/>
    <w:rsid w:val="0069057C"/>
    <w:rsid w:val="0069132D"/>
    <w:rsid w:val="00693A8A"/>
    <w:rsid w:val="00693FF6"/>
    <w:rsid w:val="006949F9"/>
    <w:rsid w:val="006956C0"/>
    <w:rsid w:val="00696B2C"/>
    <w:rsid w:val="006A0C2F"/>
    <w:rsid w:val="006A7D10"/>
    <w:rsid w:val="006B0AE0"/>
    <w:rsid w:val="006B6D96"/>
    <w:rsid w:val="006B7807"/>
    <w:rsid w:val="006B7D02"/>
    <w:rsid w:val="006C22A1"/>
    <w:rsid w:val="006C2B31"/>
    <w:rsid w:val="006C2D38"/>
    <w:rsid w:val="006C336A"/>
    <w:rsid w:val="006C417E"/>
    <w:rsid w:val="006C4B28"/>
    <w:rsid w:val="006C5042"/>
    <w:rsid w:val="006C6391"/>
    <w:rsid w:val="006C7F22"/>
    <w:rsid w:val="006D35A9"/>
    <w:rsid w:val="006D4351"/>
    <w:rsid w:val="006D4B3B"/>
    <w:rsid w:val="006D6ACD"/>
    <w:rsid w:val="006D6CCC"/>
    <w:rsid w:val="006E1214"/>
    <w:rsid w:val="006E3ED4"/>
    <w:rsid w:val="006E6756"/>
    <w:rsid w:val="006E69E9"/>
    <w:rsid w:val="006E7381"/>
    <w:rsid w:val="006F161E"/>
    <w:rsid w:val="006F1D12"/>
    <w:rsid w:val="006F2FB7"/>
    <w:rsid w:val="00703341"/>
    <w:rsid w:val="007068E8"/>
    <w:rsid w:val="00707F14"/>
    <w:rsid w:val="00711B6F"/>
    <w:rsid w:val="00712ED8"/>
    <w:rsid w:val="00725324"/>
    <w:rsid w:val="007272E5"/>
    <w:rsid w:val="00730D38"/>
    <w:rsid w:val="00730DE7"/>
    <w:rsid w:val="00730E89"/>
    <w:rsid w:val="007312C5"/>
    <w:rsid w:val="0073159E"/>
    <w:rsid w:val="00732800"/>
    <w:rsid w:val="0073308F"/>
    <w:rsid w:val="00735133"/>
    <w:rsid w:val="00736095"/>
    <w:rsid w:val="00740F82"/>
    <w:rsid w:val="00743CAA"/>
    <w:rsid w:val="00745051"/>
    <w:rsid w:val="007475C8"/>
    <w:rsid w:val="00752BB1"/>
    <w:rsid w:val="00760CFC"/>
    <w:rsid w:val="007627F0"/>
    <w:rsid w:val="007639C4"/>
    <w:rsid w:val="007679D6"/>
    <w:rsid w:val="00770E87"/>
    <w:rsid w:val="00771034"/>
    <w:rsid w:val="007717EC"/>
    <w:rsid w:val="00771990"/>
    <w:rsid w:val="00775A1C"/>
    <w:rsid w:val="00780C5F"/>
    <w:rsid w:val="0078233D"/>
    <w:rsid w:val="00782E64"/>
    <w:rsid w:val="00787099"/>
    <w:rsid w:val="0079081D"/>
    <w:rsid w:val="00792768"/>
    <w:rsid w:val="00793BCD"/>
    <w:rsid w:val="007944DE"/>
    <w:rsid w:val="007945C6"/>
    <w:rsid w:val="007957C1"/>
    <w:rsid w:val="0079725E"/>
    <w:rsid w:val="007A2969"/>
    <w:rsid w:val="007A4D0A"/>
    <w:rsid w:val="007A5AB9"/>
    <w:rsid w:val="007A5B42"/>
    <w:rsid w:val="007A5CDA"/>
    <w:rsid w:val="007A7D6D"/>
    <w:rsid w:val="007B3046"/>
    <w:rsid w:val="007B5137"/>
    <w:rsid w:val="007B5802"/>
    <w:rsid w:val="007B6C8D"/>
    <w:rsid w:val="007C0BEA"/>
    <w:rsid w:val="007C0C7F"/>
    <w:rsid w:val="007C1CAC"/>
    <w:rsid w:val="007C4011"/>
    <w:rsid w:val="007C6587"/>
    <w:rsid w:val="007C6E64"/>
    <w:rsid w:val="007C7E2D"/>
    <w:rsid w:val="007D1C0C"/>
    <w:rsid w:val="007D236F"/>
    <w:rsid w:val="007D2AD2"/>
    <w:rsid w:val="007D2F7D"/>
    <w:rsid w:val="007D319A"/>
    <w:rsid w:val="007E3F45"/>
    <w:rsid w:val="007E4602"/>
    <w:rsid w:val="007E5ABB"/>
    <w:rsid w:val="007E5E64"/>
    <w:rsid w:val="007F123E"/>
    <w:rsid w:val="007F6E14"/>
    <w:rsid w:val="007F7DAC"/>
    <w:rsid w:val="00800263"/>
    <w:rsid w:val="00800577"/>
    <w:rsid w:val="00805475"/>
    <w:rsid w:val="00805EC5"/>
    <w:rsid w:val="0080679B"/>
    <w:rsid w:val="0080704A"/>
    <w:rsid w:val="0081228B"/>
    <w:rsid w:val="0082098A"/>
    <w:rsid w:val="008211DC"/>
    <w:rsid w:val="00821E7C"/>
    <w:rsid w:val="0082306A"/>
    <w:rsid w:val="00824722"/>
    <w:rsid w:val="00826313"/>
    <w:rsid w:val="00832192"/>
    <w:rsid w:val="00833CC4"/>
    <w:rsid w:val="0083416A"/>
    <w:rsid w:val="00834922"/>
    <w:rsid w:val="0083728B"/>
    <w:rsid w:val="00837CA4"/>
    <w:rsid w:val="00841848"/>
    <w:rsid w:val="00845BA1"/>
    <w:rsid w:val="00847ED4"/>
    <w:rsid w:val="008518FA"/>
    <w:rsid w:val="00853685"/>
    <w:rsid w:val="008570BB"/>
    <w:rsid w:val="008606B7"/>
    <w:rsid w:val="00862D89"/>
    <w:rsid w:val="008630D6"/>
    <w:rsid w:val="00864FA4"/>
    <w:rsid w:val="00865457"/>
    <w:rsid w:val="008661AD"/>
    <w:rsid w:val="0087206B"/>
    <w:rsid w:val="008740F7"/>
    <w:rsid w:val="00875BD1"/>
    <w:rsid w:val="00875FF3"/>
    <w:rsid w:val="008763B4"/>
    <w:rsid w:val="0088196D"/>
    <w:rsid w:val="008834B1"/>
    <w:rsid w:val="00883771"/>
    <w:rsid w:val="008841BA"/>
    <w:rsid w:val="00884242"/>
    <w:rsid w:val="00887F52"/>
    <w:rsid w:val="0089409D"/>
    <w:rsid w:val="00895FF9"/>
    <w:rsid w:val="008964F7"/>
    <w:rsid w:val="008A1B46"/>
    <w:rsid w:val="008A3615"/>
    <w:rsid w:val="008A4A56"/>
    <w:rsid w:val="008A4D1C"/>
    <w:rsid w:val="008A572E"/>
    <w:rsid w:val="008A6AF8"/>
    <w:rsid w:val="008A793D"/>
    <w:rsid w:val="008B0619"/>
    <w:rsid w:val="008B4D48"/>
    <w:rsid w:val="008B78C7"/>
    <w:rsid w:val="008B7BFE"/>
    <w:rsid w:val="008C2ACF"/>
    <w:rsid w:val="008C464B"/>
    <w:rsid w:val="008C7428"/>
    <w:rsid w:val="008D1480"/>
    <w:rsid w:val="008D14D0"/>
    <w:rsid w:val="008D4A11"/>
    <w:rsid w:val="008D526F"/>
    <w:rsid w:val="008D5C50"/>
    <w:rsid w:val="008D78D4"/>
    <w:rsid w:val="008E07A9"/>
    <w:rsid w:val="008E2B34"/>
    <w:rsid w:val="008E4CA6"/>
    <w:rsid w:val="008E67AE"/>
    <w:rsid w:val="008F0EFE"/>
    <w:rsid w:val="008F5EC5"/>
    <w:rsid w:val="008F67CA"/>
    <w:rsid w:val="00905BA8"/>
    <w:rsid w:val="009074C0"/>
    <w:rsid w:val="00914AF0"/>
    <w:rsid w:val="00915BB5"/>
    <w:rsid w:val="00920F5D"/>
    <w:rsid w:val="00921696"/>
    <w:rsid w:val="00922EB5"/>
    <w:rsid w:val="009244F6"/>
    <w:rsid w:val="00933F13"/>
    <w:rsid w:val="00934A94"/>
    <w:rsid w:val="009361B4"/>
    <w:rsid w:val="009409AC"/>
    <w:rsid w:val="00940EAC"/>
    <w:rsid w:val="0094608E"/>
    <w:rsid w:val="00946CCD"/>
    <w:rsid w:val="00946F5F"/>
    <w:rsid w:val="00950A00"/>
    <w:rsid w:val="00952AE3"/>
    <w:rsid w:val="00954C30"/>
    <w:rsid w:val="00956219"/>
    <w:rsid w:val="009577E2"/>
    <w:rsid w:val="00957823"/>
    <w:rsid w:val="0096065D"/>
    <w:rsid w:val="00962FFF"/>
    <w:rsid w:val="009656C4"/>
    <w:rsid w:val="0096577B"/>
    <w:rsid w:val="009666D4"/>
    <w:rsid w:val="009668C9"/>
    <w:rsid w:val="00966E08"/>
    <w:rsid w:val="009670A2"/>
    <w:rsid w:val="00967D57"/>
    <w:rsid w:val="0097007B"/>
    <w:rsid w:val="00970AA9"/>
    <w:rsid w:val="00975B25"/>
    <w:rsid w:val="009763D9"/>
    <w:rsid w:val="00976FDF"/>
    <w:rsid w:val="00977DED"/>
    <w:rsid w:val="00981A58"/>
    <w:rsid w:val="00984399"/>
    <w:rsid w:val="0098736B"/>
    <w:rsid w:val="00991A48"/>
    <w:rsid w:val="00991E27"/>
    <w:rsid w:val="00992C88"/>
    <w:rsid w:val="0099393D"/>
    <w:rsid w:val="00994177"/>
    <w:rsid w:val="009A0483"/>
    <w:rsid w:val="009A2A0F"/>
    <w:rsid w:val="009A4E5F"/>
    <w:rsid w:val="009A59DD"/>
    <w:rsid w:val="009A62C9"/>
    <w:rsid w:val="009A6462"/>
    <w:rsid w:val="009A7F98"/>
    <w:rsid w:val="009B16AE"/>
    <w:rsid w:val="009B4229"/>
    <w:rsid w:val="009B4CA0"/>
    <w:rsid w:val="009B6FAB"/>
    <w:rsid w:val="009C49AB"/>
    <w:rsid w:val="009D3F40"/>
    <w:rsid w:val="009D45A7"/>
    <w:rsid w:val="009D4964"/>
    <w:rsid w:val="009D5C1D"/>
    <w:rsid w:val="009D6BFC"/>
    <w:rsid w:val="009E0198"/>
    <w:rsid w:val="009E0C7F"/>
    <w:rsid w:val="009E3850"/>
    <w:rsid w:val="009E4584"/>
    <w:rsid w:val="009F2852"/>
    <w:rsid w:val="009F4B91"/>
    <w:rsid w:val="00A0186B"/>
    <w:rsid w:val="00A022E5"/>
    <w:rsid w:val="00A032AA"/>
    <w:rsid w:val="00A039BD"/>
    <w:rsid w:val="00A03B44"/>
    <w:rsid w:val="00A03D9B"/>
    <w:rsid w:val="00A04959"/>
    <w:rsid w:val="00A07801"/>
    <w:rsid w:val="00A11B7C"/>
    <w:rsid w:val="00A144FD"/>
    <w:rsid w:val="00A176BC"/>
    <w:rsid w:val="00A202BF"/>
    <w:rsid w:val="00A22C17"/>
    <w:rsid w:val="00A23954"/>
    <w:rsid w:val="00A2736C"/>
    <w:rsid w:val="00A30483"/>
    <w:rsid w:val="00A4123D"/>
    <w:rsid w:val="00A43B6D"/>
    <w:rsid w:val="00A44291"/>
    <w:rsid w:val="00A4512E"/>
    <w:rsid w:val="00A45573"/>
    <w:rsid w:val="00A45B32"/>
    <w:rsid w:val="00A50371"/>
    <w:rsid w:val="00A507BB"/>
    <w:rsid w:val="00A50EC9"/>
    <w:rsid w:val="00A51412"/>
    <w:rsid w:val="00A51D9A"/>
    <w:rsid w:val="00A57CB7"/>
    <w:rsid w:val="00A61D6A"/>
    <w:rsid w:val="00A6281B"/>
    <w:rsid w:val="00A62EC3"/>
    <w:rsid w:val="00A651C6"/>
    <w:rsid w:val="00A67909"/>
    <w:rsid w:val="00A701A6"/>
    <w:rsid w:val="00A83A8E"/>
    <w:rsid w:val="00A83D89"/>
    <w:rsid w:val="00A8506F"/>
    <w:rsid w:val="00A85349"/>
    <w:rsid w:val="00A8728C"/>
    <w:rsid w:val="00A91346"/>
    <w:rsid w:val="00A918CA"/>
    <w:rsid w:val="00A91C7F"/>
    <w:rsid w:val="00A925FE"/>
    <w:rsid w:val="00A9301F"/>
    <w:rsid w:val="00A95CD5"/>
    <w:rsid w:val="00A96730"/>
    <w:rsid w:val="00A97124"/>
    <w:rsid w:val="00AA0656"/>
    <w:rsid w:val="00AB1E99"/>
    <w:rsid w:val="00AB6AFB"/>
    <w:rsid w:val="00AC0A85"/>
    <w:rsid w:val="00AC2740"/>
    <w:rsid w:val="00AC2D54"/>
    <w:rsid w:val="00AD0FE1"/>
    <w:rsid w:val="00AD221B"/>
    <w:rsid w:val="00AD2750"/>
    <w:rsid w:val="00AD31E7"/>
    <w:rsid w:val="00AD3C3A"/>
    <w:rsid w:val="00AD6B37"/>
    <w:rsid w:val="00AE3ACD"/>
    <w:rsid w:val="00AF09E2"/>
    <w:rsid w:val="00AF105B"/>
    <w:rsid w:val="00AF1895"/>
    <w:rsid w:val="00AF1E64"/>
    <w:rsid w:val="00AF2FB6"/>
    <w:rsid w:val="00AF513C"/>
    <w:rsid w:val="00B101A9"/>
    <w:rsid w:val="00B11440"/>
    <w:rsid w:val="00B11721"/>
    <w:rsid w:val="00B11E46"/>
    <w:rsid w:val="00B1422C"/>
    <w:rsid w:val="00B14579"/>
    <w:rsid w:val="00B165BA"/>
    <w:rsid w:val="00B1669C"/>
    <w:rsid w:val="00B17F70"/>
    <w:rsid w:val="00B20D99"/>
    <w:rsid w:val="00B21F25"/>
    <w:rsid w:val="00B2280D"/>
    <w:rsid w:val="00B22854"/>
    <w:rsid w:val="00B23FEB"/>
    <w:rsid w:val="00B252DE"/>
    <w:rsid w:val="00B266B4"/>
    <w:rsid w:val="00B27AF7"/>
    <w:rsid w:val="00B350D1"/>
    <w:rsid w:val="00B3674D"/>
    <w:rsid w:val="00B3690A"/>
    <w:rsid w:val="00B376F4"/>
    <w:rsid w:val="00B402ED"/>
    <w:rsid w:val="00B42EEE"/>
    <w:rsid w:val="00B43744"/>
    <w:rsid w:val="00B44409"/>
    <w:rsid w:val="00B44C30"/>
    <w:rsid w:val="00B51AE2"/>
    <w:rsid w:val="00B5222C"/>
    <w:rsid w:val="00B65BFA"/>
    <w:rsid w:val="00B74EA5"/>
    <w:rsid w:val="00B76660"/>
    <w:rsid w:val="00B76F9A"/>
    <w:rsid w:val="00B84796"/>
    <w:rsid w:val="00B87CE0"/>
    <w:rsid w:val="00B9163B"/>
    <w:rsid w:val="00B91DCE"/>
    <w:rsid w:val="00B9591E"/>
    <w:rsid w:val="00BA0FB8"/>
    <w:rsid w:val="00BA3E07"/>
    <w:rsid w:val="00BA405C"/>
    <w:rsid w:val="00BA6607"/>
    <w:rsid w:val="00BA7434"/>
    <w:rsid w:val="00BB4F91"/>
    <w:rsid w:val="00BB5588"/>
    <w:rsid w:val="00BB5D84"/>
    <w:rsid w:val="00BB7AE3"/>
    <w:rsid w:val="00BC1AF7"/>
    <w:rsid w:val="00BC6492"/>
    <w:rsid w:val="00BC722F"/>
    <w:rsid w:val="00BC7372"/>
    <w:rsid w:val="00BD4569"/>
    <w:rsid w:val="00BD6887"/>
    <w:rsid w:val="00BD6CD8"/>
    <w:rsid w:val="00BE0951"/>
    <w:rsid w:val="00BE282C"/>
    <w:rsid w:val="00BE2AFC"/>
    <w:rsid w:val="00BE3329"/>
    <w:rsid w:val="00BE34EF"/>
    <w:rsid w:val="00BE79C0"/>
    <w:rsid w:val="00BE7BFB"/>
    <w:rsid w:val="00BF22DF"/>
    <w:rsid w:val="00BF2426"/>
    <w:rsid w:val="00BF2BCB"/>
    <w:rsid w:val="00BF4CEF"/>
    <w:rsid w:val="00BF5317"/>
    <w:rsid w:val="00BF690B"/>
    <w:rsid w:val="00C03751"/>
    <w:rsid w:val="00C038EE"/>
    <w:rsid w:val="00C04888"/>
    <w:rsid w:val="00C07613"/>
    <w:rsid w:val="00C129B8"/>
    <w:rsid w:val="00C13A7C"/>
    <w:rsid w:val="00C13E63"/>
    <w:rsid w:val="00C15D56"/>
    <w:rsid w:val="00C15F53"/>
    <w:rsid w:val="00C275B5"/>
    <w:rsid w:val="00C278C2"/>
    <w:rsid w:val="00C27970"/>
    <w:rsid w:val="00C31B37"/>
    <w:rsid w:val="00C360B1"/>
    <w:rsid w:val="00C368DB"/>
    <w:rsid w:val="00C52F15"/>
    <w:rsid w:val="00C53F17"/>
    <w:rsid w:val="00C56F71"/>
    <w:rsid w:val="00C57EC6"/>
    <w:rsid w:val="00C60609"/>
    <w:rsid w:val="00C628B3"/>
    <w:rsid w:val="00C66307"/>
    <w:rsid w:val="00C70029"/>
    <w:rsid w:val="00C714F2"/>
    <w:rsid w:val="00C72D91"/>
    <w:rsid w:val="00C77EFB"/>
    <w:rsid w:val="00C804B0"/>
    <w:rsid w:val="00C83F65"/>
    <w:rsid w:val="00C843E3"/>
    <w:rsid w:val="00C84D87"/>
    <w:rsid w:val="00C850CA"/>
    <w:rsid w:val="00C86123"/>
    <w:rsid w:val="00C90E6B"/>
    <w:rsid w:val="00C91D46"/>
    <w:rsid w:val="00C94C14"/>
    <w:rsid w:val="00C9541C"/>
    <w:rsid w:val="00CA05AA"/>
    <w:rsid w:val="00CA212F"/>
    <w:rsid w:val="00CA33F6"/>
    <w:rsid w:val="00CA6486"/>
    <w:rsid w:val="00CB6A10"/>
    <w:rsid w:val="00CB6EFC"/>
    <w:rsid w:val="00CB7F49"/>
    <w:rsid w:val="00CC0FDB"/>
    <w:rsid w:val="00CC4878"/>
    <w:rsid w:val="00CC4CC1"/>
    <w:rsid w:val="00CC57D2"/>
    <w:rsid w:val="00CC6398"/>
    <w:rsid w:val="00CC6CA9"/>
    <w:rsid w:val="00CD08FC"/>
    <w:rsid w:val="00CD521E"/>
    <w:rsid w:val="00CE10D3"/>
    <w:rsid w:val="00CE18C5"/>
    <w:rsid w:val="00CE5723"/>
    <w:rsid w:val="00CE7564"/>
    <w:rsid w:val="00CE7A76"/>
    <w:rsid w:val="00CF4141"/>
    <w:rsid w:val="00CF74EB"/>
    <w:rsid w:val="00CF78B1"/>
    <w:rsid w:val="00D0504B"/>
    <w:rsid w:val="00D077D1"/>
    <w:rsid w:val="00D07A8B"/>
    <w:rsid w:val="00D07CB1"/>
    <w:rsid w:val="00D10CA4"/>
    <w:rsid w:val="00D11035"/>
    <w:rsid w:val="00D1509F"/>
    <w:rsid w:val="00D227A5"/>
    <w:rsid w:val="00D252D0"/>
    <w:rsid w:val="00D259C6"/>
    <w:rsid w:val="00D27CBC"/>
    <w:rsid w:val="00D27DF3"/>
    <w:rsid w:val="00D3098C"/>
    <w:rsid w:val="00D31B8C"/>
    <w:rsid w:val="00D32878"/>
    <w:rsid w:val="00D33B18"/>
    <w:rsid w:val="00D34F55"/>
    <w:rsid w:val="00D354A8"/>
    <w:rsid w:val="00D3570D"/>
    <w:rsid w:val="00D35EEF"/>
    <w:rsid w:val="00D36DAA"/>
    <w:rsid w:val="00D40FF6"/>
    <w:rsid w:val="00D41493"/>
    <w:rsid w:val="00D5045B"/>
    <w:rsid w:val="00D51E14"/>
    <w:rsid w:val="00D618A5"/>
    <w:rsid w:val="00D62430"/>
    <w:rsid w:val="00D641DF"/>
    <w:rsid w:val="00D64DF6"/>
    <w:rsid w:val="00D65C76"/>
    <w:rsid w:val="00D709A9"/>
    <w:rsid w:val="00D72EA5"/>
    <w:rsid w:val="00D74066"/>
    <w:rsid w:val="00D76200"/>
    <w:rsid w:val="00D76EAC"/>
    <w:rsid w:val="00D84DAB"/>
    <w:rsid w:val="00D84DFB"/>
    <w:rsid w:val="00D91F45"/>
    <w:rsid w:val="00D97EC8"/>
    <w:rsid w:val="00DA07D8"/>
    <w:rsid w:val="00DA530C"/>
    <w:rsid w:val="00DA5A97"/>
    <w:rsid w:val="00DA66B0"/>
    <w:rsid w:val="00DB070D"/>
    <w:rsid w:val="00DB0D0D"/>
    <w:rsid w:val="00DB7519"/>
    <w:rsid w:val="00DC0773"/>
    <w:rsid w:val="00DC1EEC"/>
    <w:rsid w:val="00DC53E4"/>
    <w:rsid w:val="00DD08EA"/>
    <w:rsid w:val="00DD13E4"/>
    <w:rsid w:val="00DD5277"/>
    <w:rsid w:val="00DE089A"/>
    <w:rsid w:val="00DE157E"/>
    <w:rsid w:val="00DE3007"/>
    <w:rsid w:val="00DE3737"/>
    <w:rsid w:val="00DE5C69"/>
    <w:rsid w:val="00DE66D7"/>
    <w:rsid w:val="00DF2D46"/>
    <w:rsid w:val="00DF4ED7"/>
    <w:rsid w:val="00DF6477"/>
    <w:rsid w:val="00DF65FE"/>
    <w:rsid w:val="00DF757F"/>
    <w:rsid w:val="00E00348"/>
    <w:rsid w:val="00E00889"/>
    <w:rsid w:val="00E01E02"/>
    <w:rsid w:val="00E03750"/>
    <w:rsid w:val="00E05064"/>
    <w:rsid w:val="00E07AA8"/>
    <w:rsid w:val="00E10E3F"/>
    <w:rsid w:val="00E120E3"/>
    <w:rsid w:val="00E16923"/>
    <w:rsid w:val="00E2063C"/>
    <w:rsid w:val="00E236F8"/>
    <w:rsid w:val="00E23822"/>
    <w:rsid w:val="00E307D0"/>
    <w:rsid w:val="00E32462"/>
    <w:rsid w:val="00E374EF"/>
    <w:rsid w:val="00E455A0"/>
    <w:rsid w:val="00E45B6B"/>
    <w:rsid w:val="00E464A7"/>
    <w:rsid w:val="00E51A85"/>
    <w:rsid w:val="00E603AC"/>
    <w:rsid w:val="00E6352C"/>
    <w:rsid w:val="00E64B81"/>
    <w:rsid w:val="00E660CC"/>
    <w:rsid w:val="00E673A0"/>
    <w:rsid w:val="00E67CCA"/>
    <w:rsid w:val="00E71095"/>
    <w:rsid w:val="00E76A3D"/>
    <w:rsid w:val="00E80D81"/>
    <w:rsid w:val="00E83C93"/>
    <w:rsid w:val="00E8729E"/>
    <w:rsid w:val="00E90D2C"/>
    <w:rsid w:val="00E94907"/>
    <w:rsid w:val="00E958E1"/>
    <w:rsid w:val="00EA0F10"/>
    <w:rsid w:val="00EA39E9"/>
    <w:rsid w:val="00EA56EF"/>
    <w:rsid w:val="00EA7FEC"/>
    <w:rsid w:val="00EB01F4"/>
    <w:rsid w:val="00EB171F"/>
    <w:rsid w:val="00EB57DB"/>
    <w:rsid w:val="00EC134F"/>
    <w:rsid w:val="00EC567C"/>
    <w:rsid w:val="00ED01F8"/>
    <w:rsid w:val="00ED19E0"/>
    <w:rsid w:val="00ED1DC3"/>
    <w:rsid w:val="00ED3499"/>
    <w:rsid w:val="00ED4803"/>
    <w:rsid w:val="00ED6B25"/>
    <w:rsid w:val="00ED789B"/>
    <w:rsid w:val="00EE06C3"/>
    <w:rsid w:val="00EE075A"/>
    <w:rsid w:val="00EE190D"/>
    <w:rsid w:val="00EE473D"/>
    <w:rsid w:val="00EE4C38"/>
    <w:rsid w:val="00EE699F"/>
    <w:rsid w:val="00EF471E"/>
    <w:rsid w:val="00EF52DF"/>
    <w:rsid w:val="00EF5526"/>
    <w:rsid w:val="00EF65E3"/>
    <w:rsid w:val="00EF6DAC"/>
    <w:rsid w:val="00F004B9"/>
    <w:rsid w:val="00F00B1F"/>
    <w:rsid w:val="00F021AC"/>
    <w:rsid w:val="00F03387"/>
    <w:rsid w:val="00F03849"/>
    <w:rsid w:val="00F0551A"/>
    <w:rsid w:val="00F072AE"/>
    <w:rsid w:val="00F14304"/>
    <w:rsid w:val="00F15B4D"/>
    <w:rsid w:val="00F30064"/>
    <w:rsid w:val="00F319A6"/>
    <w:rsid w:val="00F36006"/>
    <w:rsid w:val="00F40421"/>
    <w:rsid w:val="00F426C8"/>
    <w:rsid w:val="00F44D83"/>
    <w:rsid w:val="00F45E57"/>
    <w:rsid w:val="00F46ABE"/>
    <w:rsid w:val="00F528DF"/>
    <w:rsid w:val="00F5432A"/>
    <w:rsid w:val="00F55D4E"/>
    <w:rsid w:val="00F56E38"/>
    <w:rsid w:val="00F576EC"/>
    <w:rsid w:val="00F62836"/>
    <w:rsid w:val="00F63527"/>
    <w:rsid w:val="00F66F26"/>
    <w:rsid w:val="00F709A7"/>
    <w:rsid w:val="00F74209"/>
    <w:rsid w:val="00F7471E"/>
    <w:rsid w:val="00F7493F"/>
    <w:rsid w:val="00F7583B"/>
    <w:rsid w:val="00F7632E"/>
    <w:rsid w:val="00F77E10"/>
    <w:rsid w:val="00F80B8D"/>
    <w:rsid w:val="00F814D6"/>
    <w:rsid w:val="00F81B94"/>
    <w:rsid w:val="00F82ECC"/>
    <w:rsid w:val="00F83A79"/>
    <w:rsid w:val="00F852DC"/>
    <w:rsid w:val="00F86013"/>
    <w:rsid w:val="00F9322E"/>
    <w:rsid w:val="00F948DE"/>
    <w:rsid w:val="00F95C11"/>
    <w:rsid w:val="00FA03AF"/>
    <w:rsid w:val="00FA447C"/>
    <w:rsid w:val="00FA61D6"/>
    <w:rsid w:val="00FA664A"/>
    <w:rsid w:val="00FB0C64"/>
    <w:rsid w:val="00FB7B5F"/>
    <w:rsid w:val="00FC1E9A"/>
    <w:rsid w:val="00FD05AB"/>
    <w:rsid w:val="00FD09E0"/>
    <w:rsid w:val="00FD15FD"/>
    <w:rsid w:val="00FD3210"/>
    <w:rsid w:val="00FD3C0D"/>
    <w:rsid w:val="00FD53AB"/>
    <w:rsid w:val="00FD5608"/>
    <w:rsid w:val="00FD68D8"/>
    <w:rsid w:val="00FD7AD0"/>
    <w:rsid w:val="00FE3B23"/>
    <w:rsid w:val="00FE5CC6"/>
    <w:rsid w:val="00FE7F67"/>
    <w:rsid w:val="00FF0BDA"/>
    <w:rsid w:val="00FF2B4E"/>
    <w:rsid w:val="00FF55F8"/>
    <w:rsid w:val="00FF589F"/>
    <w:rsid w:val="00FF77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7DA106"/>
  <w15:chartTrackingRefBased/>
  <w15:docId w15:val="{67808297-ABBA-40B2-A885-3D116E3AA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28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3728B"/>
    <w:pPr>
      <w:keepNext/>
      <w:jc w:val="center"/>
      <w:outlineLvl w:val="0"/>
    </w:pPr>
    <w:rPr>
      <w:rFonts w:ascii="Copperplate Gothic Bold" w:hAnsi="Copperplate Gothic Bold" w:cs="Arial"/>
      <w:b/>
      <w:bCs/>
      <w:sz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728B"/>
    <w:rPr>
      <w:rFonts w:ascii="Copperplate Gothic Bold" w:eastAsia="Times New Roman" w:hAnsi="Copperplate Gothic Bold" w:cs="Arial"/>
      <w:b/>
      <w:bCs/>
      <w:sz w:val="12"/>
      <w:szCs w:val="24"/>
    </w:rPr>
  </w:style>
  <w:style w:type="paragraph" w:customStyle="1" w:styleId="Default">
    <w:name w:val="Default"/>
    <w:rsid w:val="0083728B"/>
    <w:pPr>
      <w:autoSpaceDE w:val="0"/>
      <w:autoSpaceDN w:val="0"/>
      <w:adjustRightInd w:val="0"/>
      <w:spacing w:after="0" w:line="240" w:lineRule="auto"/>
    </w:pPr>
    <w:rPr>
      <w:rFonts w:ascii="Arial Narrow" w:eastAsia="Times New Roman" w:hAnsi="Arial Narrow" w:cs="Arial Narrow"/>
      <w:color w:val="000000"/>
      <w:sz w:val="24"/>
      <w:szCs w:val="24"/>
    </w:rPr>
  </w:style>
  <w:style w:type="paragraph" w:styleId="Footer">
    <w:name w:val="footer"/>
    <w:basedOn w:val="Normal"/>
    <w:link w:val="FooterChar"/>
    <w:uiPriority w:val="99"/>
    <w:unhideWhenUsed/>
    <w:rsid w:val="0083728B"/>
    <w:pPr>
      <w:tabs>
        <w:tab w:val="center" w:pos="4680"/>
        <w:tab w:val="right" w:pos="9360"/>
      </w:tabs>
    </w:pPr>
  </w:style>
  <w:style w:type="character" w:customStyle="1" w:styleId="FooterChar">
    <w:name w:val="Footer Char"/>
    <w:basedOn w:val="DefaultParagraphFont"/>
    <w:link w:val="Footer"/>
    <w:uiPriority w:val="99"/>
    <w:rsid w:val="0083728B"/>
    <w:rPr>
      <w:rFonts w:ascii="Times New Roman" w:eastAsia="Times New Roman" w:hAnsi="Times New Roman" w:cs="Times New Roman"/>
      <w:sz w:val="24"/>
      <w:szCs w:val="24"/>
    </w:rPr>
  </w:style>
  <w:style w:type="paragraph" w:styleId="BodyText">
    <w:name w:val="Body Text"/>
    <w:basedOn w:val="Normal"/>
    <w:link w:val="BodyTextChar"/>
    <w:uiPriority w:val="1"/>
    <w:qFormat/>
    <w:rsid w:val="0083728B"/>
    <w:pPr>
      <w:widowControl w:val="0"/>
      <w:autoSpaceDE w:val="0"/>
      <w:autoSpaceDN w:val="0"/>
      <w:ind w:left="1760" w:hanging="360"/>
    </w:pPr>
    <w:rPr>
      <w:rFonts w:ascii="Arial Narrow" w:eastAsia="Arial Narrow" w:hAnsi="Arial Narrow" w:cs="Arial Narrow"/>
    </w:rPr>
  </w:style>
  <w:style w:type="character" w:customStyle="1" w:styleId="BodyTextChar">
    <w:name w:val="Body Text Char"/>
    <w:basedOn w:val="DefaultParagraphFont"/>
    <w:link w:val="BodyText"/>
    <w:uiPriority w:val="1"/>
    <w:rsid w:val="0083728B"/>
    <w:rPr>
      <w:rFonts w:ascii="Arial Narrow" w:eastAsia="Arial Narrow" w:hAnsi="Arial Narrow" w:cs="Arial Narrow"/>
      <w:sz w:val="24"/>
      <w:szCs w:val="24"/>
    </w:rPr>
  </w:style>
  <w:style w:type="paragraph" w:styleId="Header">
    <w:name w:val="header"/>
    <w:basedOn w:val="Normal"/>
    <w:link w:val="HeaderChar"/>
    <w:uiPriority w:val="99"/>
    <w:unhideWhenUsed/>
    <w:rsid w:val="00775A1C"/>
    <w:pPr>
      <w:tabs>
        <w:tab w:val="center" w:pos="4680"/>
        <w:tab w:val="right" w:pos="9360"/>
      </w:tabs>
    </w:pPr>
  </w:style>
  <w:style w:type="character" w:customStyle="1" w:styleId="HeaderChar">
    <w:name w:val="Header Char"/>
    <w:basedOn w:val="DefaultParagraphFont"/>
    <w:link w:val="Header"/>
    <w:uiPriority w:val="99"/>
    <w:rsid w:val="00775A1C"/>
    <w:rPr>
      <w:rFonts w:ascii="Times New Roman" w:eastAsia="Times New Roman" w:hAnsi="Times New Roman" w:cs="Times New Roman"/>
      <w:sz w:val="24"/>
      <w:szCs w:val="24"/>
    </w:rPr>
  </w:style>
  <w:style w:type="paragraph" w:styleId="ListParagraph">
    <w:name w:val="List Paragraph"/>
    <w:basedOn w:val="Normal"/>
    <w:uiPriority w:val="34"/>
    <w:qFormat/>
    <w:rsid w:val="00A03D9B"/>
    <w:pPr>
      <w:ind w:left="720"/>
      <w:contextualSpacing/>
    </w:pPr>
  </w:style>
  <w:style w:type="character" w:styleId="Hyperlink">
    <w:name w:val="Hyperlink"/>
    <w:basedOn w:val="DefaultParagraphFont"/>
    <w:uiPriority w:val="99"/>
    <w:unhideWhenUsed/>
    <w:rsid w:val="006008C3"/>
    <w:rPr>
      <w:color w:val="0563C1" w:themeColor="hyperlink"/>
      <w:u w:val="single"/>
    </w:rPr>
  </w:style>
  <w:style w:type="character" w:styleId="UnresolvedMention">
    <w:name w:val="Unresolved Mention"/>
    <w:basedOn w:val="DefaultParagraphFont"/>
    <w:uiPriority w:val="99"/>
    <w:semiHidden/>
    <w:unhideWhenUsed/>
    <w:rsid w:val="006008C3"/>
    <w:rPr>
      <w:color w:val="605E5C"/>
      <w:shd w:val="clear" w:color="auto" w:fill="E1DFDD"/>
    </w:rPr>
  </w:style>
  <w:style w:type="character" w:styleId="FollowedHyperlink">
    <w:name w:val="FollowedHyperlink"/>
    <w:basedOn w:val="DefaultParagraphFont"/>
    <w:uiPriority w:val="99"/>
    <w:semiHidden/>
    <w:unhideWhenUsed/>
    <w:rsid w:val="009670A2"/>
    <w:rPr>
      <w:color w:val="954F72" w:themeColor="followedHyperlink"/>
      <w:u w:val="single"/>
    </w:rPr>
  </w:style>
  <w:style w:type="paragraph" w:styleId="Revision">
    <w:name w:val="Revision"/>
    <w:hidden/>
    <w:uiPriority w:val="99"/>
    <w:semiHidden/>
    <w:rsid w:val="005F0C62"/>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556185">
      <w:bodyDiv w:val="1"/>
      <w:marLeft w:val="0"/>
      <w:marRight w:val="0"/>
      <w:marTop w:val="0"/>
      <w:marBottom w:val="0"/>
      <w:divBdr>
        <w:top w:val="none" w:sz="0" w:space="0" w:color="auto"/>
        <w:left w:val="none" w:sz="0" w:space="0" w:color="auto"/>
        <w:bottom w:val="none" w:sz="0" w:space="0" w:color="auto"/>
        <w:right w:val="none" w:sz="0" w:space="0" w:color="auto"/>
      </w:divBdr>
    </w:div>
    <w:div w:id="105004298">
      <w:bodyDiv w:val="1"/>
      <w:marLeft w:val="0"/>
      <w:marRight w:val="0"/>
      <w:marTop w:val="0"/>
      <w:marBottom w:val="0"/>
      <w:divBdr>
        <w:top w:val="none" w:sz="0" w:space="0" w:color="auto"/>
        <w:left w:val="none" w:sz="0" w:space="0" w:color="auto"/>
        <w:bottom w:val="none" w:sz="0" w:space="0" w:color="auto"/>
        <w:right w:val="none" w:sz="0" w:space="0" w:color="auto"/>
      </w:divBdr>
    </w:div>
    <w:div w:id="144586915">
      <w:bodyDiv w:val="1"/>
      <w:marLeft w:val="0"/>
      <w:marRight w:val="0"/>
      <w:marTop w:val="0"/>
      <w:marBottom w:val="0"/>
      <w:divBdr>
        <w:top w:val="none" w:sz="0" w:space="0" w:color="auto"/>
        <w:left w:val="none" w:sz="0" w:space="0" w:color="auto"/>
        <w:bottom w:val="none" w:sz="0" w:space="0" w:color="auto"/>
        <w:right w:val="none" w:sz="0" w:space="0" w:color="auto"/>
      </w:divBdr>
    </w:div>
    <w:div w:id="180094619">
      <w:bodyDiv w:val="1"/>
      <w:marLeft w:val="0"/>
      <w:marRight w:val="0"/>
      <w:marTop w:val="0"/>
      <w:marBottom w:val="0"/>
      <w:divBdr>
        <w:top w:val="none" w:sz="0" w:space="0" w:color="auto"/>
        <w:left w:val="none" w:sz="0" w:space="0" w:color="auto"/>
        <w:bottom w:val="none" w:sz="0" w:space="0" w:color="auto"/>
        <w:right w:val="none" w:sz="0" w:space="0" w:color="auto"/>
      </w:divBdr>
    </w:div>
    <w:div w:id="192233135">
      <w:bodyDiv w:val="1"/>
      <w:marLeft w:val="0"/>
      <w:marRight w:val="0"/>
      <w:marTop w:val="0"/>
      <w:marBottom w:val="0"/>
      <w:divBdr>
        <w:top w:val="none" w:sz="0" w:space="0" w:color="auto"/>
        <w:left w:val="none" w:sz="0" w:space="0" w:color="auto"/>
        <w:bottom w:val="none" w:sz="0" w:space="0" w:color="auto"/>
        <w:right w:val="none" w:sz="0" w:space="0" w:color="auto"/>
      </w:divBdr>
    </w:div>
    <w:div w:id="197284725">
      <w:bodyDiv w:val="1"/>
      <w:marLeft w:val="0"/>
      <w:marRight w:val="0"/>
      <w:marTop w:val="0"/>
      <w:marBottom w:val="0"/>
      <w:divBdr>
        <w:top w:val="none" w:sz="0" w:space="0" w:color="auto"/>
        <w:left w:val="none" w:sz="0" w:space="0" w:color="auto"/>
        <w:bottom w:val="none" w:sz="0" w:space="0" w:color="auto"/>
        <w:right w:val="none" w:sz="0" w:space="0" w:color="auto"/>
      </w:divBdr>
    </w:div>
    <w:div w:id="250745547">
      <w:bodyDiv w:val="1"/>
      <w:marLeft w:val="0"/>
      <w:marRight w:val="0"/>
      <w:marTop w:val="0"/>
      <w:marBottom w:val="0"/>
      <w:divBdr>
        <w:top w:val="none" w:sz="0" w:space="0" w:color="auto"/>
        <w:left w:val="none" w:sz="0" w:space="0" w:color="auto"/>
        <w:bottom w:val="none" w:sz="0" w:space="0" w:color="auto"/>
        <w:right w:val="none" w:sz="0" w:space="0" w:color="auto"/>
      </w:divBdr>
    </w:div>
    <w:div w:id="270749648">
      <w:bodyDiv w:val="1"/>
      <w:marLeft w:val="0"/>
      <w:marRight w:val="0"/>
      <w:marTop w:val="0"/>
      <w:marBottom w:val="0"/>
      <w:divBdr>
        <w:top w:val="none" w:sz="0" w:space="0" w:color="auto"/>
        <w:left w:val="none" w:sz="0" w:space="0" w:color="auto"/>
        <w:bottom w:val="none" w:sz="0" w:space="0" w:color="auto"/>
        <w:right w:val="none" w:sz="0" w:space="0" w:color="auto"/>
      </w:divBdr>
    </w:div>
    <w:div w:id="274144444">
      <w:bodyDiv w:val="1"/>
      <w:marLeft w:val="0"/>
      <w:marRight w:val="0"/>
      <w:marTop w:val="0"/>
      <w:marBottom w:val="0"/>
      <w:divBdr>
        <w:top w:val="none" w:sz="0" w:space="0" w:color="auto"/>
        <w:left w:val="none" w:sz="0" w:space="0" w:color="auto"/>
        <w:bottom w:val="none" w:sz="0" w:space="0" w:color="auto"/>
        <w:right w:val="none" w:sz="0" w:space="0" w:color="auto"/>
      </w:divBdr>
    </w:div>
    <w:div w:id="328362797">
      <w:bodyDiv w:val="1"/>
      <w:marLeft w:val="0"/>
      <w:marRight w:val="0"/>
      <w:marTop w:val="0"/>
      <w:marBottom w:val="0"/>
      <w:divBdr>
        <w:top w:val="none" w:sz="0" w:space="0" w:color="auto"/>
        <w:left w:val="none" w:sz="0" w:space="0" w:color="auto"/>
        <w:bottom w:val="none" w:sz="0" w:space="0" w:color="auto"/>
        <w:right w:val="none" w:sz="0" w:space="0" w:color="auto"/>
      </w:divBdr>
    </w:div>
    <w:div w:id="330760909">
      <w:bodyDiv w:val="1"/>
      <w:marLeft w:val="0"/>
      <w:marRight w:val="0"/>
      <w:marTop w:val="0"/>
      <w:marBottom w:val="0"/>
      <w:divBdr>
        <w:top w:val="none" w:sz="0" w:space="0" w:color="auto"/>
        <w:left w:val="none" w:sz="0" w:space="0" w:color="auto"/>
        <w:bottom w:val="none" w:sz="0" w:space="0" w:color="auto"/>
        <w:right w:val="none" w:sz="0" w:space="0" w:color="auto"/>
      </w:divBdr>
    </w:div>
    <w:div w:id="427851124">
      <w:bodyDiv w:val="1"/>
      <w:marLeft w:val="0"/>
      <w:marRight w:val="0"/>
      <w:marTop w:val="0"/>
      <w:marBottom w:val="0"/>
      <w:divBdr>
        <w:top w:val="none" w:sz="0" w:space="0" w:color="auto"/>
        <w:left w:val="none" w:sz="0" w:space="0" w:color="auto"/>
        <w:bottom w:val="none" w:sz="0" w:space="0" w:color="auto"/>
        <w:right w:val="none" w:sz="0" w:space="0" w:color="auto"/>
      </w:divBdr>
    </w:div>
    <w:div w:id="465203761">
      <w:bodyDiv w:val="1"/>
      <w:marLeft w:val="0"/>
      <w:marRight w:val="0"/>
      <w:marTop w:val="0"/>
      <w:marBottom w:val="0"/>
      <w:divBdr>
        <w:top w:val="none" w:sz="0" w:space="0" w:color="auto"/>
        <w:left w:val="none" w:sz="0" w:space="0" w:color="auto"/>
        <w:bottom w:val="none" w:sz="0" w:space="0" w:color="auto"/>
        <w:right w:val="none" w:sz="0" w:space="0" w:color="auto"/>
      </w:divBdr>
    </w:div>
    <w:div w:id="468518302">
      <w:bodyDiv w:val="1"/>
      <w:marLeft w:val="0"/>
      <w:marRight w:val="0"/>
      <w:marTop w:val="0"/>
      <w:marBottom w:val="0"/>
      <w:divBdr>
        <w:top w:val="none" w:sz="0" w:space="0" w:color="auto"/>
        <w:left w:val="none" w:sz="0" w:space="0" w:color="auto"/>
        <w:bottom w:val="none" w:sz="0" w:space="0" w:color="auto"/>
        <w:right w:val="none" w:sz="0" w:space="0" w:color="auto"/>
      </w:divBdr>
    </w:div>
    <w:div w:id="470365876">
      <w:bodyDiv w:val="1"/>
      <w:marLeft w:val="0"/>
      <w:marRight w:val="0"/>
      <w:marTop w:val="0"/>
      <w:marBottom w:val="0"/>
      <w:divBdr>
        <w:top w:val="none" w:sz="0" w:space="0" w:color="auto"/>
        <w:left w:val="none" w:sz="0" w:space="0" w:color="auto"/>
        <w:bottom w:val="none" w:sz="0" w:space="0" w:color="auto"/>
        <w:right w:val="none" w:sz="0" w:space="0" w:color="auto"/>
      </w:divBdr>
    </w:div>
    <w:div w:id="497036400">
      <w:bodyDiv w:val="1"/>
      <w:marLeft w:val="0"/>
      <w:marRight w:val="0"/>
      <w:marTop w:val="0"/>
      <w:marBottom w:val="0"/>
      <w:divBdr>
        <w:top w:val="none" w:sz="0" w:space="0" w:color="auto"/>
        <w:left w:val="none" w:sz="0" w:space="0" w:color="auto"/>
        <w:bottom w:val="none" w:sz="0" w:space="0" w:color="auto"/>
        <w:right w:val="none" w:sz="0" w:space="0" w:color="auto"/>
      </w:divBdr>
    </w:div>
    <w:div w:id="525679875">
      <w:bodyDiv w:val="1"/>
      <w:marLeft w:val="0"/>
      <w:marRight w:val="0"/>
      <w:marTop w:val="0"/>
      <w:marBottom w:val="0"/>
      <w:divBdr>
        <w:top w:val="none" w:sz="0" w:space="0" w:color="auto"/>
        <w:left w:val="none" w:sz="0" w:space="0" w:color="auto"/>
        <w:bottom w:val="none" w:sz="0" w:space="0" w:color="auto"/>
        <w:right w:val="none" w:sz="0" w:space="0" w:color="auto"/>
      </w:divBdr>
    </w:div>
    <w:div w:id="580333635">
      <w:bodyDiv w:val="1"/>
      <w:marLeft w:val="0"/>
      <w:marRight w:val="0"/>
      <w:marTop w:val="0"/>
      <w:marBottom w:val="0"/>
      <w:divBdr>
        <w:top w:val="none" w:sz="0" w:space="0" w:color="auto"/>
        <w:left w:val="none" w:sz="0" w:space="0" w:color="auto"/>
        <w:bottom w:val="none" w:sz="0" w:space="0" w:color="auto"/>
        <w:right w:val="none" w:sz="0" w:space="0" w:color="auto"/>
      </w:divBdr>
    </w:div>
    <w:div w:id="678316241">
      <w:bodyDiv w:val="1"/>
      <w:marLeft w:val="0"/>
      <w:marRight w:val="0"/>
      <w:marTop w:val="0"/>
      <w:marBottom w:val="0"/>
      <w:divBdr>
        <w:top w:val="none" w:sz="0" w:space="0" w:color="auto"/>
        <w:left w:val="none" w:sz="0" w:space="0" w:color="auto"/>
        <w:bottom w:val="none" w:sz="0" w:space="0" w:color="auto"/>
        <w:right w:val="none" w:sz="0" w:space="0" w:color="auto"/>
      </w:divBdr>
    </w:div>
    <w:div w:id="716589467">
      <w:bodyDiv w:val="1"/>
      <w:marLeft w:val="0"/>
      <w:marRight w:val="0"/>
      <w:marTop w:val="0"/>
      <w:marBottom w:val="0"/>
      <w:divBdr>
        <w:top w:val="none" w:sz="0" w:space="0" w:color="auto"/>
        <w:left w:val="none" w:sz="0" w:space="0" w:color="auto"/>
        <w:bottom w:val="none" w:sz="0" w:space="0" w:color="auto"/>
        <w:right w:val="none" w:sz="0" w:space="0" w:color="auto"/>
      </w:divBdr>
    </w:div>
    <w:div w:id="739208380">
      <w:bodyDiv w:val="1"/>
      <w:marLeft w:val="0"/>
      <w:marRight w:val="0"/>
      <w:marTop w:val="0"/>
      <w:marBottom w:val="0"/>
      <w:divBdr>
        <w:top w:val="none" w:sz="0" w:space="0" w:color="auto"/>
        <w:left w:val="none" w:sz="0" w:space="0" w:color="auto"/>
        <w:bottom w:val="none" w:sz="0" w:space="0" w:color="auto"/>
        <w:right w:val="none" w:sz="0" w:space="0" w:color="auto"/>
      </w:divBdr>
    </w:div>
    <w:div w:id="746804533">
      <w:bodyDiv w:val="1"/>
      <w:marLeft w:val="0"/>
      <w:marRight w:val="0"/>
      <w:marTop w:val="0"/>
      <w:marBottom w:val="0"/>
      <w:divBdr>
        <w:top w:val="none" w:sz="0" w:space="0" w:color="auto"/>
        <w:left w:val="none" w:sz="0" w:space="0" w:color="auto"/>
        <w:bottom w:val="none" w:sz="0" w:space="0" w:color="auto"/>
        <w:right w:val="none" w:sz="0" w:space="0" w:color="auto"/>
      </w:divBdr>
    </w:div>
    <w:div w:id="778574498">
      <w:bodyDiv w:val="1"/>
      <w:marLeft w:val="0"/>
      <w:marRight w:val="0"/>
      <w:marTop w:val="0"/>
      <w:marBottom w:val="0"/>
      <w:divBdr>
        <w:top w:val="none" w:sz="0" w:space="0" w:color="auto"/>
        <w:left w:val="none" w:sz="0" w:space="0" w:color="auto"/>
        <w:bottom w:val="none" w:sz="0" w:space="0" w:color="auto"/>
        <w:right w:val="none" w:sz="0" w:space="0" w:color="auto"/>
      </w:divBdr>
    </w:div>
    <w:div w:id="830604186">
      <w:bodyDiv w:val="1"/>
      <w:marLeft w:val="0"/>
      <w:marRight w:val="0"/>
      <w:marTop w:val="0"/>
      <w:marBottom w:val="0"/>
      <w:divBdr>
        <w:top w:val="none" w:sz="0" w:space="0" w:color="auto"/>
        <w:left w:val="none" w:sz="0" w:space="0" w:color="auto"/>
        <w:bottom w:val="none" w:sz="0" w:space="0" w:color="auto"/>
        <w:right w:val="none" w:sz="0" w:space="0" w:color="auto"/>
      </w:divBdr>
    </w:div>
    <w:div w:id="994723378">
      <w:bodyDiv w:val="1"/>
      <w:marLeft w:val="0"/>
      <w:marRight w:val="0"/>
      <w:marTop w:val="0"/>
      <w:marBottom w:val="0"/>
      <w:divBdr>
        <w:top w:val="none" w:sz="0" w:space="0" w:color="auto"/>
        <w:left w:val="none" w:sz="0" w:space="0" w:color="auto"/>
        <w:bottom w:val="none" w:sz="0" w:space="0" w:color="auto"/>
        <w:right w:val="none" w:sz="0" w:space="0" w:color="auto"/>
      </w:divBdr>
    </w:div>
    <w:div w:id="1028412037">
      <w:bodyDiv w:val="1"/>
      <w:marLeft w:val="0"/>
      <w:marRight w:val="0"/>
      <w:marTop w:val="0"/>
      <w:marBottom w:val="0"/>
      <w:divBdr>
        <w:top w:val="none" w:sz="0" w:space="0" w:color="auto"/>
        <w:left w:val="none" w:sz="0" w:space="0" w:color="auto"/>
        <w:bottom w:val="none" w:sz="0" w:space="0" w:color="auto"/>
        <w:right w:val="none" w:sz="0" w:space="0" w:color="auto"/>
      </w:divBdr>
    </w:div>
    <w:div w:id="1047293877">
      <w:bodyDiv w:val="1"/>
      <w:marLeft w:val="0"/>
      <w:marRight w:val="0"/>
      <w:marTop w:val="0"/>
      <w:marBottom w:val="0"/>
      <w:divBdr>
        <w:top w:val="none" w:sz="0" w:space="0" w:color="auto"/>
        <w:left w:val="none" w:sz="0" w:space="0" w:color="auto"/>
        <w:bottom w:val="none" w:sz="0" w:space="0" w:color="auto"/>
        <w:right w:val="none" w:sz="0" w:space="0" w:color="auto"/>
      </w:divBdr>
    </w:div>
    <w:div w:id="1082533974">
      <w:bodyDiv w:val="1"/>
      <w:marLeft w:val="0"/>
      <w:marRight w:val="0"/>
      <w:marTop w:val="0"/>
      <w:marBottom w:val="0"/>
      <w:divBdr>
        <w:top w:val="none" w:sz="0" w:space="0" w:color="auto"/>
        <w:left w:val="none" w:sz="0" w:space="0" w:color="auto"/>
        <w:bottom w:val="none" w:sz="0" w:space="0" w:color="auto"/>
        <w:right w:val="none" w:sz="0" w:space="0" w:color="auto"/>
      </w:divBdr>
    </w:div>
    <w:div w:id="1172450660">
      <w:bodyDiv w:val="1"/>
      <w:marLeft w:val="0"/>
      <w:marRight w:val="0"/>
      <w:marTop w:val="0"/>
      <w:marBottom w:val="0"/>
      <w:divBdr>
        <w:top w:val="none" w:sz="0" w:space="0" w:color="auto"/>
        <w:left w:val="none" w:sz="0" w:space="0" w:color="auto"/>
        <w:bottom w:val="none" w:sz="0" w:space="0" w:color="auto"/>
        <w:right w:val="none" w:sz="0" w:space="0" w:color="auto"/>
      </w:divBdr>
    </w:div>
    <w:div w:id="1207598529">
      <w:bodyDiv w:val="1"/>
      <w:marLeft w:val="0"/>
      <w:marRight w:val="0"/>
      <w:marTop w:val="0"/>
      <w:marBottom w:val="0"/>
      <w:divBdr>
        <w:top w:val="none" w:sz="0" w:space="0" w:color="auto"/>
        <w:left w:val="none" w:sz="0" w:space="0" w:color="auto"/>
        <w:bottom w:val="none" w:sz="0" w:space="0" w:color="auto"/>
        <w:right w:val="none" w:sz="0" w:space="0" w:color="auto"/>
      </w:divBdr>
    </w:div>
    <w:div w:id="1265726260">
      <w:bodyDiv w:val="1"/>
      <w:marLeft w:val="0"/>
      <w:marRight w:val="0"/>
      <w:marTop w:val="0"/>
      <w:marBottom w:val="0"/>
      <w:divBdr>
        <w:top w:val="none" w:sz="0" w:space="0" w:color="auto"/>
        <w:left w:val="none" w:sz="0" w:space="0" w:color="auto"/>
        <w:bottom w:val="none" w:sz="0" w:space="0" w:color="auto"/>
        <w:right w:val="none" w:sz="0" w:space="0" w:color="auto"/>
      </w:divBdr>
    </w:div>
    <w:div w:id="1273396235">
      <w:bodyDiv w:val="1"/>
      <w:marLeft w:val="0"/>
      <w:marRight w:val="0"/>
      <w:marTop w:val="0"/>
      <w:marBottom w:val="0"/>
      <w:divBdr>
        <w:top w:val="none" w:sz="0" w:space="0" w:color="auto"/>
        <w:left w:val="none" w:sz="0" w:space="0" w:color="auto"/>
        <w:bottom w:val="none" w:sz="0" w:space="0" w:color="auto"/>
        <w:right w:val="none" w:sz="0" w:space="0" w:color="auto"/>
      </w:divBdr>
    </w:div>
    <w:div w:id="1292437608">
      <w:bodyDiv w:val="1"/>
      <w:marLeft w:val="0"/>
      <w:marRight w:val="0"/>
      <w:marTop w:val="0"/>
      <w:marBottom w:val="0"/>
      <w:divBdr>
        <w:top w:val="none" w:sz="0" w:space="0" w:color="auto"/>
        <w:left w:val="none" w:sz="0" w:space="0" w:color="auto"/>
        <w:bottom w:val="none" w:sz="0" w:space="0" w:color="auto"/>
        <w:right w:val="none" w:sz="0" w:space="0" w:color="auto"/>
      </w:divBdr>
    </w:div>
    <w:div w:id="1303656897">
      <w:bodyDiv w:val="1"/>
      <w:marLeft w:val="0"/>
      <w:marRight w:val="0"/>
      <w:marTop w:val="0"/>
      <w:marBottom w:val="0"/>
      <w:divBdr>
        <w:top w:val="none" w:sz="0" w:space="0" w:color="auto"/>
        <w:left w:val="none" w:sz="0" w:space="0" w:color="auto"/>
        <w:bottom w:val="none" w:sz="0" w:space="0" w:color="auto"/>
        <w:right w:val="none" w:sz="0" w:space="0" w:color="auto"/>
      </w:divBdr>
    </w:div>
    <w:div w:id="1312447315">
      <w:bodyDiv w:val="1"/>
      <w:marLeft w:val="0"/>
      <w:marRight w:val="0"/>
      <w:marTop w:val="0"/>
      <w:marBottom w:val="0"/>
      <w:divBdr>
        <w:top w:val="none" w:sz="0" w:space="0" w:color="auto"/>
        <w:left w:val="none" w:sz="0" w:space="0" w:color="auto"/>
        <w:bottom w:val="none" w:sz="0" w:space="0" w:color="auto"/>
        <w:right w:val="none" w:sz="0" w:space="0" w:color="auto"/>
      </w:divBdr>
    </w:div>
    <w:div w:id="1324165051">
      <w:bodyDiv w:val="1"/>
      <w:marLeft w:val="0"/>
      <w:marRight w:val="0"/>
      <w:marTop w:val="0"/>
      <w:marBottom w:val="0"/>
      <w:divBdr>
        <w:top w:val="none" w:sz="0" w:space="0" w:color="auto"/>
        <w:left w:val="none" w:sz="0" w:space="0" w:color="auto"/>
        <w:bottom w:val="none" w:sz="0" w:space="0" w:color="auto"/>
        <w:right w:val="none" w:sz="0" w:space="0" w:color="auto"/>
      </w:divBdr>
    </w:div>
    <w:div w:id="1344236717">
      <w:bodyDiv w:val="1"/>
      <w:marLeft w:val="0"/>
      <w:marRight w:val="0"/>
      <w:marTop w:val="0"/>
      <w:marBottom w:val="0"/>
      <w:divBdr>
        <w:top w:val="none" w:sz="0" w:space="0" w:color="auto"/>
        <w:left w:val="none" w:sz="0" w:space="0" w:color="auto"/>
        <w:bottom w:val="none" w:sz="0" w:space="0" w:color="auto"/>
        <w:right w:val="none" w:sz="0" w:space="0" w:color="auto"/>
      </w:divBdr>
    </w:div>
    <w:div w:id="1356080994">
      <w:bodyDiv w:val="1"/>
      <w:marLeft w:val="0"/>
      <w:marRight w:val="0"/>
      <w:marTop w:val="0"/>
      <w:marBottom w:val="0"/>
      <w:divBdr>
        <w:top w:val="none" w:sz="0" w:space="0" w:color="auto"/>
        <w:left w:val="none" w:sz="0" w:space="0" w:color="auto"/>
        <w:bottom w:val="none" w:sz="0" w:space="0" w:color="auto"/>
        <w:right w:val="none" w:sz="0" w:space="0" w:color="auto"/>
      </w:divBdr>
    </w:div>
    <w:div w:id="1374041236">
      <w:bodyDiv w:val="1"/>
      <w:marLeft w:val="0"/>
      <w:marRight w:val="0"/>
      <w:marTop w:val="0"/>
      <w:marBottom w:val="0"/>
      <w:divBdr>
        <w:top w:val="none" w:sz="0" w:space="0" w:color="auto"/>
        <w:left w:val="none" w:sz="0" w:space="0" w:color="auto"/>
        <w:bottom w:val="none" w:sz="0" w:space="0" w:color="auto"/>
        <w:right w:val="none" w:sz="0" w:space="0" w:color="auto"/>
      </w:divBdr>
    </w:div>
    <w:div w:id="1386679096">
      <w:bodyDiv w:val="1"/>
      <w:marLeft w:val="0"/>
      <w:marRight w:val="0"/>
      <w:marTop w:val="0"/>
      <w:marBottom w:val="0"/>
      <w:divBdr>
        <w:top w:val="none" w:sz="0" w:space="0" w:color="auto"/>
        <w:left w:val="none" w:sz="0" w:space="0" w:color="auto"/>
        <w:bottom w:val="none" w:sz="0" w:space="0" w:color="auto"/>
        <w:right w:val="none" w:sz="0" w:space="0" w:color="auto"/>
      </w:divBdr>
    </w:div>
    <w:div w:id="1416898677">
      <w:bodyDiv w:val="1"/>
      <w:marLeft w:val="0"/>
      <w:marRight w:val="0"/>
      <w:marTop w:val="0"/>
      <w:marBottom w:val="0"/>
      <w:divBdr>
        <w:top w:val="none" w:sz="0" w:space="0" w:color="auto"/>
        <w:left w:val="none" w:sz="0" w:space="0" w:color="auto"/>
        <w:bottom w:val="none" w:sz="0" w:space="0" w:color="auto"/>
        <w:right w:val="none" w:sz="0" w:space="0" w:color="auto"/>
      </w:divBdr>
    </w:div>
    <w:div w:id="1453399373">
      <w:bodyDiv w:val="1"/>
      <w:marLeft w:val="0"/>
      <w:marRight w:val="0"/>
      <w:marTop w:val="0"/>
      <w:marBottom w:val="0"/>
      <w:divBdr>
        <w:top w:val="none" w:sz="0" w:space="0" w:color="auto"/>
        <w:left w:val="none" w:sz="0" w:space="0" w:color="auto"/>
        <w:bottom w:val="none" w:sz="0" w:space="0" w:color="auto"/>
        <w:right w:val="none" w:sz="0" w:space="0" w:color="auto"/>
      </w:divBdr>
    </w:div>
    <w:div w:id="1455754245">
      <w:bodyDiv w:val="1"/>
      <w:marLeft w:val="0"/>
      <w:marRight w:val="0"/>
      <w:marTop w:val="0"/>
      <w:marBottom w:val="0"/>
      <w:divBdr>
        <w:top w:val="none" w:sz="0" w:space="0" w:color="auto"/>
        <w:left w:val="none" w:sz="0" w:space="0" w:color="auto"/>
        <w:bottom w:val="none" w:sz="0" w:space="0" w:color="auto"/>
        <w:right w:val="none" w:sz="0" w:space="0" w:color="auto"/>
      </w:divBdr>
    </w:div>
    <w:div w:id="1498693487">
      <w:bodyDiv w:val="1"/>
      <w:marLeft w:val="0"/>
      <w:marRight w:val="0"/>
      <w:marTop w:val="0"/>
      <w:marBottom w:val="0"/>
      <w:divBdr>
        <w:top w:val="none" w:sz="0" w:space="0" w:color="auto"/>
        <w:left w:val="none" w:sz="0" w:space="0" w:color="auto"/>
        <w:bottom w:val="none" w:sz="0" w:space="0" w:color="auto"/>
        <w:right w:val="none" w:sz="0" w:space="0" w:color="auto"/>
      </w:divBdr>
    </w:div>
    <w:div w:id="1542088807">
      <w:bodyDiv w:val="1"/>
      <w:marLeft w:val="0"/>
      <w:marRight w:val="0"/>
      <w:marTop w:val="0"/>
      <w:marBottom w:val="0"/>
      <w:divBdr>
        <w:top w:val="none" w:sz="0" w:space="0" w:color="auto"/>
        <w:left w:val="none" w:sz="0" w:space="0" w:color="auto"/>
        <w:bottom w:val="none" w:sz="0" w:space="0" w:color="auto"/>
        <w:right w:val="none" w:sz="0" w:space="0" w:color="auto"/>
      </w:divBdr>
    </w:div>
    <w:div w:id="1562057312">
      <w:bodyDiv w:val="1"/>
      <w:marLeft w:val="0"/>
      <w:marRight w:val="0"/>
      <w:marTop w:val="0"/>
      <w:marBottom w:val="0"/>
      <w:divBdr>
        <w:top w:val="none" w:sz="0" w:space="0" w:color="auto"/>
        <w:left w:val="none" w:sz="0" w:space="0" w:color="auto"/>
        <w:bottom w:val="none" w:sz="0" w:space="0" w:color="auto"/>
        <w:right w:val="none" w:sz="0" w:space="0" w:color="auto"/>
      </w:divBdr>
    </w:div>
    <w:div w:id="1775129197">
      <w:bodyDiv w:val="1"/>
      <w:marLeft w:val="0"/>
      <w:marRight w:val="0"/>
      <w:marTop w:val="0"/>
      <w:marBottom w:val="0"/>
      <w:divBdr>
        <w:top w:val="none" w:sz="0" w:space="0" w:color="auto"/>
        <w:left w:val="none" w:sz="0" w:space="0" w:color="auto"/>
        <w:bottom w:val="none" w:sz="0" w:space="0" w:color="auto"/>
        <w:right w:val="none" w:sz="0" w:space="0" w:color="auto"/>
      </w:divBdr>
    </w:div>
    <w:div w:id="1781997582">
      <w:bodyDiv w:val="1"/>
      <w:marLeft w:val="0"/>
      <w:marRight w:val="0"/>
      <w:marTop w:val="0"/>
      <w:marBottom w:val="0"/>
      <w:divBdr>
        <w:top w:val="none" w:sz="0" w:space="0" w:color="auto"/>
        <w:left w:val="none" w:sz="0" w:space="0" w:color="auto"/>
        <w:bottom w:val="none" w:sz="0" w:space="0" w:color="auto"/>
        <w:right w:val="none" w:sz="0" w:space="0" w:color="auto"/>
      </w:divBdr>
    </w:div>
    <w:div w:id="1785078346">
      <w:bodyDiv w:val="1"/>
      <w:marLeft w:val="0"/>
      <w:marRight w:val="0"/>
      <w:marTop w:val="0"/>
      <w:marBottom w:val="0"/>
      <w:divBdr>
        <w:top w:val="none" w:sz="0" w:space="0" w:color="auto"/>
        <w:left w:val="none" w:sz="0" w:space="0" w:color="auto"/>
        <w:bottom w:val="none" w:sz="0" w:space="0" w:color="auto"/>
        <w:right w:val="none" w:sz="0" w:space="0" w:color="auto"/>
      </w:divBdr>
    </w:div>
    <w:div w:id="1837577586">
      <w:bodyDiv w:val="1"/>
      <w:marLeft w:val="0"/>
      <w:marRight w:val="0"/>
      <w:marTop w:val="0"/>
      <w:marBottom w:val="0"/>
      <w:divBdr>
        <w:top w:val="none" w:sz="0" w:space="0" w:color="auto"/>
        <w:left w:val="none" w:sz="0" w:space="0" w:color="auto"/>
        <w:bottom w:val="none" w:sz="0" w:space="0" w:color="auto"/>
        <w:right w:val="none" w:sz="0" w:space="0" w:color="auto"/>
      </w:divBdr>
    </w:div>
    <w:div w:id="1840386062">
      <w:bodyDiv w:val="1"/>
      <w:marLeft w:val="0"/>
      <w:marRight w:val="0"/>
      <w:marTop w:val="0"/>
      <w:marBottom w:val="0"/>
      <w:divBdr>
        <w:top w:val="none" w:sz="0" w:space="0" w:color="auto"/>
        <w:left w:val="none" w:sz="0" w:space="0" w:color="auto"/>
        <w:bottom w:val="none" w:sz="0" w:space="0" w:color="auto"/>
        <w:right w:val="none" w:sz="0" w:space="0" w:color="auto"/>
      </w:divBdr>
    </w:div>
    <w:div w:id="1859343050">
      <w:bodyDiv w:val="1"/>
      <w:marLeft w:val="0"/>
      <w:marRight w:val="0"/>
      <w:marTop w:val="0"/>
      <w:marBottom w:val="0"/>
      <w:divBdr>
        <w:top w:val="none" w:sz="0" w:space="0" w:color="auto"/>
        <w:left w:val="none" w:sz="0" w:space="0" w:color="auto"/>
        <w:bottom w:val="none" w:sz="0" w:space="0" w:color="auto"/>
        <w:right w:val="none" w:sz="0" w:space="0" w:color="auto"/>
      </w:divBdr>
    </w:div>
    <w:div w:id="1934508104">
      <w:bodyDiv w:val="1"/>
      <w:marLeft w:val="0"/>
      <w:marRight w:val="0"/>
      <w:marTop w:val="0"/>
      <w:marBottom w:val="0"/>
      <w:divBdr>
        <w:top w:val="none" w:sz="0" w:space="0" w:color="auto"/>
        <w:left w:val="none" w:sz="0" w:space="0" w:color="auto"/>
        <w:bottom w:val="none" w:sz="0" w:space="0" w:color="auto"/>
        <w:right w:val="none" w:sz="0" w:space="0" w:color="auto"/>
      </w:divBdr>
    </w:div>
    <w:div w:id="1937975811">
      <w:bodyDiv w:val="1"/>
      <w:marLeft w:val="0"/>
      <w:marRight w:val="0"/>
      <w:marTop w:val="0"/>
      <w:marBottom w:val="0"/>
      <w:divBdr>
        <w:top w:val="none" w:sz="0" w:space="0" w:color="auto"/>
        <w:left w:val="none" w:sz="0" w:space="0" w:color="auto"/>
        <w:bottom w:val="none" w:sz="0" w:space="0" w:color="auto"/>
        <w:right w:val="none" w:sz="0" w:space="0" w:color="auto"/>
      </w:divBdr>
    </w:div>
    <w:div w:id="1963420665">
      <w:bodyDiv w:val="1"/>
      <w:marLeft w:val="0"/>
      <w:marRight w:val="0"/>
      <w:marTop w:val="0"/>
      <w:marBottom w:val="0"/>
      <w:divBdr>
        <w:top w:val="none" w:sz="0" w:space="0" w:color="auto"/>
        <w:left w:val="none" w:sz="0" w:space="0" w:color="auto"/>
        <w:bottom w:val="none" w:sz="0" w:space="0" w:color="auto"/>
        <w:right w:val="none" w:sz="0" w:space="0" w:color="auto"/>
      </w:divBdr>
    </w:div>
    <w:div w:id="2005670393">
      <w:bodyDiv w:val="1"/>
      <w:marLeft w:val="0"/>
      <w:marRight w:val="0"/>
      <w:marTop w:val="0"/>
      <w:marBottom w:val="0"/>
      <w:divBdr>
        <w:top w:val="none" w:sz="0" w:space="0" w:color="auto"/>
        <w:left w:val="none" w:sz="0" w:space="0" w:color="auto"/>
        <w:bottom w:val="none" w:sz="0" w:space="0" w:color="auto"/>
        <w:right w:val="none" w:sz="0" w:space="0" w:color="auto"/>
      </w:divBdr>
    </w:div>
    <w:div w:id="2016497722">
      <w:bodyDiv w:val="1"/>
      <w:marLeft w:val="0"/>
      <w:marRight w:val="0"/>
      <w:marTop w:val="0"/>
      <w:marBottom w:val="0"/>
      <w:divBdr>
        <w:top w:val="none" w:sz="0" w:space="0" w:color="auto"/>
        <w:left w:val="none" w:sz="0" w:space="0" w:color="auto"/>
        <w:bottom w:val="none" w:sz="0" w:space="0" w:color="auto"/>
        <w:right w:val="none" w:sz="0" w:space="0" w:color="auto"/>
      </w:divBdr>
    </w:div>
    <w:div w:id="2063091388">
      <w:bodyDiv w:val="1"/>
      <w:marLeft w:val="0"/>
      <w:marRight w:val="0"/>
      <w:marTop w:val="0"/>
      <w:marBottom w:val="0"/>
      <w:divBdr>
        <w:top w:val="none" w:sz="0" w:space="0" w:color="auto"/>
        <w:left w:val="none" w:sz="0" w:space="0" w:color="auto"/>
        <w:bottom w:val="none" w:sz="0" w:space="0" w:color="auto"/>
        <w:right w:val="none" w:sz="0" w:space="0" w:color="auto"/>
      </w:divBdr>
    </w:div>
    <w:div w:id="209238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youtube.com/watch?v=9CNe0xyYrm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32598-FDA8-4BE8-90A2-57B67CAEB7A4}">
  <ds:schemaRefs>
    <ds:schemaRef ds:uri="http://schemas.openxmlformats.org/officeDocument/2006/bibliography"/>
  </ds:schemaRefs>
</ds:datastoreItem>
</file>

<file path=docMetadata/LabelInfo.xml><?xml version="1.0" encoding="utf-8"?>
<clbl:labelList xmlns:clbl="http://schemas.microsoft.com/office/2020/mipLabelMetadata">
  <clbl:label id="{3847dec6-63b2-43f9-a6d0-58a40aaa1a10}" enabled="0" method="" siteId="{3847dec6-63b2-43f9-a6d0-58a40aaa1a10}" removed="1"/>
</clbl:labelList>
</file>

<file path=docProps/app.xml><?xml version="1.0" encoding="utf-8"?>
<Properties xmlns="http://schemas.openxmlformats.org/officeDocument/2006/extended-properties" xmlns:vt="http://schemas.openxmlformats.org/officeDocument/2006/docPropsVTypes">
  <Template>Normal</Template>
  <TotalTime>169</TotalTime>
  <Pages>17</Pages>
  <Words>3191</Words>
  <Characters>18190</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Murakami, Royce M</dc:creator>
  <cp:keywords/>
  <dc:description/>
  <cp:lastModifiedBy>Leung, Benson C</cp:lastModifiedBy>
  <cp:revision>8</cp:revision>
  <cp:lastPrinted>2022-10-06T18:55:00Z</cp:lastPrinted>
  <dcterms:created xsi:type="dcterms:W3CDTF">2024-09-26T01:26:00Z</dcterms:created>
  <dcterms:modified xsi:type="dcterms:W3CDTF">2024-09-27T18:33:00Z</dcterms:modified>
</cp:coreProperties>
</file>