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Ka Luna Hoʻomalu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Ka Hope Luna Hoʻomalu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9E0198">
            <w:pPr>
              <w:jc w:val="center"/>
              <w:rPr>
                <w:rFonts w:ascii="Arial" w:hAnsi="Arial" w:cs="Arial"/>
                <w:bCs/>
                <w:sz w:val="20"/>
                <w:szCs w:val="20"/>
              </w:rPr>
            </w:pPr>
          </w:p>
        </w:tc>
        <w:tc>
          <w:tcPr>
            <w:tcW w:w="6120" w:type="dxa"/>
          </w:tcPr>
          <w:p w14:paraId="18A75DB6" w14:textId="77777777" w:rsidR="00F14304" w:rsidRPr="00F14304" w:rsidRDefault="00F14304" w:rsidP="009E0198">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67C2D399" w14:textId="77777777" w:rsidR="00F14304" w:rsidRPr="00F14304" w:rsidRDefault="00F14304" w:rsidP="009E0198">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6C07C6B5" w14:textId="383C9589" w:rsidR="0083728B" w:rsidRDefault="00F14304" w:rsidP="009E0198">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9E0198">
            <w:pPr>
              <w:pStyle w:val="Default"/>
              <w:jc w:val="center"/>
            </w:pPr>
          </w:p>
          <w:p w14:paraId="31A53B6E" w14:textId="5C89F124" w:rsidR="0083728B" w:rsidRDefault="000C5FB8" w:rsidP="009E0198">
            <w:pPr>
              <w:pStyle w:val="Default"/>
              <w:jc w:val="center"/>
              <w:rPr>
                <w:b/>
                <w:bCs/>
                <w:sz w:val="28"/>
                <w:szCs w:val="28"/>
              </w:rPr>
            </w:pPr>
            <w:r>
              <w:rPr>
                <w:b/>
                <w:bCs/>
                <w:sz w:val="28"/>
                <w:szCs w:val="28"/>
              </w:rPr>
              <w:t>Communications, Technical, and Finance Meeting</w:t>
            </w:r>
          </w:p>
          <w:p w14:paraId="3F007040" w14:textId="422BE046" w:rsidR="00561AF6" w:rsidRPr="007C48D9" w:rsidRDefault="000C5FB8" w:rsidP="007C48D9">
            <w:pPr>
              <w:pStyle w:val="Default"/>
              <w:jc w:val="center"/>
              <w:rPr>
                <w:sz w:val="28"/>
                <w:szCs w:val="28"/>
              </w:rPr>
            </w:pPr>
            <w:r>
              <w:rPr>
                <w:b/>
                <w:bCs/>
                <w:sz w:val="28"/>
                <w:szCs w:val="28"/>
              </w:rPr>
              <w:t>(Combined Meeting)</w:t>
            </w:r>
          </w:p>
          <w:p w14:paraId="09743D2E" w14:textId="77777777" w:rsidR="0083728B" w:rsidRDefault="0083728B" w:rsidP="009E0198">
            <w:pPr>
              <w:pStyle w:val="Default"/>
              <w:jc w:val="center"/>
              <w:rPr>
                <w:sz w:val="23"/>
                <w:szCs w:val="23"/>
              </w:rPr>
            </w:pPr>
          </w:p>
          <w:p w14:paraId="4B5BB80C" w14:textId="7E937B4D" w:rsidR="0083728B" w:rsidRPr="00DD3EDC" w:rsidRDefault="007D2F7D" w:rsidP="009E0198">
            <w:pPr>
              <w:ind w:right="159" w:hanging="20"/>
              <w:jc w:val="center"/>
              <w:rPr>
                <w:rFonts w:ascii="Arial Narrow" w:hAnsi="Arial Narrow"/>
                <w:b/>
                <w:bCs/>
                <w:sz w:val="23"/>
                <w:szCs w:val="23"/>
              </w:rPr>
            </w:pPr>
            <w:r>
              <w:rPr>
                <w:rFonts w:ascii="Arial Narrow" w:hAnsi="Arial Narrow"/>
                <w:b/>
                <w:bCs/>
                <w:sz w:val="23"/>
                <w:szCs w:val="23"/>
              </w:rPr>
              <w:t>Wednesday</w:t>
            </w:r>
            <w:r w:rsidR="0083728B" w:rsidRPr="00DD3EDC">
              <w:rPr>
                <w:rFonts w:ascii="Arial Narrow" w:hAnsi="Arial Narrow"/>
                <w:b/>
                <w:bCs/>
                <w:sz w:val="23"/>
                <w:szCs w:val="23"/>
              </w:rPr>
              <w:t>,</w:t>
            </w:r>
            <w:r w:rsidR="00266D10">
              <w:rPr>
                <w:rFonts w:ascii="Arial Narrow" w:hAnsi="Arial Narrow"/>
                <w:b/>
                <w:bCs/>
                <w:sz w:val="23"/>
                <w:szCs w:val="23"/>
              </w:rPr>
              <w:t xml:space="preserve"> </w:t>
            </w:r>
            <w:r w:rsidR="001236F5">
              <w:rPr>
                <w:rFonts w:ascii="Arial Narrow" w:hAnsi="Arial Narrow"/>
                <w:b/>
                <w:bCs/>
                <w:sz w:val="23"/>
                <w:szCs w:val="23"/>
              </w:rPr>
              <w:t>June 1</w:t>
            </w:r>
            <w:r w:rsidR="005E7AC1">
              <w:rPr>
                <w:rFonts w:ascii="Arial Narrow" w:hAnsi="Arial Narrow"/>
                <w:b/>
                <w:bCs/>
                <w:sz w:val="23"/>
                <w:szCs w:val="23"/>
              </w:rPr>
              <w:t>9</w:t>
            </w:r>
            <w:r w:rsidR="00CE18C5">
              <w:rPr>
                <w:rFonts w:ascii="Arial Narrow" w:hAnsi="Arial Narrow"/>
                <w:b/>
                <w:bCs/>
                <w:sz w:val="23"/>
                <w:szCs w:val="23"/>
              </w:rPr>
              <w:t>,</w:t>
            </w:r>
            <w:r w:rsidR="0083728B" w:rsidRPr="00DD3EDC">
              <w:rPr>
                <w:rFonts w:ascii="Arial Narrow" w:hAnsi="Arial Narrow"/>
                <w:b/>
                <w:bCs/>
                <w:sz w:val="23"/>
                <w:szCs w:val="23"/>
              </w:rPr>
              <w:t xml:space="preserve"> 202</w:t>
            </w:r>
            <w:r w:rsidR="00F95C11">
              <w:rPr>
                <w:rFonts w:ascii="Arial Narrow" w:hAnsi="Arial Narrow"/>
                <w:b/>
                <w:bCs/>
                <w:sz w:val="23"/>
                <w:szCs w:val="23"/>
              </w:rPr>
              <w:t>4</w:t>
            </w:r>
          </w:p>
          <w:p w14:paraId="18B06FE4" w14:textId="7CABBAF5" w:rsidR="0083728B" w:rsidRDefault="0083728B" w:rsidP="009E0198">
            <w:pPr>
              <w:ind w:right="159" w:hanging="20"/>
              <w:jc w:val="center"/>
              <w:rPr>
                <w:rFonts w:ascii="Arial" w:hAnsi="Arial" w:cs="Arial"/>
                <w:sz w:val="4"/>
              </w:rPr>
            </w:pPr>
            <w:r w:rsidRPr="00DD3EDC">
              <w:rPr>
                <w:rFonts w:ascii="Arial Narrow" w:hAnsi="Arial Narrow"/>
                <w:b/>
                <w:bCs/>
                <w:sz w:val="23"/>
                <w:szCs w:val="23"/>
              </w:rPr>
              <w:t>9:</w:t>
            </w:r>
            <w:r w:rsidR="00561AF6">
              <w:rPr>
                <w:rFonts w:ascii="Arial Narrow" w:hAnsi="Arial Narrow"/>
                <w:b/>
                <w:bCs/>
                <w:sz w:val="23"/>
                <w:szCs w:val="23"/>
              </w:rPr>
              <w:t>00</w:t>
            </w:r>
            <w:r w:rsidRPr="00DD3EDC">
              <w:rPr>
                <w:rFonts w:ascii="Arial Narrow" w:hAnsi="Arial Narrow"/>
                <w:b/>
                <w:bCs/>
                <w:sz w:val="23"/>
                <w:szCs w:val="23"/>
              </w:rPr>
              <w:t xml:space="preserve"> am – 1</w:t>
            </w:r>
            <w:r w:rsidR="00561AF6">
              <w:rPr>
                <w:rFonts w:ascii="Arial Narrow" w:hAnsi="Arial Narrow"/>
                <w:b/>
                <w:bCs/>
                <w:sz w:val="23"/>
                <w:szCs w:val="23"/>
              </w:rPr>
              <w:t>0:00 am</w:t>
            </w: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2650B3DF" w14:textId="77777777" w:rsidR="0083728B" w:rsidRDefault="0083728B" w:rsidP="0083728B">
      <w:pPr>
        <w:jc w:val="center"/>
        <w:rPr>
          <w:rFonts w:ascii="Arial" w:hAnsi="Arial" w:cs="Arial"/>
          <w:sz w:val="22"/>
          <w:szCs w:val="22"/>
        </w:rPr>
      </w:pPr>
    </w:p>
    <w:p w14:paraId="01112BDC" w14:textId="015E7683" w:rsidR="0083728B" w:rsidRDefault="007C48D9" w:rsidP="0083728B">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58573EBD" w14:textId="77777777" w:rsidR="007C48D9" w:rsidRDefault="007C48D9" w:rsidP="0083728B">
      <w:pPr>
        <w:jc w:val="center"/>
        <w:rPr>
          <w:rFonts w:ascii="Arial Narrow" w:hAnsi="Arial Narrow" w:cs="Arial"/>
          <w:b/>
          <w:bCs/>
          <w:sz w:val="28"/>
          <w:szCs w:val="28"/>
          <w:u w:val="single"/>
        </w:rPr>
      </w:pPr>
    </w:p>
    <w:p w14:paraId="4FA5F360" w14:textId="71DC875A" w:rsidR="009B49E8" w:rsidRPr="009B49E8" w:rsidRDefault="009B49E8" w:rsidP="009B49E8">
      <w:pPr>
        <w:rPr>
          <w:rFonts w:ascii="Arial Narrow" w:hAnsi="Arial Narrow" w:cs="Arial"/>
          <w:sz w:val="28"/>
          <w:szCs w:val="28"/>
          <w:u w:val="single"/>
        </w:rPr>
      </w:pPr>
      <w:r w:rsidRPr="00865201">
        <w:rPr>
          <w:rFonts w:ascii="Arial Narrow" w:hAnsi="Arial Narrow" w:cs="Arial"/>
          <w:b/>
          <w:bCs/>
          <w:sz w:val="28"/>
          <w:szCs w:val="28"/>
        </w:rPr>
        <w:t>Communications Committee Members Present</w:t>
      </w:r>
      <w:r>
        <w:rPr>
          <w:rFonts w:ascii="Arial Narrow" w:hAnsi="Arial Narrow" w:cs="Arial"/>
          <w:b/>
          <w:bCs/>
          <w:sz w:val="28"/>
          <w:szCs w:val="28"/>
        </w:rPr>
        <w:t xml:space="preserve">: </w:t>
      </w:r>
      <w:r>
        <w:rPr>
          <w:rFonts w:ascii="Arial Narrow" w:hAnsi="Arial Narrow" w:cs="Arial"/>
          <w:sz w:val="28"/>
          <w:szCs w:val="28"/>
        </w:rPr>
        <w:t>Thalia Burns (NENA/APCO)</w:t>
      </w:r>
    </w:p>
    <w:p w14:paraId="28E81D3D" w14:textId="77777777" w:rsidR="009B49E8" w:rsidRDefault="009B49E8" w:rsidP="007C48D9">
      <w:pPr>
        <w:rPr>
          <w:rFonts w:ascii="Arial Narrow" w:hAnsi="Arial Narrow" w:cs="Arial"/>
          <w:b/>
          <w:bCs/>
          <w:sz w:val="28"/>
          <w:szCs w:val="28"/>
        </w:rPr>
      </w:pPr>
    </w:p>
    <w:p w14:paraId="65A9ED81" w14:textId="1B75F7C1" w:rsidR="007C48D9" w:rsidRPr="00865201" w:rsidRDefault="007C48D9" w:rsidP="007C48D9">
      <w:pPr>
        <w:rPr>
          <w:rFonts w:ascii="Arial Narrow" w:hAnsi="Arial Narrow" w:cs="Arial"/>
          <w:sz w:val="28"/>
          <w:szCs w:val="28"/>
        </w:rPr>
      </w:pPr>
      <w:r w:rsidRPr="00865201">
        <w:rPr>
          <w:rFonts w:ascii="Arial Narrow" w:hAnsi="Arial Narrow" w:cs="Arial"/>
          <w:b/>
          <w:bCs/>
          <w:sz w:val="28"/>
          <w:szCs w:val="28"/>
        </w:rPr>
        <w:t>Communications Committee Members Not Present:</w:t>
      </w:r>
      <w:r w:rsidRPr="002C23FE">
        <w:rPr>
          <w:rFonts w:ascii="Arial Narrow" w:hAnsi="Arial Narrow" w:cs="Arial"/>
          <w:sz w:val="28"/>
          <w:szCs w:val="28"/>
        </w:rPr>
        <w:t xml:space="preserve"> Davlynn Racadio (MPD)</w:t>
      </w:r>
      <w:r>
        <w:rPr>
          <w:rFonts w:ascii="Arial Narrow" w:hAnsi="Arial Narrow" w:cs="Arial"/>
          <w:sz w:val="28"/>
          <w:szCs w:val="28"/>
        </w:rPr>
        <w:t>, Lavina Taovao (KPD)</w:t>
      </w:r>
    </w:p>
    <w:p w14:paraId="430960A7" w14:textId="77777777" w:rsidR="007C48D9" w:rsidRPr="00865201" w:rsidRDefault="007C48D9" w:rsidP="007C48D9">
      <w:pPr>
        <w:rPr>
          <w:rFonts w:ascii="Arial Narrow" w:hAnsi="Arial Narrow" w:cs="Arial"/>
          <w:sz w:val="28"/>
          <w:szCs w:val="28"/>
        </w:rPr>
      </w:pPr>
    </w:p>
    <w:p w14:paraId="59CDCAFF" w14:textId="7B130F1A" w:rsidR="007C48D9" w:rsidRPr="00865201" w:rsidRDefault="007C48D9" w:rsidP="007C48D9">
      <w:pPr>
        <w:rPr>
          <w:rFonts w:ascii="Arial Narrow" w:hAnsi="Arial Narrow" w:cs="Arial"/>
          <w:sz w:val="28"/>
          <w:szCs w:val="28"/>
        </w:rPr>
      </w:pPr>
      <w:r w:rsidRPr="00865201">
        <w:rPr>
          <w:rFonts w:ascii="Arial Narrow" w:hAnsi="Arial Narrow" w:cs="Arial"/>
          <w:b/>
          <w:bCs/>
          <w:sz w:val="28"/>
          <w:szCs w:val="28"/>
        </w:rPr>
        <w:t>Technical Committee Members Present:</w:t>
      </w:r>
      <w:r w:rsidRPr="00865201">
        <w:rPr>
          <w:rFonts w:ascii="Arial Narrow" w:hAnsi="Arial Narrow" w:cs="Arial"/>
          <w:sz w:val="28"/>
          <w:szCs w:val="28"/>
        </w:rPr>
        <w:t xml:space="preserve"> Shawn Kuratani (HFD), Tony Velasco (DIT),</w:t>
      </w:r>
      <w:r w:rsidR="009B49E8">
        <w:rPr>
          <w:rFonts w:ascii="Arial Narrow" w:hAnsi="Arial Narrow" w:cs="Arial"/>
          <w:sz w:val="28"/>
          <w:szCs w:val="28"/>
        </w:rPr>
        <w:t xml:space="preserve"> Thalia Burns (APCO/NENA)</w:t>
      </w:r>
    </w:p>
    <w:p w14:paraId="46F17ACB" w14:textId="77777777" w:rsidR="007C48D9" w:rsidRPr="00865201" w:rsidRDefault="007C48D9" w:rsidP="007C48D9">
      <w:pPr>
        <w:rPr>
          <w:rFonts w:ascii="Arial Narrow" w:hAnsi="Arial Narrow" w:cs="Arial"/>
          <w:sz w:val="28"/>
          <w:szCs w:val="28"/>
        </w:rPr>
      </w:pPr>
    </w:p>
    <w:p w14:paraId="390095A3" w14:textId="2873BC7F" w:rsidR="007C48D9" w:rsidRPr="00865201" w:rsidRDefault="007C48D9" w:rsidP="007C48D9">
      <w:pPr>
        <w:rPr>
          <w:rFonts w:ascii="Arial Narrow" w:hAnsi="Arial Narrow" w:cs="Arial"/>
          <w:sz w:val="28"/>
          <w:szCs w:val="28"/>
        </w:rPr>
      </w:pPr>
      <w:r w:rsidRPr="00865201">
        <w:rPr>
          <w:rFonts w:ascii="Arial Narrow" w:hAnsi="Arial Narrow" w:cs="Arial"/>
          <w:b/>
          <w:bCs/>
          <w:sz w:val="28"/>
          <w:szCs w:val="28"/>
        </w:rPr>
        <w:t>Technical Committee Members Not Present:</w:t>
      </w:r>
      <w:r w:rsidRPr="00865201">
        <w:rPr>
          <w:rFonts w:ascii="Arial Narrow" w:hAnsi="Arial Narrow" w:cs="Arial"/>
          <w:sz w:val="28"/>
          <w:szCs w:val="28"/>
        </w:rPr>
        <w:t xml:space="preserve"> David Miyasaki (KPD)</w:t>
      </w:r>
      <w:r w:rsidR="009B49E8">
        <w:rPr>
          <w:rFonts w:ascii="Arial Narrow" w:hAnsi="Arial Narrow" w:cs="Arial"/>
          <w:sz w:val="28"/>
          <w:szCs w:val="28"/>
        </w:rPr>
        <w:t xml:space="preserve">, Kenison Tejada (FirstNet), Tony Ramirez (VSE), </w:t>
      </w:r>
    </w:p>
    <w:p w14:paraId="66796A86" w14:textId="77777777" w:rsidR="007C48D9" w:rsidRPr="00865201" w:rsidRDefault="007C48D9" w:rsidP="007C48D9">
      <w:pPr>
        <w:rPr>
          <w:rFonts w:ascii="Arial Narrow" w:hAnsi="Arial Narrow" w:cs="Arial"/>
          <w:b/>
          <w:bCs/>
          <w:sz w:val="28"/>
          <w:szCs w:val="28"/>
          <w:u w:val="single"/>
        </w:rPr>
      </w:pPr>
    </w:p>
    <w:p w14:paraId="5AF88E7D" w14:textId="76EED0C1" w:rsidR="007C48D9" w:rsidRDefault="007C48D9" w:rsidP="007C48D9">
      <w:pPr>
        <w:rPr>
          <w:rFonts w:ascii="Arial Narrow" w:hAnsi="Arial Narrow" w:cs="Arial"/>
          <w:sz w:val="28"/>
          <w:szCs w:val="28"/>
        </w:rPr>
      </w:pPr>
      <w:r w:rsidRPr="00865201">
        <w:rPr>
          <w:rFonts w:ascii="Arial Narrow" w:hAnsi="Arial Narrow" w:cs="Arial"/>
          <w:b/>
          <w:bCs/>
          <w:sz w:val="28"/>
          <w:szCs w:val="28"/>
        </w:rPr>
        <w:t>Finance Committee Members Present:</w:t>
      </w:r>
      <w:r w:rsidRPr="00865201">
        <w:rPr>
          <w:rFonts w:ascii="Arial Narrow" w:hAnsi="Arial Narrow" w:cs="Arial"/>
          <w:sz w:val="28"/>
          <w:szCs w:val="28"/>
        </w:rPr>
        <w:t xml:space="preserve"> Edward Fujioka (EMS), Stephen Courtney (C&amp;C of Honolulu), Tony Velasco (DIT), Matthew Kurihara (HPD), Liz Gregg (ATT)</w:t>
      </w:r>
      <w:r>
        <w:rPr>
          <w:rFonts w:ascii="Arial Narrow" w:hAnsi="Arial Narrow" w:cs="Arial"/>
          <w:sz w:val="28"/>
          <w:szCs w:val="28"/>
        </w:rPr>
        <w:t>, Reed Mahuna (HIPD)</w:t>
      </w:r>
      <w:r w:rsidR="009B49E8">
        <w:rPr>
          <w:rFonts w:ascii="Arial Narrow" w:hAnsi="Arial Narrow" w:cs="Arial"/>
          <w:sz w:val="28"/>
          <w:szCs w:val="28"/>
        </w:rPr>
        <w:t>, Todd Omura (CIO Designee)</w:t>
      </w:r>
    </w:p>
    <w:p w14:paraId="0C7F3C43" w14:textId="77777777" w:rsidR="007C48D9" w:rsidRDefault="007C48D9" w:rsidP="007C48D9">
      <w:pPr>
        <w:rPr>
          <w:rFonts w:ascii="Arial Narrow" w:hAnsi="Arial Narrow" w:cs="Arial"/>
          <w:sz w:val="28"/>
          <w:szCs w:val="28"/>
        </w:rPr>
      </w:pPr>
    </w:p>
    <w:p w14:paraId="08378A92" w14:textId="214DC165" w:rsidR="007C48D9" w:rsidRPr="002C23FE" w:rsidRDefault="007C48D9" w:rsidP="007C48D9">
      <w:pPr>
        <w:rPr>
          <w:rFonts w:ascii="Arial Narrow" w:hAnsi="Arial Narrow" w:cs="Arial"/>
          <w:sz w:val="28"/>
          <w:szCs w:val="28"/>
        </w:rPr>
      </w:pPr>
      <w:r w:rsidRPr="00865201">
        <w:rPr>
          <w:rFonts w:ascii="Arial Narrow" w:hAnsi="Arial Narrow" w:cs="Arial"/>
          <w:b/>
          <w:bCs/>
          <w:sz w:val="28"/>
          <w:szCs w:val="28"/>
        </w:rPr>
        <w:t>Finance Committee Members</w:t>
      </w:r>
      <w:r>
        <w:rPr>
          <w:rFonts w:ascii="Arial Narrow" w:hAnsi="Arial Narrow" w:cs="Arial"/>
          <w:b/>
          <w:bCs/>
          <w:sz w:val="28"/>
          <w:szCs w:val="28"/>
        </w:rPr>
        <w:t xml:space="preserve"> Not</w:t>
      </w:r>
      <w:r w:rsidRPr="00865201">
        <w:rPr>
          <w:rFonts w:ascii="Arial Narrow" w:hAnsi="Arial Narrow" w:cs="Arial"/>
          <w:b/>
          <w:bCs/>
          <w:sz w:val="28"/>
          <w:szCs w:val="28"/>
        </w:rPr>
        <w:t xml:space="preserve"> Present:</w:t>
      </w:r>
      <w:r>
        <w:rPr>
          <w:rFonts w:ascii="Arial Narrow" w:hAnsi="Arial Narrow" w:cs="Arial"/>
          <w:b/>
          <w:bCs/>
          <w:sz w:val="28"/>
          <w:szCs w:val="28"/>
        </w:rPr>
        <w:t xml:space="preserve"> </w:t>
      </w:r>
      <w:r w:rsidR="009B49E8">
        <w:rPr>
          <w:rFonts w:ascii="Arial Narrow" w:hAnsi="Arial Narrow" w:cs="Arial"/>
          <w:sz w:val="28"/>
          <w:szCs w:val="28"/>
        </w:rPr>
        <w:t>Stephen Courtney (C&amp;C of Honolulu)</w:t>
      </w:r>
    </w:p>
    <w:p w14:paraId="55CBA74E" w14:textId="77777777" w:rsidR="007C48D9" w:rsidRPr="00865201" w:rsidRDefault="007C48D9" w:rsidP="007C48D9">
      <w:pPr>
        <w:rPr>
          <w:rFonts w:ascii="Arial Narrow" w:hAnsi="Arial Narrow" w:cs="Arial"/>
          <w:b/>
          <w:bCs/>
          <w:sz w:val="28"/>
          <w:szCs w:val="28"/>
          <w:u w:val="single"/>
        </w:rPr>
      </w:pPr>
    </w:p>
    <w:p w14:paraId="00DE31E2" w14:textId="77777777" w:rsidR="007C48D9" w:rsidRPr="00865201" w:rsidRDefault="007C48D9" w:rsidP="007C48D9">
      <w:pPr>
        <w:rPr>
          <w:rFonts w:ascii="Arial Narrow" w:hAnsi="Arial Narrow" w:cs="Arial"/>
          <w:sz w:val="28"/>
          <w:szCs w:val="28"/>
        </w:rPr>
      </w:pPr>
      <w:r w:rsidRPr="00865201">
        <w:rPr>
          <w:rFonts w:ascii="Arial Narrow" w:hAnsi="Arial Narrow" w:cs="Arial"/>
          <w:b/>
          <w:bCs/>
          <w:sz w:val="28"/>
          <w:szCs w:val="28"/>
        </w:rPr>
        <w:t>Staff:</w:t>
      </w:r>
      <w:r w:rsidRPr="00865201">
        <w:rPr>
          <w:rFonts w:ascii="Arial Narrow" w:hAnsi="Arial Narrow" w:cs="Arial"/>
          <w:sz w:val="28"/>
          <w:szCs w:val="28"/>
        </w:rPr>
        <w:t xml:space="preserve"> Royce Murakami (E911)</w:t>
      </w:r>
      <w:r>
        <w:rPr>
          <w:rFonts w:ascii="Arial Narrow" w:hAnsi="Arial Narrow" w:cs="Arial"/>
          <w:sz w:val="28"/>
          <w:szCs w:val="28"/>
        </w:rPr>
        <w:t>, Stella Kam (AG)</w:t>
      </w:r>
    </w:p>
    <w:p w14:paraId="672C56B5" w14:textId="77777777" w:rsidR="007C48D9" w:rsidRPr="00865201" w:rsidRDefault="007C48D9" w:rsidP="007C48D9">
      <w:pPr>
        <w:rPr>
          <w:rFonts w:ascii="Arial Narrow" w:hAnsi="Arial Narrow" w:cs="Arial"/>
          <w:b/>
          <w:bCs/>
          <w:sz w:val="28"/>
          <w:szCs w:val="28"/>
          <w:u w:val="single"/>
        </w:rPr>
      </w:pPr>
    </w:p>
    <w:p w14:paraId="2B075305" w14:textId="0C13FAAE" w:rsidR="007C48D9" w:rsidRPr="00865201" w:rsidRDefault="007C48D9" w:rsidP="007C48D9">
      <w:pPr>
        <w:rPr>
          <w:rFonts w:ascii="Arial Narrow" w:hAnsi="Arial Narrow" w:cs="Arial"/>
          <w:sz w:val="28"/>
          <w:szCs w:val="28"/>
        </w:rPr>
      </w:pPr>
      <w:r w:rsidRPr="00865201">
        <w:rPr>
          <w:rFonts w:ascii="Arial Narrow" w:hAnsi="Arial Narrow" w:cs="Arial"/>
          <w:b/>
          <w:bCs/>
          <w:sz w:val="28"/>
          <w:szCs w:val="28"/>
        </w:rPr>
        <w:t>Guests:</w:t>
      </w:r>
      <w:r w:rsidRPr="00865201">
        <w:rPr>
          <w:rFonts w:ascii="Arial Narrow" w:hAnsi="Arial Narrow" w:cs="Arial"/>
          <w:sz w:val="28"/>
          <w:szCs w:val="28"/>
        </w:rPr>
        <w:t xml:space="preserve"> Francis Alueta (HT),</w:t>
      </w:r>
      <w:r w:rsidR="009B49E8">
        <w:rPr>
          <w:rFonts w:ascii="Arial Narrow" w:hAnsi="Arial Narrow" w:cs="Arial"/>
          <w:sz w:val="28"/>
          <w:szCs w:val="28"/>
        </w:rPr>
        <w:t xml:space="preserve"> Nani Blake (T-Mobile), Frannie Chung (EMS)</w:t>
      </w:r>
      <w:r w:rsidRPr="00865201">
        <w:rPr>
          <w:rFonts w:ascii="Arial Narrow" w:hAnsi="Arial Narrow" w:cs="Arial"/>
          <w:sz w:val="28"/>
          <w:szCs w:val="28"/>
        </w:rPr>
        <w:t>, Ji Sook Kim (Consumer Advocate Designee)</w:t>
      </w:r>
      <w:r>
        <w:rPr>
          <w:rFonts w:ascii="Arial Narrow" w:hAnsi="Arial Narrow" w:cs="Arial"/>
          <w:sz w:val="28"/>
          <w:szCs w:val="28"/>
        </w:rPr>
        <w:t>,</w:t>
      </w:r>
      <w:r w:rsidRPr="00865201">
        <w:rPr>
          <w:rFonts w:ascii="Arial Narrow" w:hAnsi="Arial Narrow" w:cs="Arial"/>
          <w:sz w:val="28"/>
          <w:szCs w:val="28"/>
        </w:rPr>
        <w:t xml:space="preserve"> </w:t>
      </w:r>
      <w:r>
        <w:rPr>
          <w:rFonts w:ascii="Arial Narrow" w:hAnsi="Arial Narrow" w:cs="Arial"/>
          <w:sz w:val="28"/>
          <w:szCs w:val="28"/>
        </w:rPr>
        <w:t>Buck Giles (OS)</w:t>
      </w:r>
      <w:r w:rsidRPr="00865201">
        <w:rPr>
          <w:rFonts w:ascii="Arial Narrow" w:hAnsi="Arial Narrow" w:cs="Arial"/>
          <w:sz w:val="28"/>
          <w:szCs w:val="28"/>
        </w:rPr>
        <w:t>,</w:t>
      </w:r>
      <w:r w:rsidR="009B49E8">
        <w:rPr>
          <w:rFonts w:ascii="Arial Narrow" w:hAnsi="Arial Narrow" w:cs="Arial"/>
          <w:sz w:val="28"/>
          <w:szCs w:val="28"/>
        </w:rPr>
        <w:t xml:space="preserve"> Patrick Leddy (LCC)</w:t>
      </w:r>
      <w:r w:rsidRPr="00865201">
        <w:rPr>
          <w:rFonts w:ascii="Arial Narrow" w:hAnsi="Arial Narrow" w:cs="Arial"/>
          <w:sz w:val="28"/>
          <w:szCs w:val="28"/>
        </w:rPr>
        <w:t xml:space="preserve">, </w:t>
      </w:r>
      <w:r>
        <w:rPr>
          <w:rFonts w:ascii="Arial Narrow" w:hAnsi="Arial Narrow" w:cs="Arial"/>
          <w:sz w:val="28"/>
          <w:szCs w:val="28"/>
        </w:rPr>
        <w:t xml:space="preserve">Gregg Okamoto </w:t>
      </w:r>
      <w:r>
        <w:rPr>
          <w:rFonts w:ascii="Arial Narrow" w:hAnsi="Arial Narrow" w:cs="Arial"/>
          <w:sz w:val="28"/>
          <w:szCs w:val="28"/>
        </w:rPr>
        <w:lastRenderedPageBreak/>
        <w:t xml:space="preserve">(MPD), Keola Tom (MPD), </w:t>
      </w:r>
      <w:r w:rsidRPr="00865201">
        <w:rPr>
          <w:rFonts w:ascii="Arial Narrow" w:hAnsi="Arial Narrow" w:cs="Arial"/>
          <w:sz w:val="28"/>
          <w:szCs w:val="28"/>
        </w:rPr>
        <w:t>Rebecca Lieberman (Charter)</w:t>
      </w:r>
      <w:r>
        <w:rPr>
          <w:rFonts w:ascii="Arial Narrow" w:hAnsi="Arial Narrow" w:cs="Arial"/>
          <w:sz w:val="28"/>
          <w:szCs w:val="28"/>
        </w:rPr>
        <w:t>, Ariel Ramos (KPD), Phillip Banquel (KPD),</w:t>
      </w:r>
      <w:r w:rsidRPr="00865201">
        <w:rPr>
          <w:rFonts w:ascii="Arial Narrow" w:hAnsi="Arial Narrow" w:cs="Arial"/>
          <w:sz w:val="28"/>
          <w:szCs w:val="28"/>
        </w:rPr>
        <w:t xml:space="preserve"> Calvin Sung (HPD), Corey Shaffer (Verizon)</w:t>
      </w:r>
      <w:r w:rsidR="009B49E8">
        <w:rPr>
          <w:rFonts w:ascii="Arial Narrow" w:hAnsi="Arial Narrow" w:cs="Arial"/>
          <w:sz w:val="28"/>
          <w:szCs w:val="28"/>
        </w:rPr>
        <w:t>, Carla Even (RapidSOS)</w:t>
      </w:r>
    </w:p>
    <w:p w14:paraId="0ACC5318" w14:textId="77777777" w:rsidR="0083728B" w:rsidRDefault="0083728B" w:rsidP="007634D3">
      <w:pPr>
        <w:rPr>
          <w:rFonts w:ascii="Arial Narrow" w:hAnsi="Arial Narrow" w:cs="Arial"/>
          <w:b/>
          <w:bCs/>
          <w:sz w:val="28"/>
          <w:szCs w:val="28"/>
          <w:u w:val="single"/>
        </w:rPr>
      </w:pPr>
    </w:p>
    <w:p w14:paraId="1215F0DF" w14:textId="77777777" w:rsidR="007634D3" w:rsidRDefault="000B398C" w:rsidP="00FC47C6">
      <w:pPr>
        <w:numPr>
          <w:ilvl w:val="0"/>
          <w:numId w:val="1"/>
        </w:numPr>
        <w:rPr>
          <w:rFonts w:ascii="Arial Narrow" w:hAnsi="Arial Narrow" w:cs="Arial"/>
          <w:b/>
          <w:bCs/>
          <w:color w:val="4472C4"/>
          <w:sz w:val="28"/>
          <w:szCs w:val="28"/>
          <w:u w:val="single"/>
        </w:rPr>
      </w:pPr>
      <w:r w:rsidRPr="007634D3">
        <w:rPr>
          <w:rFonts w:ascii="Arial Narrow" w:hAnsi="Arial Narrow" w:cs="Arial"/>
          <w:color w:val="4472C4"/>
          <w:sz w:val="28"/>
          <w:szCs w:val="28"/>
        </w:rPr>
        <w:t>Call to Order, Public Notice</w:t>
      </w:r>
    </w:p>
    <w:p w14:paraId="47E08D0A" w14:textId="0AB1B642" w:rsidR="007634D3" w:rsidRPr="007634D3" w:rsidRDefault="007634D3" w:rsidP="007634D3">
      <w:pPr>
        <w:rPr>
          <w:rFonts w:ascii="Arial Narrow" w:hAnsi="Arial Narrow" w:cs="Arial"/>
          <w:b/>
          <w:bCs/>
          <w:sz w:val="26"/>
          <w:szCs w:val="26"/>
        </w:rPr>
      </w:pPr>
      <w:r w:rsidRPr="007634D3">
        <w:rPr>
          <w:rFonts w:ascii="Arial Narrow" w:hAnsi="Arial Narrow" w:cs="Arial"/>
          <w:b/>
          <w:bCs/>
          <w:sz w:val="26"/>
          <w:szCs w:val="26"/>
        </w:rPr>
        <w:t>The meeting was called to order by the Board Chair. Public notice was given.</w:t>
      </w:r>
    </w:p>
    <w:p w14:paraId="7C742C4C" w14:textId="77777777" w:rsidR="007634D3" w:rsidRDefault="007634D3" w:rsidP="007634D3">
      <w:pPr>
        <w:rPr>
          <w:rFonts w:ascii="Arial Narrow" w:hAnsi="Arial Narrow" w:cs="Arial"/>
          <w:b/>
          <w:bCs/>
          <w:color w:val="4472C4"/>
          <w:sz w:val="28"/>
          <w:szCs w:val="28"/>
          <w:u w:val="single"/>
        </w:rPr>
      </w:pPr>
    </w:p>
    <w:p w14:paraId="2F669788" w14:textId="53E4F369" w:rsidR="007634D3" w:rsidRPr="007634D3" w:rsidRDefault="000B398C" w:rsidP="007634D3">
      <w:pPr>
        <w:numPr>
          <w:ilvl w:val="0"/>
          <w:numId w:val="1"/>
        </w:numPr>
        <w:rPr>
          <w:rFonts w:ascii="Arial Narrow" w:hAnsi="Arial Narrow" w:cs="Arial"/>
          <w:b/>
          <w:bCs/>
          <w:color w:val="4472C4"/>
          <w:sz w:val="28"/>
          <w:szCs w:val="28"/>
          <w:u w:val="single"/>
        </w:rPr>
      </w:pPr>
      <w:r w:rsidRPr="007634D3">
        <w:rPr>
          <w:rFonts w:ascii="Arial Narrow" w:hAnsi="Arial Narrow" w:cs="Arial"/>
          <w:color w:val="4472C4"/>
          <w:sz w:val="28"/>
          <w:szCs w:val="28"/>
        </w:rPr>
        <w:t>Public Testimony Will Be Taken on All Agenda Items as Those Items Occur During the Meeting</w:t>
      </w:r>
    </w:p>
    <w:p w14:paraId="7E99D29B" w14:textId="77777777" w:rsidR="007634D3" w:rsidRPr="007634D3" w:rsidRDefault="007634D3" w:rsidP="007634D3">
      <w:pPr>
        <w:rPr>
          <w:rFonts w:ascii="Arial Narrow" w:hAnsi="Arial Narrow" w:cs="Arial"/>
          <w:b/>
          <w:bCs/>
          <w:color w:val="4472C4"/>
          <w:sz w:val="28"/>
          <w:szCs w:val="28"/>
          <w:u w:val="single"/>
        </w:rPr>
      </w:pPr>
    </w:p>
    <w:p w14:paraId="399AF2D3" w14:textId="77777777" w:rsidR="000B398C" w:rsidRPr="007634D3"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7E58D4DD" w14:textId="46EC7C5C" w:rsidR="007634D3" w:rsidRPr="007634D3" w:rsidRDefault="007634D3" w:rsidP="007634D3">
      <w:pPr>
        <w:rPr>
          <w:rFonts w:ascii="Arial Narrow" w:hAnsi="Arial Narrow" w:cs="Arial"/>
          <w:b/>
          <w:bCs/>
          <w:sz w:val="26"/>
          <w:szCs w:val="26"/>
        </w:rPr>
      </w:pPr>
      <w:r>
        <w:rPr>
          <w:rFonts w:ascii="Arial Narrow" w:hAnsi="Arial Narrow" w:cs="Arial"/>
          <w:b/>
          <w:bCs/>
          <w:sz w:val="26"/>
          <w:szCs w:val="26"/>
        </w:rPr>
        <w:t>A roll call was taken, quorum was only present for the Finance Committee.</w:t>
      </w:r>
    </w:p>
    <w:p w14:paraId="681B675A" w14:textId="77777777" w:rsidR="007634D3" w:rsidRPr="00C56F71" w:rsidRDefault="007634D3" w:rsidP="007634D3">
      <w:pPr>
        <w:rPr>
          <w:rFonts w:ascii="Arial Narrow" w:hAnsi="Arial Narrow" w:cs="Arial"/>
          <w:b/>
          <w:bCs/>
          <w:color w:val="4472C4"/>
          <w:sz w:val="28"/>
          <w:szCs w:val="28"/>
          <w:u w:val="single"/>
        </w:rPr>
      </w:pPr>
    </w:p>
    <w:p w14:paraId="0862621F" w14:textId="043BD105" w:rsidR="000B398C" w:rsidRPr="007634D3"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CE18C5">
        <w:rPr>
          <w:rFonts w:ascii="Arial Narrow" w:hAnsi="Arial Narrow" w:cs="Arial"/>
          <w:color w:val="4472C4"/>
          <w:sz w:val="28"/>
          <w:szCs w:val="28"/>
        </w:rPr>
        <w:t xml:space="preserve"> </w:t>
      </w:r>
      <w:r w:rsidR="001236F5">
        <w:rPr>
          <w:rFonts w:ascii="Arial Narrow" w:hAnsi="Arial Narrow" w:cs="Arial"/>
          <w:color w:val="4472C4"/>
          <w:sz w:val="28"/>
          <w:szCs w:val="28"/>
        </w:rPr>
        <w:t>May</w:t>
      </w:r>
      <w:r w:rsidR="00525AD2">
        <w:rPr>
          <w:rFonts w:ascii="Arial Narrow" w:hAnsi="Arial Narrow" w:cs="Arial"/>
          <w:color w:val="4472C4"/>
          <w:sz w:val="28"/>
          <w:szCs w:val="28"/>
        </w:rPr>
        <w:t>’s</w:t>
      </w:r>
      <w:r>
        <w:rPr>
          <w:rFonts w:ascii="Arial Narrow" w:hAnsi="Arial Narrow" w:cs="Arial"/>
          <w:color w:val="4472C4"/>
          <w:sz w:val="28"/>
          <w:szCs w:val="28"/>
        </w:rPr>
        <w:t xml:space="preserve"> Meeting Minutes</w:t>
      </w:r>
    </w:p>
    <w:p w14:paraId="34CA7C85" w14:textId="67A43B45" w:rsidR="007634D3" w:rsidRPr="007634D3" w:rsidRDefault="007634D3" w:rsidP="007634D3">
      <w:pPr>
        <w:rPr>
          <w:rFonts w:ascii="Arial Narrow" w:hAnsi="Arial Narrow" w:cs="Arial"/>
          <w:b/>
          <w:bCs/>
          <w:sz w:val="26"/>
          <w:szCs w:val="26"/>
        </w:rPr>
      </w:pPr>
      <w:r>
        <w:rPr>
          <w:rFonts w:ascii="Arial Narrow" w:hAnsi="Arial Narrow" w:cs="Arial"/>
          <w:b/>
          <w:bCs/>
          <w:sz w:val="26"/>
          <w:szCs w:val="26"/>
        </w:rPr>
        <w:t>Board Chair stated May’s Meeting Minutes were approved during the June 13, 2024, Joint Committee Meeting.</w:t>
      </w:r>
    </w:p>
    <w:p w14:paraId="4610ACC6" w14:textId="77777777" w:rsidR="007634D3" w:rsidRPr="00135564" w:rsidRDefault="007634D3" w:rsidP="007634D3">
      <w:pPr>
        <w:rPr>
          <w:rFonts w:ascii="Arial Narrow" w:hAnsi="Arial Narrow" w:cs="Arial"/>
          <w:b/>
          <w:bCs/>
          <w:color w:val="4472C4"/>
          <w:sz w:val="28"/>
          <w:szCs w:val="28"/>
          <w:u w:val="single"/>
        </w:rPr>
      </w:pPr>
    </w:p>
    <w:p w14:paraId="29638DE8" w14:textId="6EE0DEF5" w:rsidR="00135564" w:rsidRDefault="00135564" w:rsidP="000B398C">
      <w:pPr>
        <w:numPr>
          <w:ilvl w:val="0"/>
          <w:numId w:val="1"/>
        </w:numPr>
        <w:rPr>
          <w:rFonts w:ascii="Arial Narrow" w:hAnsi="Arial Narrow" w:cs="Arial"/>
          <w:color w:val="4472C4"/>
          <w:sz w:val="28"/>
          <w:szCs w:val="28"/>
        </w:rPr>
      </w:pPr>
      <w:r w:rsidRPr="00135564">
        <w:rPr>
          <w:rFonts w:ascii="Arial Narrow" w:hAnsi="Arial Narrow" w:cs="Arial"/>
          <w:color w:val="4472C4"/>
          <w:sz w:val="28"/>
          <w:szCs w:val="28"/>
        </w:rPr>
        <w:t>Strategic Budget Plan FY 2025-2029</w:t>
      </w:r>
    </w:p>
    <w:p w14:paraId="0CEB1C33" w14:textId="3B81C29A" w:rsidR="009054E3" w:rsidRDefault="009054E3" w:rsidP="009054E3">
      <w:pPr>
        <w:jc w:val="center"/>
        <w:rPr>
          <w:rFonts w:ascii="Arial Narrow" w:hAnsi="Arial Narrow" w:cs="Arial"/>
          <w:color w:val="4472C4"/>
          <w:sz w:val="28"/>
          <w:szCs w:val="28"/>
        </w:rPr>
      </w:pPr>
      <w:r>
        <w:rPr>
          <w:noProof/>
        </w:rPr>
        <w:drawing>
          <wp:inline distT="0" distB="0" distL="0" distR="0" wp14:anchorId="7C135A38" wp14:editId="5B7BD1A5">
            <wp:extent cx="5486400" cy="3086100"/>
            <wp:effectExtent l="0" t="0" r="0" b="0"/>
            <wp:docPr id="12206121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2107"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489998" cy="3088124"/>
                    </a:xfrm>
                    <a:prstGeom prst="rect">
                      <a:avLst/>
                    </a:prstGeom>
                  </pic:spPr>
                </pic:pic>
              </a:graphicData>
            </a:graphic>
          </wp:inline>
        </w:drawing>
      </w:r>
    </w:p>
    <w:p w14:paraId="3AB0ED1A" w14:textId="4AA90DB2" w:rsidR="009054E3" w:rsidRPr="00BC769E" w:rsidRDefault="00BC769E" w:rsidP="009054E3">
      <w:pPr>
        <w:rPr>
          <w:rFonts w:ascii="Arial Narrow" w:hAnsi="Arial Narrow" w:cs="Arial"/>
          <w:b/>
          <w:bCs/>
          <w:sz w:val="26"/>
          <w:szCs w:val="26"/>
        </w:rPr>
      </w:pPr>
      <w:r>
        <w:rPr>
          <w:rFonts w:ascii="Arial Narrow" w:hAnsi="Arial Narrow" w:cs="Arial"/>
          <w:b/>
          <w:bCs/>
          <w:sz w:val="26"/>
          <w:szCs w:val="26"/>
        </w:rPr>
        <w:t>Executive Director stated that he was contacted by Hawaii Fire Department to update the budget to reflect an updated quote from Hawaiian Telcom. He added that adjustments were made to the Communications Section. In conclusion stated, that adjusted to the budget raised the reserve up to $198,401.</w:t>
      </w:r>
    </w:p>
    <w:p w14:paraId="13E27F3C" w14:textId="77777777" w:rsidR="009054E3" w:rsidRPr="00135564" w:rsidRDefault="009054E3" w:rsidP="009054E3">
      <w:pPr>
        <w:rPr>
          <w:rFonts w:ascii="Arial Narrow" w:hAnsi="Arial Narrow" w:cs="Arial"/>
          <w:color w:val="4472C4"/>
          <w:sz w:val="28"/>
          <w:szCs w:val="28"/>
        </w:rPr>
      </w:pPr>
    </w:p>
    <w:p w14:paraId="415AEE18" w14:textId="77777777" w:rsidR="000B398C" w:rsidRPr="00614DE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p>
    <w:p w14:paraId="047B2288" w14:textId="77777777" w:rsidR="005E7AC1" w:rsidRDefault="005E7AC1" w:rsidP="005E7AC1">
      <w:pPr>
        <w:pStyle w:val="Default"/>
        <w:ind w:left="1440"/>
        <w:rPr>
          <w:b/>
          <w:bCs/>
          <w:sz w:val="23"/>
          <w:szCs w:val="23"/>
        </w:rPr>
      </w:pPr>
      <w:bookmarkStart w:id="0" w:name="_Hlk116385008"/>
      <w:r w:rsidRPr="005408B7">
        <w:rPr>
          <w:b/>
          <w:bCs/>
          <w:sz w:val="23"/>
          <w:szCs w:val="23"/>
        </w:rPr>
        <w:t>Updates from</w:t>
      </w:r>
      <w:r>
        <w:rPr>
          <w:b/>
          <w:bCs/>
          <w:sz w:val="23"/>
          <w:szCs w:val="23"/>
        </w:rPr>
        <w:t xml:space="preserve"> the</w:t>
      </w:r>
      <w:r w:rsidRPr="005408B7">
        <w:rPr>
          <w:b/>
          <w:bCs/>
          <w:sz w:val="23"/>
          <w:szCs w:val="23"/>
        </w:rPr>
        <w:t xml:space="preserve"> Communications and Technical Committee</w:t>
      </w:r>
      <w:r>
        <w:rPr>
          <w:b/>
          <w:bCs/>
          <w:sz w:val="23"/>
          <w:szCs w:val="23"/>
        </w:rPr>
        <w:t>s</w:t>
      </w:r>
      <w:r w:rsidRPr="005408B7">
        <w:rPr>
          <w:b/>
          <w:bCs/>
          <w:sz w:val="23"/>
          <w:szCs w:val="23"/>
        </w:rPr>
        <w:t xml:space="preserve"> </w:t>
      </w:r>
      <w:r>
        <w:rPr>
          <w:b/>
          <w:bCs/>
          <w:sz w:val="23"/>
          <w:szCs w:val="23"/>
        </w:rPr>
        <w:t>will be</w:t>
      </w:r>
      <w:r w:rsidRPr="005408B7">
        <w:rPr>
          <w:b/>
          <w:bCs/>
          <w:sz w:val="23"/>
          <w:szCs w:val="23"/>
        </w:rPr>
        <w:t xml:space="preserve"> moved to the July 11, 2024, Board Meeting</w:t>
      </w:r>
    </w:p>
    <w:p w14:paraId="6ABA3473" w14:textId="77777777" w:rsidR="005E7AC1" w:rsidRDefault="005E7AC1" w:rsidP="005E7AC1">
      <w:pPr>
        <w:pStyle w:val="Default"/>
        <w:ind w:left="1440"/>
        <w:rPr>
          <w:sz w:val="23"/>
          <w:szCs w:val="23"/>
        </w:rPr>
      </w:pPr>
    </w:p>
    <w:p w14:paraId="6365F701" w14:textId="178BD6C0" w:rsidR="009361B4" w:rsidRDefault="009361B4" w:rsidP="009361B4">
      <w:pPr>
        <w:pStyle w:val="Default"/>
        <w:numPr>
          <w:ilvl w:val="1"/>
          <w:numId w:val="1"/>
        </w:numPr>
        <w:rPr>
          <w:sz w:val="23"/>
          <w:szCs w:val="23"/>
        </w:rPr>
      </w:pPr>
      <w:r>
        <w:rPr>
          <w:sz w:val="23"/>
          <w:szCs w:val="23"/>
        </w:rPr>
        <w:t>Communications Committee – Davlynn Racadio</w:t>
      </w:r>
    </w:p>
    <w:p w14:paraId="4CF68CFB" w14:textId="6705A7A3" w:rsidR="00A507BB" w:rsidRDefault="001236F5" w:rsidP="00086E95">
      <w:pPr>
        <w:pStyle w:val="Default"/>
        <w:numPr>
          <w:ilvl w:val="2"/>
          <w:numId w:val="1"/>
        </w:numPr>
        <w:rPr>
          <w:sz w:val="23"/>
          <w:szCs w:val="23"/>
        </w:rPr>
      </w:pPr>
      <w:bookmarkStart w:id="1" w:name="_Hlk164411639"/>
      <w:r>
        <w:rPr>
          <w:sz w:val="23"/>
          <w:szCs w:val="23"/>
        </w:rPr>
        <w:t>No Updates</w:t>
      </w:r>
    </w:p>
    <w:bookmarkEnd w:id="1"/>
    <w:p w14:paraId="2A04339F" w14:textId="510C400C" w:rsidR="003E3E93" w:rsidRDefault="009361B4" w:rsidP="0004496B">
      <w:pPr>
        <w:pStyle w:val="Default"/>
        <w:numPr>
          <w:ilvl w:val="1"/>
          <w:numId w:val="1"/>
        </w:numPr>
        <w:rPr>
          <w:sz w:val="23"/>
          <w:szCs w:val="23"/>
        </w:rPr>
      </w:pPr>
      <w:r>
        <w:rPr>
          <w:sz w:val="23"/>
          <w:szCs w:val="23"/>
        </w:rPr>
        <w:t>Technical Committee – Shawn Kuratani</w:t>
      </w:r>
    </w:p>
    <w:p w14:paraId="3474E816" w14:textId="6D38C20B" w:rsidR="00F948DE" w:rsidRDefault="00AF105B" w:rsidP="00F948DE">
      <w:pPr>
        <w:pStyle w:val="Default"/>
        <w:numPr>
          <w:ilvl w:val="2"/>
          <w:numId w:val="1"/>
        </w:numPr>
        <w:rPr>
          <w:sz w:val="23"/>
          <w:szCs w:val="23"/>
        </w:rPr>
      </w:pPr>
      <w:bookmarkStart w:id="2" w:name="_Hlk165529552"/>
      <w:r>
        <w:rPr>
          <w:sz w:val="23"/>
          <w:szCs w:val="23"/>
        </w:rPr>
        <w:t>HECO Public Safety Power Shutoff Initiative</w:t>
      </w:r>
    </w:p>
    <w:p w14:paraId="0A87587B" w14:textId="7AE6482F" w:rsidR="009361B4" w:rsidRDefault="009361B4" w:rsidP="005D0CFA">
      <w:pPr>
        <w:pStyle w:val="Default"/>
        <w:numPr>
          <w:ilvl w:val="3"/>
          <w:numId w:val="1"/>
        </w:numPr>
        <w:rPr>
          <w:sz w:val="23"/>
          <w:szCs w:val="23"/>
        </w:rPr>
      </w:pPr>
      <w:bookmarkStart w:id="3" w:name="_Hlk126145491"/>
      <w:bookmarkStart w:id="4" w:name="_Hlk146543572"/>
      <w:bookmarkEnd w:id="2"/>
      <w:r>
        <w:rPr>
          <w:sz w:val="23"/>
          <w:szCs w:val="23"/>
        </w:rPr>
        <w:t xml:space="preserve">Advisory Committee – </w:t>
      </w:r>
      <w:r w:rsidR="00503B55">
        <w:rPr>
          <w:sz w:val="23"/>
          <w:szCs w:val="23"/>
        </w:rPr>
        <w:t>Rebecca Lieberman</w:t>
      </w:r>
    </w:p>
    <w:p w14:paraId="2D18192C" w14:textId="2C52E8C6" w:rsidR="00BE7BFB" w:rsidRDefault="00BE7BFB" w:rsidP="00BE7BFB">
      <w:pPr>
        <w:pStyle w:val="Default"/>
        <w:numPr>
          <w:ilvl w:val="4"/>
          <w:numId w:val="1"/>
        </w:numPr>
        <w:rPr>
          <w:sz w:val="23"/>
          <w:szCs w:val="23"/>
        </w:rPr>
      </w:pPr>
      <w:r>
        <w:rPr>
          <w:sz w:val="23"/>
          <w:szCs w:val="23"/>
        </w:rPr>
        <w:t>Updates on Legislative Session</w:t>
      </w:r>
    </w:p>
    <w:p w14:paraId="387F1718" w14:textId="77777777" w:rsidR="005E7AC1" w:rsidRDefault="005E7AC1" w:rsidP="005E7AC1">
      <w:pPr>
        <w:pStyle w:val="Default"/>
        <w:ind w:left="3600"/>
        <w:rPr>
          <w:sz w:val="23"/>
          <w:szCs w:val="23"/>
        </w:rPr>
      </w:pPr>
    </w:p>
    <w:p w14:paraId="3A53F1B3" w14:textId="3F4B9894" w:rsidR="00CD521E" w:rsidRDefault="009361B4" w:rsidP="00CD521E">
      <w:pPr>
        <w:pStyle w:val="Default"/>
        <w:numPr>
          <w:ilvl w:val="1"/>
          <w:numId w:val="1"/>
        </w:numPr>
        <w:rPr>
          <w:sz w:val="23"/>
          <w:szCs w:val="23"/>
        </w:rPr>
      </w:pPr>
      <w:bookmarkStart w:id="5" w:name="_Hlk135829230"/>
      <w:bookmarkEnd w:id="3"/>
      <w:bookmarkEnd w:id="4"/>
      <w:r>
        <w:rPr>
          <w:sz w:val="23"/>
          <w:szCs w:val="23"/>
        </w:rPr>
        <w:t xml:space="preserve">Finance Committee – </w:t>
      </w:r>
      <w:r w:rsidR="00B74EA5">
        <w:rPr>
          <w:sz w:val="23"/>
          <w:szCs w:val="23"/>
        </w:rPr>
        <w:t>Edward Fujioka</w:t>
      </w:r>
    </w:p>
    <w:p w14:paraId="498392F5" w14:textId="77777777" w:rsidR="00FE3B23" w:rsidRPr="002944EF" w:rsidRDefault="00FE3B23" w:rsidP="00FE3B23">
      <w:pPr>
        <w:numPr>
          <w:ilvl w:val="2"/>
          <w:numId w:val="1"/>
        </w:numPr>
        <w:rPr>
          <w:rFonts w:ascii="Arial Narrow" w:hAnsi="Arial Narrow" w:cs="Arial"/>
          <w:b/>
          <w:bCs/>
          <w:sz w:val="28"/>
          <w:szCs w:val="28"/>
          <w:u w:val="single"/>
        </w:rPr>
      </w:pPr>
      <w:r w:rsidRPr="00FE3B23">
        <w:rPr>
          <w:rFonts w:ascii="Arial Narrow" w:hAnsi="Arial Narrow" w:cs="Arial"/>
          <w:sz w:val="23"/>
          <w:szCs w:val="23"/>
        </w:rPr>
        <w:t>Approval to use $365,676 of Fiscal Year 2024 Unused Funds to Encumber Fiscal Year 2025 &amp; 2026 Eagleview Imagery License Agreement for Kauai Police Department</w:t>
      </w:r>
    </w:p>
    <w:p w14:paraId="771F49E7" w14:textId="074FFB27" w:rsidR="002944EF" w:rsidRDefault="002944EF" w:rsidP="002944EF">
      <w:pPr>
        <w:ind w:left="2160"/>
        <w:rPr>
          <w:rFonts w:ascii="Arial Narrow" w:hAnsi="Arial Narrow" w:cs="Arial"/>
          <w:b/>
          <w:bCs/>
          <w:sz w:val="23"/>
          <w:szCs w:val="23"/>
        </w:rPr>
      </w:pPr>
      <w:r>
        <w:rPr>
          <w:rFonts w:ascii="Arial Narrow" w:hAnsi="Arial Narrow" w:cs="Arial"/>
          <w:b/>
          <w:bCs/>
          <w:sz w:val="23"/>
          <w:szCs w:val="23"/>
        </w:rPr>
        <w:t>Executive Director stated as previously discussed $365,676 of Fiscal Year 2024 unused funds will be used to encumber the first- and second-year anniversary of Kauai Police Department’s Eagleview Imagery License Agreement to free up funding in Fiscal Year 2025 &amp; 2026.</w:t>
      </w:r>
    </w:p>
    <w:p w14:paraId="735CFE5A" w14:textId="77777777" w:rsidR="002944EF" w:rsidRDefault="002944EF" w:rsidP="002944EF">
      <w:pPr>
        <w:ind w:left="2160"/>
        <w:rPr>
          <w:rFonts w:ascii="Arial Narrow" w:hAnsi="Arial Narrow" w:cs="Arial"/>
          <w:b/>
          <w:bCs/>
          <w:sz w:val="23"/>
          <w:szCs w:val="23"/>
        </w:rPr>
      </w:pPr>
    </w:p>
    <w:p w14:paraId="1EEB0CE0" w14:textId="7B52565D" w:rsidR="002944EF" w:rsidRPr="002944EF" w:rsidRDefault="002944EF" w:rsidP="002944EF">
      <w:pPr>
        <w:ind w:left="2160"/>
        <w:rPr>
          <w:rFonts w:ascii="Arial Narrow" w:hAnsi="Arial Narrow" w:cs="Arial"/>
          <w:b/>
          <w:bCs/>
          <w:sz w:val="23"/>
          <w:szCs w:val="23"/>
        </w:rPr>
      </w:pPr>
      <w:r>
        <w:rPr>
          <w:rFonts w:ascii="Arial Narrow" w:hAnsi="Arial Narrow" w:cs="Arial"/>
          <w:b/>
          <w:bCs/>
          <w:sz w:val="23"/>
          <w:szCs w:val="23"/>
        </w:rPr>
        <w:t>Edward Fujioka asked for a motion to approve $365,676 of Fiscal Year 2024 unused funds to encumber Fiscal Year 2025 &amp; 2026 Eagleview Imagery License Agreement for Kauai Police Department. Reed Mahuna motioned to approve the request. Tony Velasco seconded the motion. A voice vote was taken, motion was unanimously approved.</w:t>
      </w:r>
    </w:p>
    <w:p w14:paraId="22D45EC5" w14:textId="77777777" w:rsidR="002944EF" w:rsidRPr="00FE3B23" w:rsidRDefault="002944EF" w:rsidP="002944EF">
      <w:pPr>
        <w:ind w:left="2160"/>
        <w:rPr>
          <w:rFonts w:ascii="Arial Narrow" w:hAnsi="Arial Narrow" w:cs="Arial"/>
          <w:b/>
          <w:bCs/>
          <w:sz w:val="28"/>
          <w:szCs w:val="28"/>
          <w:u w:val="single"/>
        </w:rPr>
      </w:pPr>
    </w:p>
    <w:p w14:paraId="618842D9" w14:textId="3CE87D37" w:rsidR="00202AD5" w:rsidRPr="002944EF"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Approval of $51,000 for Procurement of New Auditor for Auditing Services for FY 2023-2025</w:t>
      </w:r>
    </w:p>
    <w:p w14:paraId="11D887F7" w14:textId="4AB8078C" w:rsidR="002944EF" w:rsidRDefault="002944EF" w:rsidP="002944EF">
      <w:pPr>
        <w:ind w:left="2160"/>
        <w:rPr>
          <w:rFonts w:ascii="Arial Narrow" w:hAnsi="Arial Narrow" w:cs="Arial"/>
          <w:b/>
          <w:bCs/>
          <w:sz w:val="23"/>
          <w:szCs w:val="23"/>
        </w:rPr>
      </w:pPr>
      <w:r>
        <w:rPr>
          <w:rFonts w:ascii="Arial Narrow" w:hAnsi="Arial Narrow" w:cs="Arial"/>
          <w:b/>
          <w:bCs/>
          <w:sz w:val="23"/>
          <w:szCs w:val="23"/>
        </w:rPr>
        <w:t>Executive Director stated that the procurement for the new auditor has been quite challenging and due to limited resources had to raise the contract to entice firms to submit offers. He added that he is asking for $34,000 for the initial year of the contract to cover the Fiscal Year 2023 Audit and $17,000 for the Fiscal Year 2024 Audit. In conclusion, stated that the cost for the Fiscal Year 2025 Audit is reflected on the budget for a total of $32,000.</w:t>
      </w:r>
    </w:p>
    <w:p w14:paraId="38574EBA" w14:textId="77777777" w:rsidR="002944EF" w:rsidRDefault="002944EF" w:rsidP="002944EF">
      <w:pPr>
        <w:ind w:left="2160"/>
        <w:rPr>
          <w:rFonts w:ascii="Arial Narrow" w:hAnsi="Arial Narrow" w:cs="Arial"/>
          <w:b/>
          <w:bCs/>
          <w:sz w:val="23"/>
          <w:szCs w:val="23"/>
        </w:rPr>
      </w:pPr>
    </w:p>
    <w:p w14:paraId="672CA491" w14:textId="10560996" w:rsidR="002944EF" w:rsidRPr="002944EF" w:rsidRDefault="002944EF" w:rsidP="002944EF">
      <w:pPr>
        <w:ind w:left="2160"/>
        <w:rPr>
          <w:rFonts w:ascii="Arial Narrow" w:hAnsi="Arial Narrow" w:cs="Arial"/>
          <w:b/>
          <w:bCs/>
          <w:sz w:val="23"/>
          <w:szCs w:val="23"/>
        </w:rPr>
      </w:pPr>
      <w:r>
        <w:rPr>
          <w:rFonts w:ascii="Arial Narrow" w:hAnsi="Arial Narrow" w:cs="Arial"/>
          <w:b/>
          <w:bCs/>
          <w:sz w:val="23"/>
          <w:szCs w:val="23"/>
        </w:rPr>
        <w:t>Edward Fujioka asked for a motion to approve $51,000 for procurement of new auditor for auditing services for Fiscal Year 2023-2025. Tony Velasco motioned to approve this request. Reed Mahuna seconded the motion. A voice vote was taken, motion was unanimously approved.</w:t>
      </w:r>
    </w:p>
    <w:p w14:paraId="74AAC08B" w14:textId="77777777" w:rsidR="002944EF" w:rsidRPr="00145811" w:rsidRDefault="002944EF" w:rsidP="002944EF">
      <w:pPr>
        <w:ind w:left="2160"/>
        <w:rPr>
          <w:rFonts w:ascii="Arial Narrow" w:hAnsi="Arial Narrow" w:cs="Arial"/>
          <w:b/>
          <w:bCs/>
          <w:sz w:val="28"/>
          <w:szCs w:val="28"/>
          <w:u w:val="single"/>
        </w:rPr>
      </w:pPr>
    </w:p>
    <w:p w14:paraId="437957C6" w14:textId="77777777" w:rsidR="00202AD5" w:rsidRPr="002944EF"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Approval of $100,000 for Budget &amp; Finance Administrative &amp; Revenue Assessment Shortage for FY 2023-2024</w:t>
      </w:r>
    </w:p>
    <w:p w14:paraId="3F526804" w14:textId="3DC29250" w:rsidR="002944EF" w:rsidRPr="002944EF" w:rsidRDefault="002944EF" w:rsidP="002944EF">
      <w:pPr>
        <w:ind w:left="2160"/>
        <w:rPr>
          <w:rFonts w:ascii="Arial Narrow" w:hAnsi="Arial Narrow" w:cs="Arial"/>
          <w:b/>
          <w:bCs/>
          <w:sz w:val="23"/>
          <w:szCs w:val="23"/>
        </w:rPr>
      </w:pPr>
      <w:r>
        <w:rPr>
          <w:rFonts w:ascii="Arial Narrow" w:hAnsi="Arial Narrow" w:cs="Arial"/>
          <w:b/>
          <w:bCs/>
          <w:sz w:val="23"/>
          <w:szCs w:val="23"/>
        </w:rPr>
        <w:t>Executive Director stated that in the fourth quarter we are projected to have a shortage of $100,000 and will be requesting funding from the reserve.</w:t>
      </w:r>
    </w:p>
    <w:p w14:paraId="12A2B3C7" w14:textId="77777777" w:rsidR="002944EF" w:rsidRDefault="002944EF" w:rsidP="002944EF">
      <w:pPr>
        <w:ind w:left="2160"/>
        <w:rPr>
          <w:rFonts w:ascii="Arial Narrow" w:hAnsi="Arial Narrow" w:cs="Arial"/>
          <w:b/>
          <w:bCs/>
          <w:sz w:val="28"/>
          <w:szCs w:val="28"/>
          <w:u w:val="single"/>
        </w:rPr>
      </w:pPr>
    </w:p>
    <w:p w14:paraId="58CA54E3" w14:textId="67EC3CA4" w:rsidR="00747654" w:rsidRPr="00747654" w:rsidRDefault="00747654" w:rsidP="002944EF">
      <w:pPr>
        <w:ind w:left="2160"/>
        <w:rPr>
          <w:rFonts w:ascii="Arial Narrow" w:hAnsi="Arial Narrow" w:cs="Arial"/>
          <w:b/>
          <w:bCs/>
          <w:sz w:val="23"/>
          <w:szCs w:val="23"/>
        </w:rPr>
      </w:pPr>
      <w:r>
        <w:rPr>
          <w:rFonts w:ascii="Arial Narrow" w:hAnsi="Arial Narrow" w:cs="Arial"/>
          <w:b/>
          <w:bCs/>
          <w:sz w:val="23"/>
          <w:szCs w:val="23"/>
        </w:rPr>
        <w:t>Edward Fujioka asked for a motion to approve $100,000 for Budget &amp; Finance Administrative &amp; Revenue Assessment shortage for Fiscal Year 2023-2024. Tony Velasco motioned to approve this request. Reed Mahuna seconded the motion. A voice vote was taken, motion was unanimously approved.</w:t>
      </w:r>
    </w:p>
    <w:p w14:paraId="404D57F5" w14:textId="77777777" w:rsidR="00747654" w:rsidRPr="000D337C" w:rsidRDefault="00747654" w:rsidP="002944EF">
      <w:pPr>
        <w:ind w:left="2160"/>
        <w:rPr>
          <w:rFonts w:ascii="Arial Narrow" w:hAnsi="Arial Narrow" w:cs="Arial"/>
          <w:b/>
          <w:bCs/>
          <w:sz w:val="28"/>
          <w:szCs w:val="28"/>
          <w:u w:val="single"/>
        </w:rPr>
      </w:pPr>
    </w:p>
    <w:p w14:paraId="212911B6"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lastRenderedPageBreak/>
        <w:t>Kauai Police Department Requesting $1,219.38 for E911/UPS Shortage Fiscal Year 2024</w:t>
      </w:r>
    </w:p>
    <w:p w14:paraId="3F99313C"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$670.28 for PowerPhone Taxes Fiscal Year 2024</w:t>
      </w:r>
    </w:p>
    <w:p w14:paraId="73029486"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$9.00 for Alternate Call Routing Service Fiscal Year 2024</w:t>
      </w:r>
    </w:p>
    <w:p w14:paraId="4508CEB1" w14:textId="77777777" w:rsidR="00202AD5" w:rsidRPr="00747654"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$306.00 for APCO Public Safety Telecommunicator Course Fiscal Year 2024</w:t>
      </w:r>
    </w:p>
    <w:p w14:paraId="4C1A7EFD" w14:textId="58F25E59" w:rsidR="00747654" w:rsidRPr="00747654" w:rsidRDefault="00747654" w:rsidP="00747654">
      <w:pPr>
        <w:ind w:left="2160"/>
        <w:rPr>
          <w:rFonts w:ascii="Arial Narrow" w:hAnsi="Arial Narrow" w:cs="Arial"/>
          <w:b/>
          <w:bCs/>
          <w:sz w:val="23"/>
          <w:szCs w:val="23"/>
        </w:rPr>
      </w:pPr>
      <w:r>
        <w:rPr>
          <w:rFonts w:ascii="Arial Narrow" w:hAnsi="Arial Narrow" w:cs="Arial"/>
          <w:b/>
          <w:bCs/>
          <w:sz w:val="23"/>
          <w:szCs w:val="23"/>
        </w:rPr>
        <w:t xml:space="preserve">Edward Fujioka stated </w:t>
      </w:r>
      <w:r w:rsidR="009D2975">
        <w:rPr>
          <w:rFonts w:ascii="Arial Narrow" w:hAnsi="Arial Narrow" w:cs="Arial"/>
          <w:b/>
          <w:bCs/>
          <w:sz w:val="23"/>
          <w:szCs w:val="23"/>
        </w:rPr>
        <w:t>all above items and requested an approval for all items 4-7 for Kauai Police Department. Reed Mahuna motioned to approve the request. Tony Velasco seconded the motion. A voice vote was taken, motion was unanimously approved.</w:t>
      </w:r>
    </w:p>
    <w:p w14:paraId="58C3CC62" w14:textId="1C1AE428" w:rsidR="00747654" w:rsidRPr="007C0949" w:rsidRDefault="00747654" w:rsidP="00747654">
      <w:pPr>
        <w:ind w:left="2160"/>
        <w:rPr>
          <w:rFonts w:ascii="Arial Narrow" w:hAnsi="Arial Narrow" w:cs="Arial"/>
          <w:b/>
          <w:bCs/>
          <w:sz w:val="28"/>
          <w:szCs w:val="28"/>
          <w:u w:val="single"/>
        </w:rPr>
      </w:pPr>
    </w:p>
    <w:p w14:paraId="4A922612" w14:textId="29093B51" w:rsidR="009361B4" w:rsidRDefault="009361B4" w:rsidP="009361B4">
      <w:pPr>
        <w:pStyle w:val="Default"/>
        <w:numPr>
          <w:ilvl w:val="2"/>
          <w:numId w:val="1"/>
        </w:numPr>
        <w:rPr>
          <w:sz w:val="23"/>
          <w:szCs w:val="23"/>
        </w:rPr>
      </w:pPr>
      <w:r>
        <w:rPr>
          <w:sz w:val="23"/>
          <w:szCs w:val="23"/>
        </w:rPr>
        <w:t>Review of Monthly Y-T-D (Year to Date) Cash Flow</w:t>
      </w:r>
      <w:bookmarkStart w:id="6" w:name="_Hlk112915077"/>
    </w:p>
    <w:p w14:paraId="0E805948" w14:textId="7E6A1899" w:rsidR="009D2975" w:rsidRDefault="009D2975" w:rsidP="009D2975">
      <w:pPr>
        <w:pStyle w:val="Default"/>
        <w:ind w:left="2160"/>
        <w:rPr>
          <w:b/>
          <w:bCs/>
          <w:sz w:val="23"/>
          <w:szCs w:val="23"/>
        </w:rPr>
      </w:pPr>
      <w:r>
        <w:rPr>
          <w:b/>
          <w:bCs/>
          <w:sz w:val="23"/>
          <w:szCs w:val="23"/>
        </w:rPr>
        <w:t>May</w:t>
      </w:r>
      <w:r>
        <w:rPr>
          <w:b/>
          <w:bCs/>
          <w:sz w:val="23"/>
          <w:szCs w:val="23"/>
        </w:rPr>
        <w:t xml:space="preserve"> 2024 Cashflow Statement:</w:t>
      </w:r>
    </w:p>
    <w:p w14:paraId="6CEDCBA9" w14:textId="77777777" w:rsidR="009D2975" w:rsidRDefault="009D2975" w:rsidP="009D2975">
      <w:pPr>
        <w:pStyle w:val="Default"/>
        <w:ind w:left="2160"/>
        <w:rPr>
          <w:b/>
          <w:bCs/>
          <w:sz w:val="23"/>
          <w:szCs w:val="23"/>
        </w:rPr>
      </w:pPr>
    </w:p>
    <w:p w14:paraId="79AB0E8C" w14:textId="6A321E5F" w:rsidR="009D2975" w:rsidRDefault="009D2975" w:rsidP="009D2975">
      <w:pPr>
        <w:pStyle w:val="Default"/>
        <w:ind w:left="2160"/>
        <w:rPr>
          <w:b/>
          <w:bCs/>
          <w:sz w:val="23"/>
          <w:szCs w:val="23"/>
        </w:rPr>
      </w:pPr>
      <w:r>
        <w:rPr>
          <w:b/>
          <w:bCs/>
          <w:sz w:val="23"/>
          <w:szCs w:val="23"/>
        </w:rPr>
        <w:t>Surcharge Collection: $</w:t>
      </w:r>
      <w:r>
        <w:rPr>
          <w:b/>
          <w:bCs/>
          <w:sz w:val="23"/>
          <w:szCs w:val="23"/>
        </w:rPr>
        <w:t>1,021,469</w:t>
      </w:r>
    </w:p>
    <w:p w14:paraId="325A1050" w14:textId="697F4095" w:rsidR="009D2975" w:rsidRDefault="009D2975" w:rsidP="009D2975">
      <w:pPr>
        <w:pStyle w:val="Default"/>
        <w:ind w:left="2160"/>
        <w:rPr>
          <w:b/>
          <w:bCs/>
          <w:sz w:val="23"/>
          <w:szCs w:val="23"/>
        </w:rPr>
      </w:pPr>
      <w:r>
        <w:rPr>
          <w:b/>
          <w:bCs/>
          <w:sz w:val="23"/>
          <w:szCs w:val="23"/>
        </w:rPr>
        <w:t>Interest Income: $</w:t>
      </w:r>
      <w:r>
        <w:rPr>
          <w:b/>
          <w:bCs/>
          <w:sz w:val="23"/>
          <w:szCs w:val="23"/>
        </w:rPr>
        <w:t>124,254</w:t>
      </w:r>
    </w:p>
    <w:p w14:paraId="4430A5DA" w14:textId="134AB242" w:rsidR="009D2975" w:rsidRPr="00A61B26" w:rsidRDefault="009D2975" w:rsidP="009D2975">
      <w:pPr>
        <w:pStyle w:val="Default"/>
        <w:ind w:left="2160"/>
        <w:rPr>
          <w:b/>
          <w:bCs/>
          <w:sz w:val="23"/>
          <w:szCs w:val="23"/>
        </w:rPr>
      </w:pPr>
      <w:r w:rsidRPr="00A61B26">
        <w:rPr>
          <w:b/>
          <w:bCs/>
          <w:sz w:val="23"/>
          <w:szCs w:val="23"/>
        </w:rPr>
        <w:t>Total Receipts: $</w:t>
      </w:r>
      <w:r>
        <w:rPr>
          <w:b/>
          <w:bCs/>
          <w:sz w:val="23"/>
          <w:szCs w:val="23"/>
        </w:rPr>
        <w:t>1,</w:t>
      </w:r>
      <w:r>
        <w:rPr>
          <w:b/>
          <w:bCs/>
          <w:sz w:val="23"/>
          <w:szCs w:val="23"/>
        </w:rPr>
        <w:t>145,724</w:t>
      </w:r>
    </w:p>
    <w:p w14:paraId="19577F67" w14:textId="55A32635" w:rsidR="009D2975" w:rsidRPr="00A61B26" w:rsidRDefault="009D2975" w:rsidP="009D2975">
      <w:pPr>
        <w:pStyle w:val="Default"/>
        <w:ind w:left="2160"/>
        <w:rPr>
          <w:b/>
          <w:bCs/>
          <w:sz w:val="23"/>
          <w:szCs w:val="23"/>
        </w:rPr>
      </w:pPr>
      <w:r w:rsidRPr="00A61B26">
        <w:rPr>
          <w:b/>
          <w:bCs/>
          <w:sz w:val="23"/>
          <w:szCs w:val="23"/>
        </w:rPr>
        <w:t>Total Disbursements: ($</w:t>
      </w:r>
      <w:r>
        <w:rPr>
          <w:b/>
          <w:bCs/>
          <w:sz w:val="23"/>
          <w:szCs w:val="23"/>
        </w:rPr>
        <w:t>253,017</w:t>
      </w:r>
      <w:r w:rsidRPr="00A61B26">
        <w:rPr>
          <w:b/>
          <w:bCs/>
          <w:sz w:val="23"/>
          <w:szCs w:val="23"/>
        </w:rPr>
        <w:t>)</w:t>
      </w:r>
    </w:p>
    <w:p w14:paraId="4CBF58C6" w14:textId="69A89938" w:rsidR="009D2975" w:rsidRPr="00A61B26" w:rsidRDefault="009D2975" w:rsidP="009D2975">
      <w:pPr>
        <w:pStyle w:val="Default"/>
        <w:ind w:left="2160"/>
        <w:rPr>
          <w:b/>
          <w:bCs/>
          <w:sz w:val="23"/>
          <w:szCs w:val="23"/>
        </w:rPr>
      </w:pPr>
      <w:r w:rsidRPr="00A61B26">
        <w:rPr>
          <w:b/>
          <w:bCs/>
          <w:sz w:val="23"/>
          <w:szCs w:val="23"/>
        </w:rPr>
        <w:t>Net Receipts/Disbursements: $</w:t>
      </w:r>
      <w:r>
        <w:rPr>
          <w:b/>
          <w:bCs/>
          <w:sz w:val="23"/>
          <w:szCs w:val="23"/>
        </w:rPr>
        <w:t>892,706</w:t>
      </w:r>
    </w:p>
    <w:p w14:paraId="63BD9345" w14:textId="2CFEBC65" w:rsidR="009D2975" w:rsidRPr="00A61B26" w:rsidRDefault="009D2975" w:rsidP="009D2975">
      <w:pPr>
        <w:pStyle w:val="Default"/>
        <w:ind w:left="2160"/>
        <w:rPr>
          <w:b/>
          <w:bCs/>
          <w:sz w:val="23"/>
          <w:szCs w:val="23"/>
        </w:rPr>
      </w:pPr>
      <w:r w:rsidRPr="00A61B26">
        <w:rPr>
          <w:b/>
          <w:bCs/>
          <w:sz w:val="23"/>
          <w:szCs w:val="23"/>
        </w:rPr>
        <w:t>Net Encumbrances Adds/(Paydown): ($</w:t>
      </w:r>
      <w:r>
        <w:rPr>
          <w:b/>
          <w:bCs/>
          <w:sz w:val="23"/>
          <w:szCs w:val="23"/>
        </w:rPr>
        <w:t>31,949</w:t>
      </w:r>
      <w:r w:rsidRPr="00A61B26">
        <w:rPr>
          <w:b/>
          <w:bCs/>
          <w:sz w:val="23"/>
          <w:szCs w:val="23"/>
        </w:rPr>
        <w:t>)</w:t>
      </w:r>
    </w:p>
    <w:p w14:paraId="7AC7BB1E" w14:textId="4DDC5868" w:rsidR="009D2975" w:rsidRDefault="009D2975" w:rsidP="009D2975">
      <w:pPr>
        <w:pStyle w:val="Default"/>
        <w:ind w:left="2160"/>
        <w:rPr>
          <w:b/>
          <w:bCs/>
          <w:sz w:val="23"/>
          <w:szCs w:val="23"/>
        </w:rPr>
      </w:pPr>
      <w:r>
        <w:rPr>
          <w:b/>
          <w:bCs/>
          <w:sz w:val="23"/>
          <w:szCs w:val="23"/>
        </w:rPr>
        <w:t xml:space="preserve">Net Cash Inflow /(Outflow): </w:t>
      </w:r>
      <w:r>
        <w:rPr>
          <w:b/>
          <w:bCs/>
          <w:sz w:val="23"/>
          <w:szCs w:val="23"/>
        </w:rPr>
        <w:t>$860,758</w:t>
      </w:r>
    </w:p>
    <w:p w14:paraId="5B62742B" w14:textId="7C9092E8" w:rsidR="009D2975" w:rsidRDefault="009D2975" w:rsidP="009D2975">
      <w:pPr>
        <w:pStyle w:val="Default"/>
        <w:ind w:left="2160"/>
        <w:rPr>
          <w:b/>
          <w:bCs/>
          <w:sz w:val="23"/>
          <w:szCs w:val="23"/>
        </w:rPr>
      </w:pPr>
      <w:r>
        <w:rPr>
          <w:b/>
          <w:bCs/>
          <w:sz w:val="23"/>
          <w:szCs w:val="23"/>
        </w:rPr>
        <w:t>Outstanding Encumbrances: $8,</w:t>
      </w:r>
      <w:r>
        <w:rPr>
          <w:b/>
          <w:bCs/>
          <w:sz w:val="23"/>
          <w:szCs w:val="23"/>
        </w:rPr>
        <w:t>313,301</w:t>
      </w:r>
    </w:p>
    <w:p w14:paraId="6B0F82A4" w14:textId="6F2C9E18" w:rsidR="009D2975" w:rsidRDefault="009D2975" w:rsidP="009D2975">
      <w:pPr>
        <w:pStyle w:val="Default"/>
        <w:ind w:left="2160"/>
        <w:rPr>
          <w:b/>
          <w:bCs/>
          <w:sz w:val="23"/>
          <w:szCs w:val="23"/>
        </w:rPr>
      </w:pPr>
      <w:r>
        <w:rPr>
          <w:b/>
          <w:bCs/>
          <w:sz w:val="23"/>
          <w:szCs w:val="23"/>
        </w:rPr>
        <w:t>Net Bank Balance: $4</w:t>
      </w:r>
      <w:r>
        <w:rPr>
          <w:b/>
          <w:bCs/>
          <w:sz w:val="23"/>
          <w:szCs w:val="23"/>
        </w:rPr>
        <w:t>2,354,452</w:t>
      </w:r>
    </w:p>
    <w:p w14:paraId="4D13B26E" w14:textId="3AFC2D3E" w:rsidR="009D2975" w:rsidRPr="007C4D76" w:rsidRDefault="009D2975" w:rsidP="009D2975">
      <w:pPr>
        <w:pStyle w:val="Default"/>
        <w:ind w:left="2160"/>
        <w:rPr>
          <w:b/>
          <w:bCs/>
          <w:sz w:val="23"/>
          <w:szCs w:val="23"/>
        </w:rPr>
      </w:pPr>
      <w:r>
        <w:rPr>
          <w:b/>
          <w:bCs/>
          <w:sz w:val="23"/>
          <w:szCs w:val="23"/>
        </w:rPr>
        <w:t>Unencumbered Cash Balance: $3</w:t>
      </w:r>
      <w:r>
        <w:rPr>
          <w:b/>
          <w:bCs/>
          <w:sz w:val="23"/>
          <w:szCs w:val="23"/>
        </w:rPr>
        <w:t>4,041,151</w:t>
      </w:r>
    </w:p>
    <w:p w14:paraId="59A3544A" w14:textId="77777777" w:rsidR="009D2975" w:rsidRDefault="009D2975" w:rsidP="009D2975">
      <w:pPr>
        <w:pStyle w:val="Default"/>
        <w:ind w:left="2160"/>
        <w:rPr>
          <w:sz w:val="23"/>
          <w:szCs w:val="23"/>
        </w:rPr>
      </w:pPr>
    </w:p>
    <w:p w14:paraId="37B172EB" w14:textId="77777777" w:rsidR="009D2975" w:rsidRDefault="009D2975" w:rsidP="009D2975">
      <w:pPr>
        <w:pStyle w:val="Default"/>
        <w:ind w:left="2160"/>
        <w:rPr>
          <w:sz w:val="23"/>
          <w:szCs w:val="23"/>
        </w:rPr>
      </w:pPr>
    </w:p>
    <w:bookmarkEnd w:id="0"/>
    <w:bookmarkEnd w:id="5"/>
    <w:bookmarkEnd w:id="6"/>
    <w:p w14:paraId="25423DD3" w14:textId="69EDBC84" w:rsidR="000B398C" w:rsidRPr="00655423"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133FAE7C" w14:textId="77777777" w:rsidR="005E7AC1" w:rsidRPr="005408B7" w:rsidRDefault="005E7AC1" w:rsidP="005E7AC1">
      <w:pPr>
        <w:pStyle w:val="Default"/>
        <w:ind w:left="1440"/>
        <w:rPr>
          <w:b/>
          <w:bCs/>
          <w:sz w:val="23"/>
          <w:szCs w:val="23"/>
        </w:rPr>
      </w:pPr>
      <w:r w:rsidRPr="005408B7">
        <w:rPr>
          <w:b/>
          <w:bCs/>
          <w:sz w:val="23"/>
          <w:szCs w:val="23"/>
        </w:rPr>
        <w:t>All Public Safety Answering Point Status Updates on Recruitment and other Personnel Issues will be moved to the July 11, 2024, Board Meeting.</w:t>
      </w:r>
    </w:p>
    <w:p w14:paraId="4BB5A9CB" w14:textId="77777777" w:rsidR="005E7AC1" w:rsidRDefault="005E7AC1" w:rsidP="005E7AC1">
      <w:pPr>
        <w:pStyle w:val="Default"/>
        <w:ind w:left="1440"/>
        <w:rPr>
          <w:sz w:val="23"/>
          <w:szCs w:val="23"/>
        </w:rPr>
      </w:pPr>
    </w:p>
    <w:p w14:paraId="45062DA2" w14:textId="4BE92ECF" w:rsidR="004A31CD" w:rsidRDefault="004A31CD" w:rsidP="004A31CD">
      <w:pPr>
        <w:pStyle w:val="Default"/>
        <w:numPr>
          <w:ilvl w:val="1"/>
          <w:numId w:val="1"/>
        </w:numPr>
        <w:rPr>
          <w:sz w:val="23"/>
          <w:szCs w:val="23"/>
        </w:rPr>
      </w:pPr>
      <w:r>
        <w:rPr>
          <w:sz w:val="23"/>
          <w:szCs w:val="23"/>
        </w:rPr>
        <w:t xml:space="preserve">Kauai Police Department – </w:t>
      </w:r>
      <w:r w:rsidR="009A6462">
        <w:rPr>
          <w:sz w:val="23"/>
          <w:szCs w:val="23"/>
        </w:rPr>
        <w:t>Ariel Ramos</w:t>
      </w:r>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7DE293C5" w14:textId="0DA10D52" w:rsidR="004A31CD" w:rsidRDefault="004A31CD" w:rsidP="004A31CD">
      <w:pPr>
        <w:pStyle w:val="Default"/>
        <w:numPr>
          <w:ilvl w:val="1"/>
          <w:numId w:val="1"/>
        </w:numPr>
        <w:rPr>
          <w:sz w:val="23"/>
          <w:szCs w:val="23"/>
        </w:rPr>
      </w:pPr>
      <w:r>
        <w:rPr>
          <w:sz w:val="23"/>
          <w:szCs w:val="23"/>
        </w:rPr>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148A8A86" w14:textId="77777777" w:rsidR="004A31CD" w:rsidRPr="0027416C" w:rsidRDefault="004A31CD" w:rsidP="004A31CD">
      <w:pPr>
        <w:pStyle w:val="Default"/>
        <w:numPr>
          <w:ilvl w:val="2"/>
          <w:numId w:val="1"/>
        </w:numPr>
        <w:rPr>
          <w:sz w:val="23"/>
          <w:szCs w:val="23"/>
        </w:rPr>
      </w:pPr>
      <w:r>
        <w:rPr>
          <w:sz w:val="23"/>
          <w:szCs w:val="23"/>
        </w:rPr>
        <w:t>Update on Personnel Issues and Vacancies</w:t>
      </w:r>
    </w:p>
    <w:p w14:paraId="21F0E510" w14:textId="77777777" w:rsidR="004A31CD" w:rsidRDefault="004A31CD" w:rsidP="004A31CD">
      <w:pPr>
        <w:pStyle w:val="Default"/>
        <w:numPr>
          <w:ilvl w:val="1"/>
          <w:numId w:val="1"/>
        </w:numPr>
        <w:rPr>
          <w:sz w:val="23"/>
          <w:szCs w:val="23"/>
        </w:rPr>
      </w:pPr>
      <w:r>
        <w:rPr>
          <w:sz w:val="23"/>
          <w:szCs w:val="23"/>
        </w:rPr>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9FFCDB8" w14:textId="77777777" w:rsidR="004A31CD" w:rsidRDefault="004A31CD" w:rsidP="004A31CD">
      <w:pPr>
        <w:pStyle w:val="Default"/>
        <w:numPr>
          <w:ilvl w:val="2"/>
          <w:numId w:val="1"/>
        </w:numPr>
        <w:rPr>
          <w:sz w:val="23"/>
          <w:szCs w:val="23"/>
        </w:rPr>
      </w:pPr>
      <w:r>
        <w:rPr>
          <w:sz w:val="23"/>
          <w:szCs w:val="23"/>
        </w:rPr>
        <w:t>Update on Personnel Issues and Vacancies</w:t>
      </w:r>
    </w:p>
    <w:p w14:paraId="3583C098" w14:textId="77777777" w:rsidR="004A31CD" w:rsidRDefault="004A31CD" w:rsidP="004A31CD">
      <w:pPr>
        <w:pStyle w:val="Default"/>
        <w:numPr>
          <w:ilvl w:val="1"/>
          <w:numId w:val="1"/>
        </w:numPr>
        <w:rPr>
          <w:sz w:val="23"/>
          <w:szCs w:val="23"/>
        </w:rPr>
      </w:pPr>
      <w:r w:rsidRPr="00E547F8">
        <w:rPr>
          <w:sz w:val="23"/>
          <w:szCs w:val="23"/>
        </w:rPr>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9605666"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535ABD54"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5B1E19E1" w14:textId="77777777" w:rsidR="004A31CD" w:rsidRDefault="004A31CD" w:rsidP="004A31CD">
      <w:pPr>
        <w:pStyle w:val="Default"/>
        <w:numPr>
          <w:ilvl w:val="1"/>
          <w:numId w:val="1"/>
        </w:numPr>
        <w:rPr>
          <w:sz w:val="23"/>
          <w:szCs w:val="23"/>
        </w:rPr>
      </w:pPr>
      <w:r>
        <w:rPr>
          <w:sz w:val="23"/>
          <w:szCs w:val="23"/>
        </w:rPr>
        <w:lastRenderedPageBreak/>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F00898F"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62AA03CC" w14:textId="77777777" w:rsidR="004A31CD" w:rsidRDefault="004A31CD" w:rsidP="004A31CD">
      <w:pPr>
        <w:pStyle w:val="Default"/>
        <w:numPr>
          <w:ilvl w:val="1"/>
          <w:numId w:val="1"/>
        </w:numPr>
        <w:rPr>
          <w:sz w:val="23"/>
          <w:szCs w:val="23"/>
        </w:rPr>
      </w:pPr>
      <w:r>
        <w:rPr>
          <w:sz w:val="23"/>
          <w:szCs w:val="23"/>
        </w:rPr>
        <w:t>Hawaii Police Department – Robert Fujitake</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47E1699"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1435B337" w14:textId="08300484" w:rsidR="004A31CD" w:rsidRDefault="004A31CD" w:rsidP="004A31CD">
      <w:pPr>
        <w:pStyle w:val="Default"/>
        <w:numPr>
          <w:ilvl w:val="1"/>
          <w:numId w:val="1"/>
        </w:numPr>
        <w:rPr>
          <w:sz w:val="23"/>
          <w:szCs w:val="23"/>
        </w:rPr>
      </w:pPr>
      <w:r>
        <w:rPr>
          <w:sz w:val="23"/>
          <w:szCs w:val="23"/>
        </w:rPr>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19826546" w14:textId="1EB8B70B" w:rsidR="008841BA" w:rsidRPr="003B4475" w:rsidRDefault="00F03849" w:rsidP="008841BA">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r w:rsidR="00A83A8E">
        <w:rPr>
          <w:rFonts w:ascii="Arial Narrow" w:hAnsi="Arial Narrow" w:cs="Arial"/>
          <w:sz w:val="23"/>
          <w:szCs w:val="23"/>
        </w:rPr>
        <w:t>.</w:t>
      </w: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73372535" w14:textId="4FC02A7B" w:rsidR="0004496B" w:rsidRPr="00711B6F" w:rsidRDefault="000B398C" w:rsidP="00711B6F">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p>
    <w:p w14:paraId="7A0199FA" w14:textId="7221AF50" w:rsidR="0048619E" w:rsidRPr="0048619E" w:rsidRDefault="00946CCD" w:rsidP="0048619E">
      <w:pPr>
        <w:numPr>
          <w:ilvl w:val="2"/>
          <w:numId w:val="1"/>
        </w:numPr>
        <w:rPr>
          <w:rFonts w:ascii="Arial Narrow" w:hAnsi="Arial Narrow" w:cs="Arial"/>
          <w:sz w:val="23"/>
          <w:szCs w:val="23"/>
        </w:rPr>
      </w:pPr>
      <w:bookmarkStart w:id="7" w:name="_Hlk149123142"/>
      <w:r>
        <w:rPr>
          <w:rFonts w:ascii="Arial Narrow" w:hAnsi="Arial Narrow" w:cs="Arial"/>
          <w:sz w:val="23"/>
          <w:szCs w:val="23"/>
        </w:rPr>
        <w:t xml:space="preserve">Thursday, </w:t>
      </w:r>
      <w:r w:rsidR="0082098A">
        <w:rPr>
          <w:rFonts w:ascii="Arial Narrow" w:hAnsi="Arial Narrow" w:cs="Arial"/>
          <w:sz w:val="23"/>
          <w:szCs w:val="23"/>
        </w:rPr>
        <w:t>Ju</w:t>
      </w:r>
      <w:r w:rsidR="001236F5">
        <w:rPr>
          <w:rFonts w:ascii="Arial Narrow" w:hAnsi="Arial Narrow" w:cs="Arial"/>
          <w:sz w:val="23"/>
          <w:szCs w:val="23"/>
        </w:rPr>
        <w:t>ly 11</w:t>
      </w:r>
      <w:r>
        <w:rPr>
          <w:rFonts w:ascii="Arial Narrow" w:hAnsi="Arial Narrow" w:cs="Arial"/>
          <w:sz w:val="23"/>
          <w:szCs w:val="23"/>
        </w:rPr>
        <w:t>, 2024 (Combined Meeting)</w:t>
      </w:r>
    </w:p>
    <w:bookmarkEnd w:id="7"/>
    <w:p w14:paraId="208D7446" w14:textId="16E8EDC1" w:rsidR="000B398C" w:rsidRDefault="000B398C" w:rsidP="000B398C">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5F1B443A" w14:textId="77777777" w:rsidR="00310B5F" w:rsidRDefault="00310B5F" w:rsidP="00310B5F">
      <w:pPr>
        <w:numPr>
          <w:ilvl w:val="2"/>
          <w:numId w:val="1"/>
        </w:numPr>
        <w:rPr>
          <w:rFonts w:ascii="Arial Narrow" w:hAnsi="Arial Narrow" w:cs="Arial"/>
          <w:sz w:val="23"/>
          <w:szCs w:val="23"/>
        </w:rPr>
      </w:pPr>
      <w:bookmarkStart w:id="8" w:name="_Hlk126305430"/>
      <w:r>
        <w:rPr>
          <w:rFonts w:ascii="Arial Narrow" w:hAnsi="Arial Narrow" w:cs="Arial"/>
          <w:sz w:val="23"/>
          <w:szCs w:val="23"/>
        </w:rPr>
        <w:t>NENA (National Emergency Number Association) Conference June 28 – July 3, 2024, Kissimmee, Florida</w:t>
      </w:r>
    </w:p>
    <w:p w14:paraId="34154E92" w14:textId="77777777" w:rsidR="00310B5F" w:rsidRPr="008849D8" w:rsidRDefault="00310B5F" w:rsidP="00310B5F">
      <w:pPr>
        <w:numPr>
          <w:ilvl w:val="2"/>
          <w:numId w:val="1"/>
        </w:numPr>
        <w:rPr>
          <w:rFonts w:ascii="Arial Narrow" w:hAnsi="Arial Narrow" w:cs="Arial"/>
          <w:sz w:val="23"/>
          <w:szCs w:val="23"/>
        </w:rPr>
      </w:pPr>
      <w:r>
        <w:rPr>
          <w:rFonts w:ascii="Arial Narrow" w:hAnsi="Arial Narrow" w:cs="Arial"/>
          <w:sz w:val="23"/>
          <w:szCs w:val="23"/>
        </w:rPr>
        <w:t>APCO (Association of Public-Safety Communications Officials) Conference August 4-7, 2024, Orlando Florida</w:t>
      </w:r>
    </w:p>
    <w:bookmarkEnd w:id="8"/>
    <w:p w14:paraId="74BD794C" w14:textId="52761B6F" w:rsidR="003A6AC1" w:rsidRDefault="00805EC5" w:rsidP="000B39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36825BE9" w14:textId="712DF69C" w:rsidR="000B398C" w:rsidRPr="009D2975"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2841D9D5" w14:textId="6B471142" w:rsidR="009D2975" w:rsidRPr="009D2975" w:rsidRDefault="009D2975" w:rsidP="009D2975">
      <w:pPr>
        <w:rPr>
          <w:rFonts w:ascii="Arial Narrow" w:hAnsi="Arial Narrow" w:cs="Arial"/>
          <w:b/>
          <w:bCs/>
          <w:sz w:val="26"/>
          <w:szCs w:val="26"/>
        </w:rPr>
      </w:pPr>
      <w:r>
        <w:rPr>
          <w:rFonts w:ascii="Arial Narrow" w:hAnsi="Arial Narrow" w:cs="Arial"/>
          <w:b/>
          <w:bCs/>
          <w:sz w:val="26"/>
          <w:szCs w:val="26"/>
        </w:rPr>
        <w:t>There was no public comment on issues not on the agenda.</w:t>
      </w:r>
    </w:p>
    <w:p w14:paraId="3F62694F" w14:textId="77777777" w:rsidR="009D2975" w:rsidRPr="00FD68D8" w:rsidRDefault="009D2975" w:rsidP="009D2975">
      <w:pPr>
        <w:rPr>
          <w:rFonts w:ascii="Arial Narrow" w:hAnsi="Arial Narrow" w:cs="Arial"/>
          <w:b/>
          <w:bCs/>
          <w:color w:val="4472C4"/>
          <w:sz w:val="28"/>
          <w:szCs w:val="28"/>
          <w:u w:val="single"/>
        </w:rPr>
      </w:pPr>
    </w:p>
    <w:p w14:paraId="420CDD99" w14:textId="050B9297" w:rsidR="000B398C" w:rsidRPr="009D2975"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1837C2CD" w14:textId="444F9BDA" w:rsidR="009D2975" w:rsidRPr="009D2975" w:rsidRDefault="009D2975" w:rsidP="009D2975">
      <w:pPr>
        <w:rPr>
          <w:rFonts w:ascii="Arial Narrow" w:hAnsi="Arial Narrow" w:cs="Arial"/>
          <w:b/>
          <w:bCs/>
          <w:sz w:val="26"/>
          <w:szCs w:val="26"/>
          <w:u w:val="single"/>
        </w:rPr>
      </w:pPr>
      <w:r>
        <w:rPr>
          <w:rFonts w:ascii="Arial Narrow" w:hAnsi="Arial Narrow" w:cs="Arial"/>
          <w:b/>
          <w:bCs/>
          <w:sz w:val="26"/>
          <w:szCs w:val="26"/>
        </w:rPr>
        <w:t>Reed Mahuna</w:t>
      </w:r>
      <w:r w:rsidRPr="009D2975">
        <w:rPr>
          <w:rFonts w:ascii="Arial Narrow" w:hAnsi="Arial Narrow" w:cs="Arial"/>
          <w:b/>
          <w:bCs/>
          <w:sz w:val="26"/>
          <w:szCs w:val="26"/>
        </w:rPr>
        <w:t xml:space="preserve"> motioned to adjourn the meeting. </w:t>
      </w:r>
      <w:r>
        <w:rPr>
          <w:rFonts w:ascii="Arial Narrow" w:hAnsi="Arial Narrow" w:cs="Arial"/>
          <w:b/>
          <w:bCs/>
          <w:sz w:val="26"/>
          <w:szCs w:val="26"/>
        </w:rPr>
        <w:t>Tony Velasco</w:t>
      </w:r>
      <w:r w:rsidRPr="009D2975">
        <w:rPr>
          <w:rFonts w:ascii="Arial Narrow" w:hAnsi="Arial Narrow" w:cs="Arial"/>
          <w:b/>
          <w:bCs/>
          <w:sz w:val="26"/>
          <w:szCs w:val="26"/>
        </w:rPr>
        <w:t xml:space="preserve"> seconded the motion. A voice vote was taken, and the adjournment was unanimously approved. The meeting was adjourned.</w:t>
      </w:r>
    </w:p>
    <w:p w14:paraId="0FCBCB02" w14:textId="77777777" w:rsidR="009D2975" w:rsidRPr="001D5928" w:rsidRDefault="009D2975" w:rsidP="009D2975">
      <w:pPr>
        <w:rPr>
          <w:rFonts w:ascii="Arial Narrow" w:hAnsi="Arial Narrow" w:cs="Arial"/>
          <w:b/>
          <w:bCs/>
          <w:color w:val="4472C4"/>
          <w:sz w:val="28"/>
          <w:szCs w:val="28"/>
          <w:u w:val="single"/>
        </w:rPr>
      </w:pPr>
    </w:p>
    <w:p w14:paraId="6E2F09A7" w14:textId="77777777" w:rsidR="0083728B" w:rsidRPr="00A408A9" w:rsidRDefault="0083728B" w:rsidP="0083728B">
      <w:pPr>
        <w:jc w:val="center"/>
        <w:rPr>
          <w:rFonts w:ascii="Arial" w:hAnsi="Arial" w:cs="Arial"/>
          <w:sz w:val="22"/>
          <w:szCs w:val="22"/>
        </w:rPr>
      </w:pPr>
    </w:p>
    <w:p w14:paraId="1D923FBC" w14:textId="77777777" w:rsidR="0083728B" w:rsidRPr="00A408A9" w:rsidRDefault="0083728B" w:rsidP="0083728B">
      <w:pPr>
        <w:jc w:val="center"/>
        <w:rPr>
          <w:rFonts w:ascii="Arial" w:hAnsi="Arial" w:cs="Arial"/>
          <w:sz w:val="22"/>
          <w:szCs w:val="22"/>
        </w:rPr>
      </w:pPr>
    </w:p>
    <w:p w14:paraId="0AD85A04" w14:textId="77777777" w:rsidR="003E5A02" w:rsidRDefault="003E5A02"/>
    <w:sectPr w:rsidR="003E5A02" w:rsidSect="00C66307">
      <w:footerReference w:type="even" r:id="rId11"/>
      <w:footerReference w:type="default" r:id="rId12"/>
      <w:footerReference w:type="first" r:id="rId13"/>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2CDF5" w14:textId="77777777" w:rsidR="000E5DA4" w:rsidRDefault="000E5DA4">
      <w:r>
        <w:separator/>
      </w:r>
    </w:p>
  </w:endnote>
  <w:endnote w:type="continuationSeparator" w:id="0">
    <w:p w14:paraId="61C6CE2C" w14:textId="77777777" w:rsidR="000E5DA4" w:rsidRDefault="000E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E5151B0" w14:textId="77777777" w:rsidR="006008C3" w:rsidRDefault="006008C3" w:rsidP="006008C3">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10B7C187" w14:textId="77777777" w:rsidR="006008C3" w:rsidRDefault="006008C3" w:rsidP="006008C3">
    <w:pPr>
      <w:pStyle w:val="Footer"/>
    </w:pPr>
  </w:p>
  <w:p w14:paraId="5EC28896" w14:textId="5D88D95A" w:rsidR="00775A1C" w:rsidRDefault="006008C3">
    <w:pPr>
      <w:pStyle w:val="Footer"/>
    </w:pPr>
    <w:r>
      <w:t>Upon request, this notice is available in alternate formats</w:t>
    </w:r>
    <w:r w:rsidR="009074C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E498" w14:textId="77777777" w:rsidR="005C1E49" w:rsidRDefault="005C1E49" w:rsidP="005C1E49">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10BA43FC" w14:textId="77777777" w:rsidR="005C1E49" w:rsidRDefault="005C1E49" w:rsidP="005C1E49">
    <w:pPr>
      <w:pStyle w:val="Footer"/>
    </w:pPr>
  </w:p>
  <w:p w14:paraId="54CEC6D4" w14:textId="5891B26B" w:rsidR="005C1E49" w:rsidRDefault="005C1E49" w:rsidP="005C1E49">
    <w:pPr>
      <w:pStyle w:val="Footer"/>
    </w:pPr>
    <w:r>
      <w:t>Upon request, this notice is available in alternate formats</w:t>
    </w:r>
    <w:r w:rsidR="00405AD5">
      <w:t>.</w:t>
    </w:r>
  </w:p>
  <w:p w14:paraId="3D8A9F8C" w14:textId="50100A03" w:rsidR="00B9163B" w:rsidRPr="005C1E49" w:rsidRDefault="00B9163B" w:rsidP="005C1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404836"/>
      <w:docPartObj>
        <w:docPartGallery w:val="Page Numbers (Bottom of Page)"/>
        <w:docPartUnique/>
      </w:docPartObj>
    </w:sdtPr>
    <w:sdtEndPr>
      <w:rPr>
        <w:color w:val="7F7F7F" w:themeColor="background1" w:themeShade="7F"/>
        <w:spacing w:val="60"/>
      </w:rPr>
    </w:sdtEndPr>
    <w:sdtContent>
      <w:p w14:paraId="4AC99199" w14:textId="3CF2A6BD"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0E14AE8" w14:textId="72604D61" w:rsidR="00B9163B" w:rsidRDefault="006008C3">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73856B49" w14:textId="1646F4CF" w:rsidR="006008C3" w:rsidRDefault="006008C3">
    <w:pPr>
      <w:pStyle w:val="Footer"/>
    </w:pPr>
  </w:p>
  <w:p w14:paraId="3B2A593B" w14:textId="7F277368" w:rsidR="006008C3" w:rsidRDefault="006008C3">
    <w:pPr>
      <w:pStyle w:val="Footer"/>
    </w:pPr>
    <w:r>
      <w:t>Upon request, this notice is available in alternate formats</w:t>
    </w:r>
    <w:r w:rsidR="00405AD5">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E950A" w14:textId="77777777" w:rsidR="000E5DA4" w:rsidRDefault="000E5DA4">
      <w:r>
        <w:separator/>
      </w:r>
    </w:p>
  </w:footnote>
  <w:footnote w:type="continuationSeparator" w:id="0">
    <w:p w14:paraId="0A6614D6" w14:textId="77777777" w:rsidR="000E5DA4" w:rsidRDefault="000E5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45D8C"/>
    <w:multiLevelType w:val="hybridMultilevel"/>
    <w:tmpl w:val="72A6C004"/>
    <w:lvl w:ilvl="0" w:tplc="D8C48CCE">
      <w:start w:val="1"/>
      <w:numFmt w:val="upperRoman"/>
      <w:lvlText w:val="%1."/>
      <w:lvlJc w:val="right"/>
      <w:rPr>
        <w:b/>
        <w:bCs/>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4105"/>
    <w:rsid w:val="00016A36"/>
    <w:rsid w:val="0001720F"/>
    <w:rsid w:val="00025A8D"/>
    <w:rsid w:val="0003080A"/>
    <w:rsid w:val="00030EF9"/>
    <w:rsid w:val="000432EA"/>
    <w:rsid w:val="0004496B"/>
    <w:rsid w:val="000500D6"/>
    <w:rsid w:val="000502D1"/>
    <w:rsid w:val="000509A5"/>
    <w:rsid w:val="000511B5"/>
    <w:rsid w:val="000538A2"/>
    <w:rsid w:val="00055A19"/>
    <w:rsid w:val="00056B5B"/>
    <w:rsid w:val="000661E1"/>
    <w:rsid w:val="0007153C"/>
    <w:rsid w:val="00073A24"/>
    <w:rsid w:val="00074428"/>
    <w:rsid w:val="00074718"/>
    <w:rsid w:val="0007593F"/>
    <w:rsid w:val="0007644A"/>
    <w:rsid w:val="000775C3"/>
    <w:rsid w:val="00086E95"/>
    <w:rsid w:val="000924B6"/>
    <w:rsid w:val="00092AF8"/>
    <w:rsid w:val="00095AF9"/>
    <w:rsid w:val="000A3A76"/>
    <w:rsid w:val="000B30E5"/>
    <w:rsid w:val="000B398C"/>
    <w:rsid w:val="000C45E2"/>
    <w:rsid w:val="000C49C8"/>
    <w:rsid w:val="000C582B"/>
    <w:rsid w:val="000C5FB8"/>
    <w:rsid w:val="000C7A4D"/>
    <w:rsid w:val="000D1DB5"/>
    <w:rsid w:val="000D5CF0"/>
    <w:rsid w:val="000D5E86"/>
    <w:rsid w:val="000D7267"/>
    <w:rsid w:val="000E388F"/>
    <w:rsid w:val="000E5DA4"/>
    <w:rsid w:val="000F051D"/>
    <w:rsid w:val="000F2C2D"/>
    <w:rsid w:val="00100121"/>
    <w:rsid w:val="00103650"/>
    <w:rsid w:val="0010374A"/>
    <w:rsid w:val="00104DDC"/>
    <w:rsid w:val="0010745A"/>
    <w:rsid w:val="00113F67"/>
    <w:rsid w:val="00115C74"/>
    <w:rsid w:val="00116F4D"/>
    <w:rsid w:val="001236F5"/>
    <w:rsid w:val="00132BD1"/>
    <w:rsid w:val="00133634"/>
    <w:rsid w:val="00133859"/>
    <w:rsid w:val="00135564"/>
    <w:rsid w:val="00142E71"/>
    <w:rsid w:val="00153301"/>
    <w:rsid w:val="0015501A"/>
    <w:rsid w:val="00167C7E"/>
    <w:rsid w:val="00170D73"/>
    <w:rsid w:val="00173E03"/>
    <w:rsid w:val="00181F2E"/>
    <w:rsid w:val="001823B1"/>
    <w:rsid w:val="001900DD"/>
    <w:rsid w:val="001956C2"/>
    <w:rsid w:val="001A28BC"/>
    <w:rsid w:val="001A4DEA"/>
    <w:rsid w:val="001A7A94"/>
    <w:rsid w:val="001B0511"/>
    <w:rsid w:val="001B6EAF"/>
    <w:rsid w:val="001D092C"/>
    <w:rsid w:val="001D39EE"/>
    <w:rsid w:val="001D3C7A"/>
    <w:rsid w:val="001E00A1"/>
    <w:rsid w:val="001E7384"/>
    <w:rsid w:val="001F2A19"/>
    <w:rsid w:val="00202AD5"/>
    <w:rsid w:val="002035CE"/>
    <w:rsid w:val="00205FD5"/>
    <w:rsid w:val="00207DCE"/>
    <w:rsid w:val="002115F3"/>
    <w:rsid w:val="0021215F"/>
    <w:rsid w:val="0022023D"/>
    <w:rsid w:val="002261D7"/>
    <w:rsid w:val="00232385"/>
    <w:rsid w:val="00234DFE"/>
    <w:rsid w:val="0024071A"/>
    <w:rsid w:val="00242202"/>
    <w:rsid w:val="00243B17"/>
    <w:rsid w:val="00255365"/>
    <w:rsid w:val="00255F7C"/>
    <w:rsid w:val="00257540"/>
    <w:rsid w:val="0026275D"/>
    <w:rsid w:val="00266D10"/>
    <w:rsid w:val="002673B4"/>
    <w:rsid w:val="00273B61"/>
    <w:rsid w:val="002747A1"/>
    <w:rsid w:val="0027545D"/>
    <w:rsid w:val="002804A8"/>
    <w:rsid w:val="002825C3"/>
    <w:rsid w:val="002928B3"/>
    <w:rsid w:val="002944EF"/>
    <w:rsid w:val="002949E0"/>
    <w:rsid w:val="0029641F"/>
    <w:rsid w:val="002A60D8"/>
    <w:rsid w:val="002B5A8F"/>
    <w:rsid w:val="002C0C81"/>
    <w:rsid w:val="002C2D58"/>
    <w:rsid w:val="002C689A"/>
    <w:rsid w:val="002C6CB0"/>
    <w:rsid w:val="002D143A"/>
    <w:rsid w:val="002D1DE7"/>
    <w:rsid w:val="002D40A0"/>
    <w:rsid w:val="002E24F8"/>
    <w:rsid w:val="002E29FA"/>
    <w:rsid w:val="002E3333"/>
    <w:rsid w:val="002F52D5"/>
    <w:rsid w:val="00302ED7"/>
    <w:rsid w:val="0030311F"/>
    <w:rsid w:val="003042CC"/>
    <w:rsid w:val="00310B5F"/>
    <w:rsid w:val="00314AFA"/>
    <w:rsid w:val="00323058"/>
    <w:rsid w:val="00323D1A"/>
    <w:rsid w:val="00327AEE"/>
    <w:rsid w:val="003360CC"/>
    <w:rsid w:val="003435BE"/>
    <w:rsid w:val="00343A1A"/>
    <w:rsid w:val="00344E26"/>
    <w:rsid w:val="003505B4"/>
    <w:rsid w:val="00351F15"/>
    <w:rsid w:val="00355BDE"/>
    <w:rsid w:val="003632FE"/>
    <w:rsid w:val="00365E84"/>
    <w:rsid w:val="00371847"/>
    <w:rsid w:val="00374521"/>
    <w:rsid w:val="003745E2"/>
    <w:rsid w:val="00381B83"/>
    <w:rsid w:val="00390D31"/>
    <w:rsid w:val="00391548"/>
    <w:rsid w:val="003A23CE"/>
    <w:rsid w:val="003A46CC"/>
    <w:rsid w:val="003A54A3"/>
    <w:rsid w:val="003A6AC1"/>
    <w:rsid w:val="003B1AFD"/>
    <w:rsid w:val="003B3673"/>
    <w:rsid w:val="003B4475"/>
    <w:rsid w:val="003B5E75"/>
    <w:rsid w:val="003B72E6"/>
    <w:rsid w:val="003B78F9"/>
    <w:rsid w:val="003C161A"/>
    <w:rsid w:val="003C1B55"/>
    <w:rsid w:val="003C5955"/>
    <w:rsid w:val="003C6BA6"/>
    <w:rsid w:val="003D1F8D"/>
    <w:rsid w:val="003E0929"/>
    <w:rsid w:val="003E3E93"/>
    <w:rsid w:val="003E5A02"/>
    <w:rsid w:val="003F4C11"/>
    <w:rsid w:val="004012C4"/>
    <w:rsid w:val="00405198"/>
    <w:rsid w:val="00405AD5"/>
    <w:rsid w:val="0041123D"/>
    <w:rsid w:val="00413EFF"/>
    <w:rsid w:val="00423914"/>
    <w:rsid w:val="00427066"/>
    <w:rsid w:val="00427258"/>
    <w:rsid w:val="004325D5"/>
    <w:rsid w:val="00433302"/>
    <w:rsid w:val="004353A7"/>
    <w:rsid w:val="00435494"/>
    <w:rsid w:val="0043568D"/>
    <w:rsid w:val="00440C13"/>
    <w:rsid w:val="004438B9"/>
    <w:rsid w:val="00445441"/>
    <w:rsid w:val="00447FA3"/>
    <w:rsid w:val="004548AF"/>
    <w:rsid w:val="00455EFF"/>
    <w:rsid w:val="004601B5"/>
    <w:rsid w:val="004623C9"/>
    <w:rsid w:val="00462572"/>
    <w:rsid w:val="00463B0F"/>
    <w:rsid w:val="0047495F"/>
    <w:rsid w:val="00480335"/>
    <w:rsid w:val="00481919"/>
    <w:rsid w:val="0048302A"/>
    <w:rsid w:val="0048619E"/>
    <w:rsid w:val="00494DAC"/>
    <w:rsid w:val="00497A0B"/>
    <w:rsid w:val="004A27E4"/>
    <w:rsid w:val="004A31CD"/>
    <w:rsid w:val="004A462C"/>
    <w:rsid w:val="004B2D27"/>
    <w:rsid w:val="004C2411"/>
    <w:rsid w:val="004C3386"/>
    <w:rsid w:val="004C63A5"/>
    <w:rsid w:val="004C641E"/>
    <w:rsid w:val="004C7A36"/>
    <w:rsid w:val="004D602A"/>
    <w:rsid w:val="004E4E8F"/>
    <w:rsid w:val="004F283C"/>
    <w:rsid w:val="004F3239"/>
    <w:rsid w:val="004F4592"/>
    <w:rsid w:val="004F7F4F"/>
    <w:rsid w:val="00503B55"/>
    <w:rsid w:val="00507EC4"/>
    <w:rsid w:val="0051384A"/>
    <w:rsid w:val="00525AD2"/>
    <w:rsid w:val="00531AA1"/>
    <w:rsid w:val="005321AC"/>
    <w:rsid w:val="00534641"/>
    <w:rsid w:val="00536F87"/>
    <w:rsid w:val="00553580"/>
    <w:rsid w:val="00561AF6"/>
    <w:rsid w:val="005635B6"/>
    <w:rsid w:val="00565667"/>
    <w:rsid w:val="00572686"/>
    <w:rsid w:val="00575D4D"/>
    <w:rsid w:val="005765D2"/>
    <w:rsid w:val="0057738F"/>
    <w:rsid w:val="00583707"/>
    <w:rsid w:val="00583E07"/>
    <w:rsid w:val="00584B47"/>
    <w:rsid w:val="00592C95"/>
    <w:rsid w:val="00596DAD"/>
    <w:rsid w:val="005A37D2"/>
    <w:rsid w:val="005A3940"/>
    <w:rsid w:val="005A75AA"/>
    <w:rsid w:val="005B29D6"/>
    <w:rsid w:val="005B6B0F"/>
    <w:rsid w:val="005B716C"/>
    <w:rsid w:val="005B7592"/>
    <w:rsid w:val="005B7F89"/>
    <w:rsid w:val="005C1E49"/>
    <w:rsid w:val="005C44DD"/>
    <w:rsid w:val="005D006C"/>
    <w:rsid w:val="005D0CFA"/>
    <w:rsid w:val="005D58FC"/>
    <w:rsid w:val="005D6341"/>
    <w:rsid w:val="005E1A4A"/>
    <w:rsid w:val="005E3877"/>
    <w:rsid w:val="005E7AC1"/>
    <w:rsid w:val="005F02F4"/>
    <w:rsid w:val="005F5EC6"/>
    <w:rsid w:val="005F6491"/>
    <w:rsid w:val="006008C3"/>
    <w:rsid w:val="00624B38"/>
    <w:rsid w:val="0062519E"/>
    <w:rsid w:val="00634083"/>
    <w:rsid w:val="006439C3"/>
    <w:rsid w:val="0064436F"/>
    <w:rsid w:val="006476C4"/>
    <w:rsid w:val="006513FB"/>
    <w:rsid w:val="00653886"/>
    <w:rsid w:val="00657B94"/>
    <w:rsid w:val="00662730"/>
    <w:rsid w:val="00675DBC"/>
    <w:rsid w:val="00677C75"/>
    <w:rsid w:val="00682648"/>
    <w:rsid w:val="00685BBD"/>
    <w:rsid w:val="006901A2"/>
    <w:rsid w:val="0069057C"/>
    <w:rsid w:val="0069132D"/>
    <w:rsid w:val="00693FF6"/>
    <w:rsid w:val="006956C0"/>
    <w:rsid w:val="00696B2C"/>
    <w:rsid w:val="006A0C2F"/>
    <w:rsid w:val="006B0AE0"/>
    <w:rsid w:val="006B7807"/>
    <w:rsid w:val="006B7D02"/>
    <w:rsid w:val="006C22A1"/>
    <w:rsid w:val="006C2B31"/>
    <w:rsid w:val="006C2D38"/>
    <w:rsid w:val="006C2D87"/>
    <w:rsid w:val="006C336A"/>
    <w:rsid w:val="006C4B28"/>
    <w:rsid w:val="006D35A9"/>
    <w:rsid w:val="006D4B3B"/>
    <w:rsid w:val="006E1214"/>
    <w:rsid w:val="006E3ED4"/>
    <w:rsid w:val="006E69E9"/>
    <w:rsid w:val="006F1D12"/>
    <w:rsid w:val="006F2FB7"/>
    <w:rsid w:val="00703341"/>
    <w:rsid w:val="00711B6F"/>
    <w:rsid w:val="00725324"/>
    <w:rsid w:val="007272E5"/>
    <w:rsid w:val="00730D38"/>
    <w:rsid w:val="00730DE7"/>
    <w:rsid w:val="00730E89"/>
    <w:rsid w:val="007312C5"/>
    <w:rsid w:val="0073159E"/>
    <w:rsid w:val="0073308F"/>
    <w:rsid w:val="00735133"/>
    <w:rsid w:val="00736095"/>
    <w:rsid w:val="00745051"/>
    <w:rsid w:val="00747654"/>
    <w:rsid w:val="00760CFC"/>
    <w:rsid w:val="007634D3"/>
    <w:rsid w:val="007639C4"/>
    <w:rsid w:val="00770E87"/>
    <w:rsid w:val="00771034"/>
    <w:rsid w:val="00771990"/>
    <w:rsid w:val="00775A1C"/>
    <w:rsid w:val="00780C5F"/>
    <w:rsid w:val="0078233D"/>
    <w:rsid w:val="0079081D"/>
    <w:rsid w:val="00792768"/>
    <w:rsid w:val="007945C6"/>
    <w:rsid w:val="007A2969"/>
    <w:rsid w:val="007A5AB9"/>
    <w:rsid w:val="007A5CDA"/>
    <w:rsid w:val="007A7D6D"/>
    <w:rsid w:val="007B5802"/>
    <w:rsid w:val="007C4011"/>
    <w:rsid w:val="007C48D9"/>
    <w:rsid w:val="007C6587"/>
    <w:rsid w:val="007C6E64"/>
    <w:rsid w:val="007D1C0C"/>
    <w:rsid w:val="007D236F"/>
    <w:rsid w:val="007D2F7D"/>
    <w:rsid w:val="007E3F45"/>
    <w:rsid w:val="007E4602"/>
    <w:rsid w:val="007E5ABB"/>
    <w:rsid w:val="007E5E64"/>
    <w:rsid w:val="007F6E14"/>
    <w:rsid w:val="007F7DAC"/>
    <w:rsid w:val="00800577"/>
    <w:rsid w:val="00805EC5"/>
    <w:rsid w:val="0080704A"/>
    <w:rsid w:val="0082098A"/>
    <w:rsid w:val="008211DC"/>
    <w:rsid w:val="00821E7C"/>
    <w:rsid w:val="00824722"/>
    <w:rsid w:val="00826313"/>
    <w:rsid w:val="00833CC4"/>
    <w:rsid w:val="0083416A"/>
    <w:rsid w:val="0083728B"/>
    <w:rsid w:val="00837CA4"/>
    <w:rsid w:val="008570BB"/>
    <w:rsid w:val="008606B7"/>
    <w:rsid w:val="00864FA4"/>
    <w:rsid w:val="00865457"/>
    <w:rsid w:val="0087206B"/>
    <w:rsid w:val="008763B4"/>
    <w:rsid w:val="0088196D"/>
    <w:rsid w:val="008841BA"/>
    <w:rsid w:val="00884242"/>
    <w:rsid w:val="0089409D"/>
    <w:rsid w:val="00895FF9"/>
    <w:rsid w:val="008964F7"/>
    <w:rsid w:val="008A1B46"/>
    <w:rsid w:val="008B4D48"/>
    <w:rsid w:val="008B7BFE"/>
    <w:rsid w:val="008C464B"/>
    <w:rsid w:val="008C7428"/>
    <w:rsid w:val="008D1480"/>
    <w:rsid w:val="008D14D0"/>
    <w:rsid w:val="008D526F"/>
    <w:rsid w:val="008D78D4"/>
    <w:rsid w:val="008E2B34"/>
    <w:rsid w:val="008E67AE"/>
    <w:rsid w:val="008F5EC5"/>
    <w:rsid w:val="009054E3"/>
    <w:rsid w:val="009074C0"/>
    <w:rsid w:val="00914AF0"/>
    <w:rsid w:val="00915BB5"/>
    <w:rsid w:val="00920F5D"/>
    <w:rsid w:val="009361B4"/>
    <w:rsid w:val="00940EAC"/>
    <w:rsid w:val="0094608E"/>
    <w:rsid w:val="00946CCD"/>
    <w:rsid w:val="00946F5F"/>
    <w:rsid w:val="00952AE3"/>
    <w:rsid w:val="00954C30"/>
    <w:rsid w:val="00957823"/>
    <w:rsid w:val="0096065D"/>
    <w:rsid w:val="0096577B"/>
    <w:rsid w:val="009666D4"/>
    <w:rsid w:val="009668C9"/>
    <w:rsid w:val="00966E08"/>
    <w:rsid w:val="00970AA9"/>
    <w:rsid w:val="00976FDF"/>
    <w:rsid w:val="00981A58"/>
    <w:rsid w:val="00984399"/>
    <w:rsid w:val="00991E27"/>
    <w:rsid w:val="009A2A0F"/>
    <w:rsid w:val="009A6462"/>
    <w:rsid w:val="009A7F98"/>
    <w:rsid w:val="009B16AE"/>
    <w:rsid w:val="009B4229"/>
    <w:rsid w:val="009B49E8"/>
    <w:rsid w:val="009B6FAB"/>
    <w:rsid w:val="009C49AB"/>
    <w:rsid w:val="009D2975"/>
    <w:rsid w:val="009D5C1D"/>
    <w:rsid w:val="009D6BFC"/>
    <w:rsid w:val="009E0198"/>
    <w:rsid w:val="009E3850"/>
    <w:rsid w:val="009F2852"/>
    <w:rsid w:val="009F4B91"/>
    <w:rsid w:val="00A0186B"/>
    <w:rsid w:val="00A032AA"/>
    <w:rsid w:val="00A03D9B"/>
    <w:rsid w:val="00A04959"/>
    <w:rsid w:val="00A07801"/>
    <w:rsid w:val="00A176BC"/>
    <w:rsid w:val="00A22C17"/>
    <w:rsid w:val="00A4512E"/>
    <w:rsid w:val="00A45573"/>
    <w:rsid w:val="00A45B32"/>
    <w:rsid w:val="00A507BB"/>
    <w:rsid w:val="00A51412"/>
    <w:rsid w:val="00A51D9A"/>
    <w:rsid w:val="00A6281B"/>
    <w:rsid w:val="00A651C6"/>
    <w:rsid w:val="00A67909"/>
    <w:rsid w:val="00A83A8E"/>
    <w:rsid w:val="00A8728C"/>
    <w:rsid w:val="00A9301F"/>
    <w:rsid w:val="00A96730"/>
    <w:rsid w:val="00A97124"/>
    <w:rsid w:val="00AA0656"/>
    <w:rsid w:val="00AB1E99"/>
    <w:rsid w:val="00AC0A85"/>
    <w:rsid w:val="00AC2740"/>
    <w:rsid w:val="00AC2D54"/>
    <w:rsid w:val="00AD31E7"/>
    <w:rsid w:val="00AD6B37"/>
    <w:rsid w:val="00AE3ACD"/>
    <w:rsid w:val="00AF09E2"/>
    <w:rsid w:val="00AF105B"/>
    <w:rsid w:val="00AF1895"/>
    <w:rsid w:val="00AF1E64"/>
    <w:rsid w:val="00AF2FB6"/>
    <w:rsid w:val="00AF513C"/>
    <w:rsid w:val="00B11440"/>
    <w:rsid w:val="00B11721"/>
    <w:rsid w:val="00B1422C"/>
    <w:rsid w:val="00B1669C"/>
    <w:rsid w:val="00B20D99"/>
    <w:rsid w:val="00B2280D"/>
    <w:rsid w:val="00B22854"/>
    <w:rsid w:val="00B23FEB"/>
    <w:rsid w:val="00B252DE"/>
    <w:rsid w:val="00B27AF7"/>
    <w:rsid w:val="00B3674D"/>
    <w:rsid w:val="00B3690A"/>
    <w:rsid w:val="00B376F4"/>
    <w:rsid w:val="00B402ED"/>
    <w:rsid w:val="00B42EEE"/>
    <w:rsid w:val="00B44C30"/>
    <w:rsid w:val="00B51AE2"/>
    <w:rsid w:val="00B65BFA"/>
    <w:rsid w:val="00B74EA5"/>
    <w:rsid w:val="00B84796"/>
    <w:rsid w:val="00B87CE0"/>
    <w:rsid w:val="00B9163B"/>
    <w:rsid w:val="00BA0FB8"/>
    <w:rsid w:val="00BA6607"/>
    <w:rsid w:val="00BA7434"/>
    <w:rsid w:val="00BB5588"/>
    <w:rsid w:val="00BB5D84"/>
    <w:rsid w:val="00BC1AF7"/>
    <w:rsid w:val="00BC6492"/>
    <w:rsid w:val="00BC722F"/>
    <w:rsid w:val="00BC7372"/>
    <w:rsid w:val="00BC769E"/>
    <w:rsid w:val="00BD6CD8"/>
    <w:rsid w:val="00BE282C"/>
    <w:rsid w:val="00BE2AFC"/>
    <w:rsid w:val="00BE3329"/>
    <w:rsid w:val="00BE34EF"/>
    <w:rsid w:val="00BE79C0"/>
    <w:rsid w:val="00BE7BFB"/>
    <w:rsid w:val="00BF22DF"/>
    <w:rsid w:val="00BF2426"/>
    <w:rsid w:val="00BF2BCB"/>
    <w:rsid w:val="00BF4CEF"/>
    <w:rsid w:val="00C03751"/>
    <w:rsid w:val="00C038EE"/>
    <w:rsid w:val="00C04888"/>
    <w:rsid w:val="00C13A7C"/>
    <w:rsid w:val="00C13E63"/>
    <w:rsid w:val="00C15D56"/>
    <w:rsid w:val="00C15F53"/>
    <w:rsid w:val="00C27970"/>
    <w:rsid w:val="00C368DB"/>
    <w:rsid w:val="00C56F71"/>
    <w:rsid w:val="00C57EC6"/>
    <w:rsid w:val="00C628B3"/>
    <w:rsid w:val="00C66307"/>
    <w:rsid w:val="00C714F2"/>
    <w:rsid w:val="00C77EFB"/>
    <w:rsid w:val="00C804B0"/>
    <w:rsid w:val="00C83F65"/>
    <w:rsid w:val="00C843E3"/>
    <w:rsid w:val="00C84D87"/>
    <w:rsid w:val="00C850CA"/>
    <w:rsid w:val="00C86123"/>
    <w:rsid w:val="00C90E6B"/>
    <w:rsid w:val="00C91D46"/>
    <w:rsid w:val="00C94C14"/>
    <w:rsid w:val="00C9541C"/>
    <w:rsid w:val="00CA05AA"/>
    <w:rsid w:val="00CA212F"/>
    <w:rsid w:val="00CA33F6"/>
    <w:rsid w:val="00CB6A10"/>
    <w:rsid w:val="00CB6EFC"/>
    <w:rsid w:val="00CC0FDB"/>
    <w:rsid w:val="00CC6CA9"/>
    <w:rsid w:val="00CD521E"/>
    <w:rsid w:val="00CE18C5"/>
    <w:rsid w:val="00CE7564"/>
    <w:rsid w:val="00CF4141"/>
    <w:rsid w:val="00CF74EB"/>
    <w:rsid w:val="00CF78B1"/>
    <w:rsid w:val="00D077D1"/>
    <w:rsid w:val="00D1063D"/>
    <w:rsid w:val="00D10CA4"/>
    <w:rsid w:val="00D11035"/>
    <w:rsid w:val="00D227A5"/>
    <w:rsid w:val="00D252D0"/>
    <w:rsid w:val="00D27DF3"/>
    <w:rsid w:val="00D32878"/>
    <w:rsid w:val="00D33B18"/>
    <w:rsid w:val="00D34F55"/>
    <w:rsid w:val="00D36DAA"/>
    <w:rsid w:val="00D40FF6"/>
    <w:rsid w:val="00D51E14"/>
    <w:rsid w:val="00D62430"/>
    <w:rsid w:val="00D641DF"/>
    <w:rsid w:val="00D64DF6"/>
    <w:rsid w:val="00D72EA5"/>
    <w:rsid w:val="00D74066"/>
    <w:rsid w:val="00D76200"/>
    <w:rsid w:val="00D76EAC"/>
    <w:rsid w:val="00D84DAB"/>
    <w:rsid w:val="00D84DFB"/>
    <w:rsid w:val="00D91F45"/>
    <w:rsid w:val="00D97EC8"/>
    <w:rsid w:val="00DA07D8"/>
    <w:rsid w:val="00DA530C"/>
    <w:rsid w:val="00DA5A97"/>
    <w:rsid w:val="00DB0D0D"/>
    <w:rsid w:val="00DB7519"/>
    <w:rsid w:val="00DC0773"/>
    <w:rsid w:val="00DC53E4"/>
    <w:rsid w:val="00DD5277"/>
    <w:rsid w:val="00DE3007"/>
    <w:rsid w:val="00DE3737"/>
    <w:rsid w:val="00DE5C69"/>
    <w:rsid w:val="00DF4ED7"/>
    <w:rsid w:val="00DF65FE"/>
    <w:rsid w:val="00E00889"/>
    <w:rsid w:val="00E01E02"/>
    <w:rsid w:val="00E05064"/>
    <w:rsid w:val="00E10E3F"/>
    <w:rsid w:val="00E16923"/>
    <w:rsid w:val="00E236F8"/>
    <w:rsid w:val="00E307D0"/>
    <w:rsid w:val="00E32462"/>
    <w:rsid w:val="00E455A0"/>
    <w:rsid w:val="00E45B6B"/>
    <w:rsid w:val="00E51A85"/>
    <w:rsid w:val="00E603AC"/>
    <w:rsid w:val="00E64B81"/>
    <w:rsid w:val="00E660CC"/>
    <w:rsid w:val="00E673A0"/>
    <w:rsid w:val="00E67CCA"/>
    <w:rsid w:val="00E71095"/>
    <w:rsid w:val="00E80D81"/>
    <w:rsid w:val="00E8729E"/>
    <w:rsid w:val="00EA39E9"/>
    <w:rsid w:val="00EA7FEC"/>
    <w:rsid w:val="00EB01F4"/>
    <w:rsid w:val="00EB57DB"/>
    <w:rsid w:val="00EC134F"/>
    <w:rsid w:val="00ED01F8"/>
    <w:rsid w:val="00ED3499"/>
    <w:rsid w:val="00ED6B25"/>
    <w:rsid w:val="00EE075A"/>
    <w:rsid w:val="00EF65E3"/>
    <w:rsid w:val="00F004B9"/>
    <w:rsid w:val="00F03849"/>
    <w:rsid w:val="00F0551A"/>
    <w:rsid w:val="00F14304"/>
    <w:rsid w:val="00F15B4D"/>
    <w:rsid w:val="00F40421"/>
    <w:rsid w:val="00F426C8"/>
    <w:rsid w:val="00F44D83"/>
    <w:rsid w:val="00F45E57"/>
    <w:rsid w:val="00F46ABE"/>
    <w:rsid w:val="00F528DF"/>
    <w:rsid w:val="00F55D4E"/>
    <w:rsid w:val="00F56E38"/>
    <w:rsid w:val="00F709A7"/>
    <w:rsid w:val="00F74209"/>
    <w:rsid w:val="00F7471E"/>
    <w:rsid w:val="00F7493F"/>
    <w:rsid w:val="00F7583B"/>
    <w:rsid w:val="00F81B94"/>
    <w:rsid w:val="00F82ECC"/>
    <w:rsid w:val="00F83A79"/>
    <w:rsid w:val="00F852DC"/>
    <w:rsid w:val="00F86013"/>
    <w:rsid w:val="00F9322E"/>
    <w:rsid w:val="00F948DE"/>
    <w:rsid w:val="00F95C11"/>
    <w:rsid w:val="00FA03AF"/>
    <w:rsid w:val="00FA447C"/>
    <w:rsid w:val="00FA61D6"/>
    <w:rsid w:val="00FA664A"/>
    <w:rsid w:val="00FB0C64"/>
    <w:rsid w:val="00FB7B5F"/>
    <w:rsid w:val="00FC1E9A"/>
    <w:rsid w:val="00FD05AB"/>
    <w:rsid w:val="00FD09E0"/>
    <w:rsid w:val="00FD15FD"/>
    <w:rsid w:val="00FD3210"/>
    <w:rsid w:val="00FD3C0D"/>
    <w:rsid w:val="00FD53AB"/>
    <w:rsid w:val="00FD68D8"/>
    <w:rsid w:val="00FD7AD0"/>
    <w:rsid w:val="00FE3B23"/>
    <w:rsid w:val="00FF589F"/>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6185">
      <w:bodyDiv w:val="1"/>
      <w:marLeft w:val="0"/>
      <w:marRight w:val="0"/>
      <w:marTop w:val="0"/>
      <w:marBottom w:val="0"/>
      <w:divBdr>
        <w:top w:val="none" w:sz="0" w:space="0" w:color="auto"/>
        <w:left w:val="none" w:sz="0" w:space="0" w:color="auto"/>
        <w:bottom w:val="none" w:sz="0" w:space="0" w:color="auto"/>
        <w:right w:val="none" w:sz="0" w:space="0" w:color="auto"/>
      </w:divBdr>
    </w:div>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44586915">
      <w:bodyDiv w:val="1"/>
      <w:marLeft w:val="0"/>
      <w:marRight w:val="0"/>
      <w:marTop w:val="0"/>
      <w:marBottom w:val="0"/>
      <w:divBdr>
        <w:top w:val="none" w:sz="0" w:space="0" w:color="auto"/>
        <w:left w:val="none" w:sz="0" w:space="0" w:color="auto"/>
        <w:bottom w:val="none" w:sz="0" w:space="0" w:color="auto"/>
        <w:right w:val="none" w:sz="0" w:space="0" w:color="auto"/>
      </w:divBdr>
    </w:div>
    <w:div w:id="180094619">
      <w:bodyDiv w:val="1"/>
      <w:marLeft w:val="0"/>
      <w:marRight w:val="0"/>
      <w:marTop w:val="0"/>
      <w:marBottom w:val="0"/>
      <w:divBdr>
        <w:top w:val="none" w:sz="0" w:space="0" w:color="auto"/>
        <w:left w:val="none" w:sz="0" w:space="0" w:color="auto"/>
        <w:bottom w:val="none" w:sz="0" w:space="0" w:color="auto"/>
        <w:right w:val="none" w:sz="0" w:space="0" w:color="auto"/>
      </w:divBdr>
    </w:div>
    <w:div w:id="192233135">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330760909">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678316241">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047293877">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303656897">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74041236">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16898677">
      <w:bodyDiv w:val="1"/>
      <w:marLeft w:val="0"/>
      <w:marRight w:val="0"/>
      <w:marTop w:val="0"/>
      <w:marBottom w:val="0"/>
      <w:divBdr>
        <w:top w:val="none" w:sz="0" w:space="0" w:color="auto"/>
        <w:left w:val="none" w:sz="0" w:space="0" w:color="auto"/>
        <w:bottom w:val="none" w:sz="0" w:space="0" w:color="auto"/>
        <w:right w:val="none" w:sz="0" w:space="0" w:color="auto"/>
      </w:divBdr>
    </w:div>
    <w:div w:id="1453399373">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498693487">
      <w:bodyDiv w:val="1"/>
      <w:marLeft w:val="0"/>
      <w:marRight w:val="0"/>
      <w:marTop w:val="0"/>
      <w:marBottom w:val="0"/>
      <w:divBdr>
        <w:top w:val="none" w:sz="0" w:space="0" w:color="auto"/>
        <w:left w:val="none" w:sz="0" w:space="0" w:color="auto"/>
        <w:bottom w:val="none" w:sz="0" w:space="0" w:color="auto"/>
        <w:right w:val="none" w:sz="0" w:space="0" w:color="auto"/>
      </w:divBdr>
    </w:div>
    <w:div w:id="1542088807">
      <w:bodyDiv w:val="1"/>
      <w:marLeft w:val="0"/>
      <w:marRight w:val="0"/>
      <w:marTop w:val="0"/>
      <w:marBottom w:val="0"/>
      <w:divBdr>
        <w:top w:val="none" w:sz="0" w:space="0" w:color="auto"/>
        <w:left w:val="none" w:sz="0" w:space="0" w:color="auto"/>
        <w:bottom w:val="none" w:sz="0" w:space="0" w:color="auto"/>
        <w:right w:val="none" w:sz="0" w:space="0" w:color="auto"/>
      </w:divBdr>
    </w:div>
    <w:div w:id="1562057312">
      <w:bodyDiv w:val="1"/>
      <w:marLeft w:val="0"/>
      <w:marRight w:val="0"/>
      <w:marTop w:val="0"/>
      <w:marBottom w:val="0"/>
      <w:divBdr>
        <w:top w:val="none" w:sz="0" w:space="0" w:color="auto"/>
        <w:left w:val="none" w:sz="0" w:space="0" w:color="auto"/>
        <w:bottom w:val="none" w:sz="0" w:space="0" w:color="auto"/>
        <w:right w:val="none" w:sz="0" w:space="0" w:color="auto"/>
      </w:divBdr>
    </w:div>
    <w:div w:id="1775129197">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785078346">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Royce Murakami</cp:lastModifiedBy>
  <cp:revision>8</cp:revision>
  <cp:lastPrinted>2022-10-06T18:55:00Z</cp:lastPrinted>
  <dcterms:created xsi:type="dcterms:W3CDTF">2024-06-28T00:10:00Z</dcterms:created>
  <dcterms:modified xsi:type="dcterms:W3CDTF">2024-06-28T21:03:00Z</dcterms:modified>
</cp:coreProperties>
</file>