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500" w:type="dxa"/>
        <w:tblInd w:w="-492" w:type="dxa"/>
        <w:tblLook w:val="0000" w:firstRow="0" w:lastRow="0" w:firstColumn="0" w:lastColumn="0" w:noHBand="0" w:noVBand="0"/>
      </w:tblPr>
      <w:tblGrid>
        <w:gridCol w:w="2310"/>
        <w:gridCol w:w="6120"/>
        <w:gridCol w:w="2070"/>
      </w:tblGrid>
      <w:tr w:rsidR="0083728B" w14:paraId="4AA1B140" w14:textId="77777777" w:rsidTr="000B60DC">
        <w:trPr>
          <w:trHeight w:val="1511"/>
        </w:trPr>
        <w:tc>
          <w:tcPr>
            <w:tcW w:w="2310" w:type="dxa"/>
            <w:vAlign w:val="center"/>
          </w:tcPr>
          <w:p w14:paraId="7A8C7507" w14:textId="1DC7C186" w:rsidR="0083728B" w:rsidRPr="00697939" w:rsidRDefault="00F14304" w:rsidP="00255365">
            <w:pPr>
              <w:pStyle w:val="Heading1"/>
              <w:rPr>
                <w:rFonts w:ascii="Arial" w:hAnsi="Arial"/>
              </w:rPr>
            </w:pPr>
            <w:r>
              <w:rPr>
                <w:rFonts w:ascii="Arial" w:hAnsi="Arial"/>
              </w:rPr>
              <w:t>JOSH GREEN, M.D.</w:t>
            </w:r>
          </w:p>
          <w:p w14:paraId="4E4B89BA" w14:textId="77777777" w:rsidR="0083728B" w:rsidRDefault="0083728B" w:rsidP="00255365">
            <w:pPr>
              <w:jc w:val="center"/>
              <w:rPr>
                <w:rFonts w:ascii="Arial" w:hAnsi="Arial" w:cs="Arial"/>
                <w:sz w:val="12"/>
                <w:szCs w:val="12"/>
              </w:rPr>
            </w:pPr>
            <w:r w:rsidRPr="00DC1CD6">
              <w:rPr>
                <w:rFonts w:ascii="Arial" w:hAnsi="Arial" w:cs="Arial"/>
                <w:sz w:val="12"/>
                <w:szCs w:val="12"/>
              </w:rPr>
              <w:t>GOVERNOR</w:t>
            </w:r>
          </w:p>
          <w:p w14:paraId="7972753E" w14:textId="21675331" w:rsidR="003A54A3" w:rsidRPr="00DC1CD6" w:rsidRDefault="003A54A3" w:rsidP="00255365">
            <w:pPr>
              <w:jc w:val="center"/>
              <w:rPr>
                <w:rFonts w:ascii="Copperplate Gothic Light" w:hAnsi="Copperplate Gothic Light" w:cs="Arial"/>
                <w:sz w:val="12"/>
                <w:szCs w:val="12"/>
              </w:rPr>
            </w:pPr>
            <w:r>
              <w:rPr>
                <w:rFonts w:ascii="Arial" w:hAnsi="Arial" w:cs="Arial"/>
                <w:caps/>
                <w:color w:val="000000"/>
                <w:sz w:val="12"/>
                <w:szCs w:val="12"/>
              </w:rPr>
              <w:t>Ke Kiaʻāina</w:t>
            </w:r>
          </w:p>
        </w:tc>
        <w:tc>
          <w:tcPr>
            <w:tcW w:w="6120" w:type="dxa"/>
          </w:tcPr>
          <w:p w14:paraId="3708B459" w14:textId="40609497" w:rsidR="0083728B" w:rsidRDefault="0083728B" w:rsidP="00255365">
            <w:pPr>
              <w:ind w:left="-110" w:right="159"/>
              <w:jc w:val="center"/>
              <w:rPr>
                <w:b/>
                <w:bCs/>
                <w:sz w:val="20"/>
                <w:szCs w:val="20"/>
              </w:rPr>
            </w:pPr>
            <w:r>
              <w:rPr>
                <w:b/>
                <w:bCs/>
                <w:noProof/>
                <w:sz w:val="20"/>
                <w:szCs w:val="20"/>
              </w:rPr>
              <w:drawing>
                <wp:inline distT="0" distB="0" distL="0" distR="0" wp14:anchorId="6572A763" wp14:editId="1689D296">
                  <wp:extent cx="792480" cy="800100"/>
                  <wp:effectExtent l="0" t="0" r="762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2480" cy="800100"/>
                          </a:xfrm>
                          <a:prstGeom prst="rect">
                            <a:avLst/>
                          </a:prstGeom>
                          <a:noFill/>
                          <a:ln>
                            <a:noFill/>
                          </a:ln>
                        </pic:spPr>
                      </pic:pic>
                    </a:graphicData>
                  </a:graphic>
                </wp:inline>
              </w:drawing>
            </w:r>
          </w:p>
          <w:p w14:paraId="63FB98AA" w14:textId="77777777" w:rsidR="0083728B" w:rsidRDefault="0083728B" w:rsidP="00255365">
            <w:pPr>
              <w:ind w:left="-110" w:right="159"/>
              <w:jc w:val="center"/>
              <w:rPr>
                <w:b/>
                <w:bCs/>
              </w:rPr>
            </w:pPr>
          </w:p>
          <w:p w14:paraId="461CA5E6" w14:textId="77777777" w:rsidR="0083728B" w:rsidRDefault="0083728B" w:rsidP="00255365">
            <w:pPr>
              <w:ind w:left="-110" w:right="159"/>
              <w:jc w:val="center"/>
            </w:pPr>
          </w:p>
        </w:tc>
        <w:tc>
          <w:tcPr>
            <w:tcW w:w="2070" w:type="dxa"/>
            <w:vAlign w:val="center"/>
          </w:tcPr>
          <w:p w14:paraId="541530DC" w14:textId="77777777" w:rsidR="0083728B" w:rsidRPr="004F328B" w:rsidRDefault="0083728B" w:rsidP="000B60DC">
            <w:pPr>
              <w:pStyle w:val="Heading1"/>
              <w:ind w:hanging="18"/>
              <w:rPr>
                <w:rFonts w:ascii="Arial" w:hAnsi="Arial"/>
                <w:b w:val="0"/>
                <w:sz w:val="18"/>
                <w:szCs w:val="18"/>
              </w:rPr>
            </w:pPr>
          </w:p>
          <w:p w14:paraId="4C004CA0" w14:textId="77777777" w:rsidR="0083728B" w:rsidRPr="004F328B" w:rsidRDefault="0083728B" w:rsidP="000B60DC">
            <w:pPr>
              <w:ind w:hanging="18"/>
              <w:jc w:val="center"/>
              <w:rPr>
                <w:rFonts w:ascii="Arial" w:hAnsi="Arial" w:cs="Arial"/>
                <w:sz w:val="18"/>
                <w:szCs w:val="18"/>
              </w:rPr>
            </w:pPr>
          </w:p>
          <w:p w14:paraId="428874C2" w14:textId="288AE6A4" w:rsidR="0083728B" w:rsidRPr="00A47D22" w:rsidRDefault="00F14304" w:rsidP="000B60DC">
            <w:pPr>
              <w:pStyle w:val="Heading1"/>
              <w:ind w:hanging="18"/>
              <w:rPr>
                <w:rFonts w:ascii="Arial" w:hAnsi="Arial"/>
              </w:rPr>
            </w:pPr>
            <w:r>
              <w:rPr>
                <w:rFonts w:ascii="Arial" w:hAnsi="Arial"/>
              </w:rPr>
              <w:t xml:space="preserve">KEITH </w:t>
            </w:r>
            <w:r w:rsidR="00D11035">
              <w:rPr>
                <w:rFonts w:ascii="Arial" w:hAnsi="Arial"/>
              </w:rPr>
              <w:t>A. REGAN</w:t>
            </w:r>
          </w:p>
          <w:p w14:paraId="07F42021" w14:textId="6CBFE23C" w:rsidR="0083728B" w:rsidRDefault="0083728B" w:rsidP="000B60DC">
            <w:pPr>
              <w:ind w:hanging="18"/>
              <w:jc w:val="center"/>
              <w:rPr>
                <w:rFonts w:ascii="Arial" w:hAnsi="Arial" w:cs="Arial"/>
                <w:sz w:val="12"/>
                <w:szCs w:val="12"/>
              </w:rPr>
            </w:pPr>
            <w:r w:rsidRPr="00DC1CD6">
              <w:rPr>
                <w:rFonts w:ascii="Arial" w:hAnsi="Arial" w:cs="Arial"/>
                <w:sz w:val="12"/>
                <w:szCs w:val="12"/>
              </w:rPr>
              <w:t>COMPTROLLER</w:t>
            </w:r>
          </w:p>
          <w:p w14:paraId="1856F8C2" w14:textId="6C073C6B" w:rsidR="003A54A3" w:rsidRPr="003A54A3" w:rsidRDefault="003A54A3" w:rsidP="003A54A3">
            <w:pPr>
              <w:jc w:val="center"/>
              <w:rPr>
                <w:rFonts w:ascii="Arial" w:hAnsi="Arial" w:cs="Arial"/>
                <w:caps/>
                <w:sz w:val="12"/>
                <w:szCs w:val="12"/>
              </w:rPr>
            </w:pPr>
            <w:r>
              <w:rPr>
                <w:rFonts w:ascii="Arial" w:hAnsi="Arial" w:cs="Arial"/>
                <w:caps/>
                <w:color w:val="000000"/>
                <w:sz w:val="12"/>
                <w:szCs w:val="12"/>
              </w:rPr>
              <w:t>Ka Luna Hoʻomalu Hana Laulā</w:t>
            </w:r>
          </w:p>
          <w:p w14:paraId="3B8149CF" w14:textId="77777777" w:rsidR="0083728B" w:rsidRPr="00DC1CD6" w:rsidRDefault="0083728B" w:rsidP="000B60DC">
            <w:pPr>
              <w:ind w:hanging="18"/>
              <w:jc w:val="center"/>
              <w:rPr>
                <w:rFonts w:ascii="Arial" w:hAnsi="Arial" w:cs="Arial"/>
                <w:sz w:val="12"/>
                <w:szCs w:val="12"/>
              </w:rPr>
            </w:pPr>
          </w:p>
          <w:p w14:paraId="69F97066" w14:textId="75D26430" w:rsidR="0083728B" w:rsidRPr="00DC1CD6" w:rsidRDefault="003A54A3" w:rsidP="000B60DC">
            <w:pPr>
              <w:ind w:hanging="18"/>
              <w:jc w:val="center"/>
              <w:rPr>
                <w:rFonts w:ascii="Arial" w:hAnsi="Arial" w:cs="Arial"/>
                <w:b/>
                <w:sz w:val="12"/>
                <w:szCs w:val="12"/>
              </w:rPr>
            </w:pPr>
            <w:r>
              <w:rPr>
                <w:rFonts w:ascii="Arial" w:hAnsi="Arial" w:cs="Arial"/>
                <w:b/>
                <w:sz w:val="12"/>
                <w:szCs w:val="12"/>
              </w:rPr>
              <w:t>MEOH-LENG SILLIMAN</w:t>
            </w:r>
          </w:p>
          <w:p w14:paraId="2159EFF8" w14:textId="6155C6E0" w:rsidR="0083728B" w:rsidRDefault="0083728B" w:rsidP="000B60DC">
            <w:pPr>
              <w:ind w:hanging="18"/>
              <w:jc w:val="center"/>
              <w:rPr>
                <w:rFonts w:ascii="Arial" w:hAnsi="Arial" w:cs="Arial"/>
                <w:sz w:val="12"/>
                <w:szCs w:val="12"/>
              </w:rPr>
            </w:pPr>
            <w:r w:rsidRPr="00DC1CD6">
              <w:rPr>
                <w:rFonts w:ascii="Arial" w:hAnsi="Arial" w:cs="Arial"/>
                <w:sz w:val="12"/>
                <w:szCs w:val="12"/>
              </w:rPr>
              <w:t>DEPUTY COMPTROLLER</w:t>
            </w:r>
          </w:p>
          <w:p w14:paraId="5DA447BD" w14:textId="77777777" w:rsidR="003A54A3" w:rsidRPr="00DC1CD6" w:rsidRDefault="003A54A3" w:rsidP="003A54A3">
            <w:pPr>
              <w:ind w:hanging="18"/>
              <w:jc w:val="center"/>
              <w:rPr>
                <w:rFonts w:ascii="Arial" w:hAnsi="Arial" w:cs="Arial"/>
                <w:sz w:val="12"/>
                <w:szCs w:val="12"/>
              </w:rPr>
            </w:pPr>
            <w:r>
              <w:rPr>
                <w:rFonts w:ascii="Arial" w:hAnsi="Arial" w:cs="Arial"/>
                <w:caps/>
                <w:color w:val="000000"/>
                <w:sz w:val="12"/>
                <w:szCs w:val="12"/>
              </w:rPr>
              <w:t>Ka Hope Luna Hoʻomalu Hana Laulā</w:t>
            </w:r>
          </w:p>
          <w:p w14:paraId="32BB7C82" w14:textId="77777777" w:rsidR="003A54A3" w:rsidRPr="00DC1CD6" w:rsidRDefault="003A54A3" w:rsidP="000B60DC">
            <w:pPr>
              <w:ind w:hanging="18"/>
              <w:jc w:val="center"/>
              <w:rPr>
                <w:rFonts w:ascii="Arial" w:hAnsi="Arial" w:cs="Arial"/>
                <w:sz w:val="12"/>
                <w:szCs w:val="12"/>
              </w:rPr>
            </w:pPr>
          </w:p>
          <w:p w14:paraId="1257BAB0" w14:textId="77777777" w:rsidR="0083728B" w:rsidRDefault="0083728B" w:rsidP="000B60DC">
            <w:pPr>
              <w:ind w:hanging="151"/>
              <w:jc w:val="center"/>
              <w:rPr>
                <w:rFonts w:ascii="Copperplate Gothic Light" w:hAnsi="Copperplate Gothic Light" w:cs="Arial"/>
                <w:sz w:val="10"/>
              </w:rPr>
            </w:pPr>
          </w:p>
        </w:tc>
      </w:tr>
      <w:tr w:rsidR="0083728B" w14:paraId="661748CC" w14:textId="77777777" w:rsidTr="000B60DC">
        <w:trPr>
          <w:trHeight w:val="765"/>
        </w:trPr>
        <w:tc>
          <w:tcPr>
            <w:tcW w:w="2310" w:type="dxa"/>
          </w:tcPr>
          <w:p w14:paraId="3819D0BF" w14:textId="77777777" w:rsidR="0083728B" w:rsidRDefault="0083728B" w:rsidP="009E0198">
            <w:pPr>
              <w:jc w:val="center"/>
              <w:rPr>
                <w:rFonts w:ascii="Arial" w:hAnsi="Arial" w:cs="Arial"/>
                <w:bCs/>
                <w:sz w:val="20"/>
                <w:szCs w:val="20"/>
              </w:rPr>
            </w:pPr>
          </w:p>
        </w:tc>
        <w:tc>
          <w:tcPr>
            <w:tcW w:w="6120" w:type="dxa"/>
          </w:tcPr>
          <w:p w14:paraId="18A75DB6" w14:textId="77777777" w:rsidR="00F14304" w:rsidRPr="00F14304" w:rsidRDefault="00F14304" w:rsidP="009E0198">
            <w:pPr>
              <w:widowControl w:val="0"/>
              <w:autoSpaceDE w:val="0"/>
              <w:autoSpaceDN w:val="0"/>
              <w:spacing w:before="44"/>
              <w:ind w:left="1680" w:right="2068"/>
              <w:jc w:val="center"/>
              <w:rPr>
                <w:rFonts w:ascii="Arial" w:eastAsia="Courier New" w:hAnsi="Courier New" w:cs="Courier New"/>
                <w:b/>
                <w:sz w:val="22"/>
                <w:szCs w:val="22"/>
              </w:rPr>
            </w:pPr>
            <w:r w:rsidRPr="00F14304">
              <w:rPr>
                <w:rFonts w:ascii="Arial" w:hAnsi="Arial" w:cs="Arial"/>
                <w:b/>
                <w:bCs/>
                <w:sz w:val="22"/>
              </w:rPr>
              <w:t>STATE OF HAWAI</w:t>
            </w:r>
            <w:r w:rsidRPr="00F14304">
              <w:rPr>
                <w:rFonts w:ascii="Arial" w:hAnsi="Arial" w:cs="Arial"/>
                <w:b/>
                <w:bCs/>
                <w:caps/>
                <w:sz w:val="22"/>
                <w:szCs w:val="22"/>
              </w:rPr>
              <w:t>ʻ</w:t>
            </w:r>
            <w:r w:rsidRPr="00F14304">
              <w:rPr>
                <w:rFonts w:ascii="Arial" w:hAnsi="Arial" w:cs="Arial"/>
                <w:b/>
                <w:bCs/>
                <w:sz w:val="22"/>
              </w:rPr>
              <w:t xml:space="preserve">I | KA </w:t>
            </w:r>
            <w:r w:rsidRPr="00F14304">
              <w:rPr>
                <w:rFonts w:ascii="Arial" w:hAnsi="Arial" w:cs="Arial"/>
                <w:b/>
                <w:bCs/>
                <w:caps/>
                <w:sz w:val="22"/>
                <w:szCs w:val="22"/>
              </w:rPr>
              <w:t>Mokuʻāina o Hawaiʻi</w:t>
            </w:r>
          </w:p>
          <w:p w14:paraId="67C2D399" w14:textId="77777777" w:rsidR="00F14304" w:rsidRPr="00F14304" w:rsidRDefault="00F14304" w:rsidP="009E0198">
            <w:pPr>
              <w:keepNext/>
              <w:autoSpaceDN w:val="0"/>
              <w:ind w:left="115" w:right="159" w:hanging="90"/>
              <w:jc w:val="center"/>
              <w:outlineLvl w:val="2"/>
              <w:rPr>
                <w:rFonts w:ascii="Arial" w:hAnsi="Arial" w:cs="Arial"/>
                <w:b/>
                <w:bCs/>
                <w:caps/>
                <w:sz w:val="2"/>
                <w:szCs w:val="2"/>
              </w:rPr>
            </w:pPr>
            <w:r w:rsidRPr="00F14304">
              <w:rPr>
                <w:rFonts w:ascii="Arial" w:hAnsi="Arial" w:cs="Arial"/>
                <w:b/>
                <w:bCs/>
                <w:sz w:val="16"/>
                <w:szCs w:val="20"/>
              </w:rPr>
              <w:t xml:space="preserve">DEPARTMENT OF ACCOUNTING AND GENERAL SERVICES | KA </w:t>
            </w:r>
            <w:r w:rsidRPr="00F14304">
              <w:rPr>
                <w:rFonts w:ascii="Arial" w:hAnsi="Arial" w:cs="Arial"/>
                <w:b/>
                <w:bCs/>
                <w:caps/>
                <w:sz w:val="16"/>
                <w:szCs w:val="16"/>
              </w:rPr>
              <w:t>ʻOihana LOIHELU A LAWELAWE Laulā</w:t>
            </w:r>
          </w:p>
          <w:p w14:paraId="6C07C6B5" w14:textId="383C9589" w:rsidR="0083728B" w:rsidRDefault="00F14304" w:rsidP="009E0198">
            <w:pPr>
              <w:ind w:right="1" w:hanging="288"/>
              <w:jc w:val="center"/>
              <w:rPr>
                <w:rFonts w:ascii="Arial" w:hAnsi="Arial" w:cs="Arial"/>
                <w:b/>
                <w:bCs/>
                <w:sz w:val="4"/>
              </w:rPr>
            </w:pPr>
            <w:r w:rsidRPr="00F14304">
              <w:rPr>
                <w:rFonts w:ascii="Arial" w:eastAsia="Courier New" w:hAnsi="Courier New" w:cs="Courier New"/>
                <w:sz w:val="12"/>
                <w:szCs w:val="22"/>
              </w:rPr>
              <w:t>P.O.</w:t>
            </w:r>
            <w:r w:rsidRPr="00F14304">
              <w:rPr>
                <w:rFonts w:ascii="Arial" w:eastAsia="Courier New" w:hAnsi="Courier New" w:cs="Courier New"/>
                <w:spacing w:val="-1"/>
                <w:sz w:val="12"/>
                <w:szCs w:val="22"/>
              </w:rPr>
              <w:t xml:space="preserve"> </w:t>
            </w:r>
            <w:r w:rsidRPr="00F14304">
              <w:rPr>
                <w:rFonts w:ascii="Arial" w:eastAsia="Courier New" w:hAnsi="Courier New" w:cs="Courier New"/>
                <w:sz w:val="12"/>
                <w:szCs w:val="22"/>
              </w:rPr>
              <w:t>BOX</w:t>
            </w:r>
            <w:r w:rsidRPr="00F14304">
              <w:rPr>
                <w:rFonts w:ascii="Arial" w:eastAsia="Courier New" w:hAnsi="Courier New" w:cs="Courier New"/>
                <w:spacing w:val="-2"/>
                <w:sz w:val="12"/>
                <w:szCs w:val="22"/>
              </w:rPr>
              <w:t xml:space="preserve"> </w:t>
            </w:r>
            <w:r w:rsidRPr="00F14304">
              <w:rPr>
                <w:rFonts w:ascii="Arial" w:eastAsia="Courier New" w:hAnsi="Courier New" w:cs="Courier New"/>
                <w:sz w:val="12"/>
                <w:szCs w:val="22"/>
              </w:rPr>
              <w:t>119,</w:t>
            </w:r>
            <w:r w:rsidRPr="00F14304">
              <w:rPr>
                <w:rFonts w:ascii="Arial" w:eastAsia="Courier New" w:hAnsi="Courier New" w:cs="Courier New"/>
                <w:spacing w:val="-1"/>
                <w:sz w:val="12"/>
                <w:szCs w:val="22"/>
              </w:rPr>
              <w:t xml:space="preserve"> </w:t>
            </w:r>
            <w:r w:rsidRPr="00F14304">
              <w:rPr>
                <w:rFonts w:ascii="Arial" w:eastAsia="Courier New" w:hAnsi="Courier New" w:cs="Courier New"/>
                <w:sz w:val="12"/>
                <w:szCs w:val="22"/>
              </w:rPr>
              <w:t>HONOLULU,</w:t>
            </w:r>
            <w:r w:rsidRPr="00F14304">
              <w:rPr>
                <w:rFonts w:ascii="Arial" w:eastAsia="Courier New" w:hAnsi="Courier New" w:cs="Courier New"/>
                <w:spacing w:val="-1"/>
                <w:sz w:val="12"/>
                <w:szCs w:val="22"/>
              </w:rPr>
              <w:t xml:space="preserve"> </w:t>
            </w:r>
            <w:r w:rsidRPr="00F14304">
              <w:rPr>
                <w:rFonts w:ascii="Arial" w:eastAsia="Courier New" w:hAnsi="Courier New" w:cs="Courier New"/>
                <w:sz w:val="12"/>
                <w:szCs w:val="22"/>
              </w:rPr>
              <w:t>HAWAII</w:t>
            </w:r>
            <w:r w:rsidRPr="00F14304">
              <w:rPr>
                <w:rFonts w:ascii="Arial" w:eastAsia="Courier New" w:hAnsi="Courier New" w:cs="Courier New"/>
                <w:spacing w:val="32"/>
                <w:sz w:val="12"/>
                <w:szCs w:val="22"/>
              </w:rPr>
              <w:t xml:space="preserve"> </w:t>
            </w:r>
            <w:r w:rsidRPr="00F14304">
              <w:rPr>
                <w:rFonts w:ascii="Arial" w:eastAsia="Courier New" w:hAnsi="Courier New" w:cs="Courier New"/>
                <w:sz w:val="12"/>
                <w:szCs w:val="22"/>
              </w:rPr>
              <w:t>96810-0119</w:t>
            </w:r>
          </w:p>
          <w:p w14:paraId="015EEC8B" w14:textId="77777777" w:rsidR="0083728B" w:rsidRDefault="0083728B" w:rsidP="009E0198">
            <w:pPr>
              <w:pStyle w:val="Default"/>
              <w:jc w:val="center"/>
            </w:pPr>
          </w:p>
          <w:p w14:paraId="31A53B6E" w14:textId="5C89F124" w:rsidR="0083728B" w:rsidRDefault="000C5FB8" w:rsidP="009E0198">
            <w:pPr>
              <w:pStyle w:val="Default"/>
              <w:jc w:val="center"/>
              <w:rPr>
                <w:b/>
                <w:bCs/>
                <w:sz w:val="28"/>
                <w:szCs w:val="28"/>
              </w:rPr>
            </w:pPr>
            <w:r>
              <w:rPr>
                <w:b/>
                <w:bCs/>
                <w:sz w:val="28"/>
                <w:szCs w:val="28"/>
              </w:rPr>
              <w:t>Communications, Technical, and Finance Meeting</w:t>
            </w:r>
          </w:p>
          <w:p w14:paraId="26D24B7C" w14:textId="20C2639F" w:rsidR="009E0198" w:rsidRPr="007B242E" w:rsidRDefault="000C5FB8" w:rsidP="007B242E">
            <w:pPr>
              <w:pStyle w:val="Default"/>
              <w:jc w:val="center"/>
              <w:rPr>
                <w:sz w:val="28"/>
                <w:szCs w:val="28"/>
              </w:rPr>
            </w:pPr>
            <w:r>
              <w:rPr>
                <w:b/>
                <w:bCs/>
                <w:sz w:val="28"/>
                <w:szCs w:val="28"/>
              </w:rPr>
              <w:t>(Combined Meeting)</w:t>
            </w:r>
          </w:p>
          <w:p w14:paraId="09743D2E" w14:textId="77777777" w:rsidR="0083728B" w:rsidRDefault="0083728B" w:rsidP="009E0198">
            <w:pPr>
              <w:pStyle w:val="Default"/>
              <w:jc w:val="center"/>
              <w:rPr>
                <w:sz w:val="23"/>
                <w:szCs w:val="23"/>
              </w:rPr>
            </w:pPr>
          </w:p>
          <w:p w14:paraId="4B5BB80C" w14:textId="6B3485D0" w:rsidR="0083728B" w:rsidRPr="00DD3EDC" w:rsidRDefault="0083728B" w:rsidP="009E0198">
            <w:pPr>
              <w:ind w:right="159" w:hanging="20"/>
              <w:jc w:val="center"/>
              <w:rPr>
                <w:rFonts w:ascii="Arial Narrow" w:hAnsi="Arial Narrow"/>
                <w:b/>
                <w:bCs/>
                <w:sz w:val="23"/>
                <w:szCs w:val="23"/>
              </w:rPr>
            </w:pPr>
            <w:r w:rsidRPr="00DD3EDC">
              <w:rPr>
                <w:rFonts w:ascii="Arial Narrow" w:hAnsi="Arial Narrow"/>
                <w:b/>
                <w:bCs/>
                <w:sz w:val="23"/>
                <w:szCs w:val="23"/>
              </w:rPr>
              <w:t>Thursday,</w:t>
            </w:r>
            <w:r w:rsidR="00266D10">
              <w:rPr>
                <w:rFonts w:ascii="Arial Narrow" w:hAnsi="Arial Narrow"/>
                <w:b/>
                <w:bCs/>
                <w:sz w:val="23"/>
                <w:szCs w:val="23"/>
              </w:rPr>
              <w:t xml:space="preserve"> </w:t>
            </w:r>
            <w:r w:rsidR="001236F5">
              <w:rPr>
                <w:rFonts w:ascii="Arial Narrow" w:hAnsi="Arial Narrow"/>
                <w:b/>
                <w:bCs/>
                <w:sz w:val="23"/>
                <w:szCs w:val="23"/>
              </w:rPr>
              <w:t>June 13</w:t>
            </w:r>
            <w:r w:rsidR="00CE18C5">
              <w:rPr>
                <w:rFonts w:ascii="Arial Narrow" w:hAnsi="Arial Narrow"/>
                <w:b/>
                <w:bCs/>
                <w:sz w:val="23"/>
                <w:szCs w:val="23"/>
              </w:rPr>
              <w:t>,</w:t>
            </w:r>
            <w:r w:rsidRPr="00DD3EDC">
              <w:rPr>
                <w:rFonts w:ascii="Arial Narrow" w:hAnsi="Arial Narrow"/>
                <w:b/>
                <w:bCs/>
                <w:sz w:val="23"/>
                <w:szCs w:val="23"/>
              </w:rPr>
              <w:t xml:space="preserve"> 202</w:t>
            </w:r>
            <w:r w:rsidR="00F95C11">
              <w:rPr>
                <w:rFonts w:ascii="Arial Narrow" w:hAnsi="Arial Narrow"/>
                <w:b/>
                <w:bCs/>
                <w:sz w:val="23"/>
                <w:szCs w:val="23"/>
              </w:rPr>
              <w:t>4</w:t>
            </w:r>
          </w:p>
          <w:p w14:paraId="18B06FE4" w14:textId="4F17FAE3" w:rsidR="0083728B" w:rsidRDefault="0083728B" w:rsidP="009E0198">
            <w:pPr>
              <w:ind w:right="159" w:hanging="20"/>
              <w:jc w:val="center"/>
              <w:rPr>
                <w:rFonts w:ascii="Arial" w:hAnsi="Arial" w:cs="Arial"/>
                <w:sz w:val="4"/>
              </w:rPr>
            </w:pPr>
            <w:r w:rsidRPr="00DD3EDC">
              <w:rPr>
                <w:rFonts w:ascii="Arial Narrow" w:hAnsi="Arial Narrow"/>
                <w:b/>
                <w:bCs/>
                <w:sz w:val="23"/>
                <w:szCs w:val="23"/>
              </w:rPr>
              <w:t>9:</w:t>
            </w:r>
            <w:r w:rsidR="0027545D">
              <w:rPr>
                <w:rFonts w:ascii="Arial Narrow" w:hAnsi="Arial Narrow"/>
                <w:b/>
                <w:bCs/>
                <w:sz w:val="23"/>
                <w:szCs w:val="23"/>
              </w:rPr>
              <w:t>3</w:t>
            </w:r>
            <w:r w:rsidRPr="00DD3EDC">
              <w:rPr>
                <w:rFonts w:ascii="Arial Narrow" w:hAnsi="Arial Narrow"/>
                <w:b/>
                <w:bCs/>
                <w:sz w:val="23"/>
                <w:szCs w:val="23"/>
              </w:rPr>
              <w:t>0 am – 12:</w:t>
            </w:r>
            <w:r w:rsidR="0027545D">
              <w:rPr>
                <w:rFonts w:ascii="Arial Narrow" w:hAnsi="Arial Narrow"/>
                <w:b/>
                <w:bCs/>
                <w:sz w:val="23"/>
                <w:szCs w:val="23"/>
              </w:rPr>
              <w:t>3</w:t>
            </w:r>
            <w:r w:rsidRPr="00DD3EDC">
              <w:rPr>
                <w:rFonts w:ascii="Arial Narrow" w:hAnsi="Arial Narrow"/>
                <w:b/>
                <w:bCs/>
                <w:sz w:val="23"/>
                <w:szCs w:val="23"/>
              </w:rPr>
              <w:t>0 pm</w:t>
            </w:r>
          </w:p>
        </w:tc>
        <w:tc>
          <w:tcPr>
            <w:tcW w:w="2070" w:type="dxa"/>
            <w:vAlign w:val="center"/>
          </w:tcPr>
          <w:p w14:paraId="43C134E7" w14:textId="77777777" w:rsidR="0083728B" w:rsidRPr="000E0A30" w:rsidRDefault="0083728B" w:rsidP="000B60DC">
            <w:pPr>
              <w:jc w:val="center"/>
              <w:rPr>
                <w:rFonts w:ascii="Arial" w:hAnsi="Arial" w:cs="Arial"/>
                <w:sz w:val="16"/>
                <w:szCs w:val="16"/>
              </w:rPr>
            </w:pPr>
          </w:p>
        </w:tc>
      </w:tr>
    </w:tbl>
    <w:p w14:paraId="2650B3DF" w14:textId="77777777" w:rsidR="0083728B" w:rsidRDefault="0083728B" w:rsidP="0083728B">
      <w:pPr>
        <w:jc w:val="center"/>
        <w:rPr>
          <w:rFonts w:ascii="Arial" w:hAnsi="Arial" w:cs="Arial"/>
          <w:sz w:val="22"/>
          <w:szCs w:val="22"/>
        </w:rPr>
      </w:pPr>
    </w:p>
    <w:p w14:paraId="01112BDC" w14:textId="5E73D242" w:rsidR="0083728B" w:rsidRDefault="007B242E" w:rsidP="0083728B">
      <w:pPr>
        <w:jc w:val="center"/>
        <w:rPr>
          <w:rFonts w:ascii="Arial Narrow" w:hAnsi="Arial Narrow" w:cs="Arial"/>
          <w:b/>
          <w:bCs/>
          <w:sz w:val="28"/>
          <w:szCs w:val="28"/>
          <w:u w:val="single"/>
        </w:rPr>
      </w:pPr>
      <w:r>
        <w:rPr>
          <w:rFonts w:ascii="Arial Narrow" w:hAnsi="Arial Narrow" w:cs="Arial"/>
          <w:b/>
          <w:bCs/>
          <w:sz w:val="28"/>
          <w:szCs w:val="28"/>
          <w:u w:val="single"/>
        </w:rPr>
        <w:t>MEETING MINUTES</w:t>
      </w:r>
    </w:p>
    <w:p w14:paraId="2EB38AC1" w14:textId="77777777" w:rsidR="002C23FE" w:rsidRPr="00865201" w:rsidRDefault="002C23FE" w:rsidP="002C23FE">
      <w:pPr>
        <w:rPr>
          <w:rFonts w:ascii="Arial Narrow" w:hAnsi="Arial Narrow" w:cs="Arial"/>
          <w:sz w:val="28"/>
          <w:szCs w:val="28"/>
        </w:rPr>
      </w:pPr>
    </w:p>
    <w:p w14:paraId="38DED4FF" w14:textId="237F3C28" w:rsidR="002C23FE" w:rsidRPr="00865201" w:rsidRDefault="002C23FE" w:rsidP="002C23FE">
      <w:pPr>
        <w:rPr>
          <w:rFonts w:ascii="Arial Narrow" w:hAnsi="Arial Narrow" w:cs="Arial"/>
          <w:sz w:val="28"/>
          <w:szCs w:val="28"/>
        </w:rPr>
      </w:pPr>
      <w:r w:rsidRPr="00865201">
        <w:rPr>
          <w:rFonts w:ascii="Arial Narrow" w:hAnsi="Arial Narrow" w:cs="Arial"/>
          <w:b/>
          <w:bCs/>
          <w:sz w:val="28"/>
          <w:szCs w:val="28"/>
        </w:rPr>
        <w:t>Communications Committee Members Not Present:</w:t>
      </w:r>
      <w:r w:rsidRPr="002C23FE">
        <w:rPr>
          <w:rFonts w:ascii="Arial Narrow" w:hAnsi="Arial Narrow" w:cs="Arial"/>
          <w:sz w:val="28"/>
          <w:szCs w:val="28"/>
        </w:rPr>
        <w:t xml:space="preserve"> </w:t>
      </w:r>
      <w:r w:rsidRPr="002C23FE">
        <w:rPr>
          <w:rFonts w:ascii="Arial Narrow" w:hAnsi="Arial Narrow" w:cs="Arial"/>
          <w:sz w:val="28"/>
          <w:szCs w:val="28"/>
        </w:rPr>
        <w:t>Davlynn Racadio (MPD),</w:t>
      </w:r>
      <w:r>
        <w:rPr>
          <w:rFonts w:ascii="Arial Narrow" w:hAnsi="Arial Narrow" w:cs="Arial"/>
          <w:b/>
          <w:bCs/>
          <w:sz w:val="28"/>
          <w:szCs w:val="28"/>
        </w:rPr>
        <w:t xml:space="preserve"> </w:t>
      </w:r>
      <w:r w:rsidRPr="00865201">
        <w:rPr>
          <w:rFonts w:ascii="Arial Narrow" w:hAnsi="Arial Narrow" w:cs="Arial"/>
          <w:sz w:val="28"/>
          <w:szCs w:val="28"/>
        </w:rPr>
        <w:t>Thalia Burns (</w:t>
      </w:r>
      <w:r>
        <w:rPr>
          <w:rFonts w:ascii="Arial Narrow" w:hAnsi="Arial Narrow" w:cs="Arial"/>
          <w:sz w:val="28"/>
          <w:szCs w:val="28"/>
        </w:rPr>
        <w:t>NENA/APCO</w:t>
      </w:r>
      <w:r w:rsidRPr="00865201">
        <w:rPr>
          <w:rFonts w:ascii="Arial Narrow" w:hAnsi="Arial Narrow" w:cs="Arial"/>
          <w:sz w:val="28"/>
          <w:szCs w:val="28"/>
        </w:rPr>
        <w:t>)</w:t>
      </w:r>
      <w:r>
        <w:rPr>
          <w:rFonts w:ascii="Arial Narrow" w:hAnsi="Arial Narrow" w:cs="Arial"/>
          <w:sz w:val="28"/>
          <w:szCs w:val="28"/>
        </w:rPr>
        <w:t>, Lavina Taovao (KPD</w:t>
      </w:r>
      <w:r>
        <w:rPr>
          <w:rFonts w:ascii="Arial Narrow" w:hAnsi="Arial Narrow" w:cs="Arial"/>
          <w:sz w:val="28"/>
          <w:szCs w:val="28"/>
        </w:rPr>
        <w:t>)</w:t>
      </w:r>
    </w:p>
    <w:p w14:paraId="579E0E08" w14:textId="77777777" w:rsidR="002C23FE" w:rsidRPr="00865201" w:rsidRDefault="002C23FE" w:rsidP="002C23FE">
      <w:pPr>
        <w:rPr>
          <w:rFonts w:ascii="Arial Narrow" w:hAnsi="Arial Narrow" w:cs="Arial"/>
          <w:sz w:val="28"/>
          <w:szCs w:val="28"/>
        </w:rPr>
      </w:pPr>
    </w:p>
    <w:p w14:paraId="658D291D" w14:textId="0235321D" w:rsidR="002C23FE" w:rsidRPr="00865201" w:rsidRDefault="002C23FE" w:rsidP="002C23FE">
      <w:pPr>
        <w:rPr>
          <w:rFonts w:ascii="Arial Narrow" w:hAnsi="Arial Narrow" w:cs="Arial"/>
          <w:sz w:val="28"/>
          <w:szCs w:val="28"/>
        </w:rPr>
      </w:pPr>
      <w:r w:rsidRPr="00865201">
        <w:rPr>
          <w:rFonts w:ascii="Arial Narrow" w:hAnsi="Arial Narrow" w:cs="Arial"/>
          <w:b/>
          <w:bCs/>
          <w:sz w:val="28"/>
          <w:szCs w:val="28"/>
        </w:rPr>
        <w:t>Technical Committee Members Present:</w:t>
      </w:r>
      <w:r w:rsidRPr="00865201">
        <w:rPr>
          <w:rFonts w:ascii="Arial Narrow" w:hAnsi="Arial Narrow" w:cs="Arial"/>
          <w:sz w:val="28"/>
          <w:szCs w:val="28"/>
        </w:rPr>
        <w:t xml:space="preserve"> Shawn Kuratani (HFD), Tony Velasco (DIT), Kenison Tejada (FirstNet)</w:t>
      </w:r>
      <w:r>
        <w:rPr>
          <w:rFonts w:ascii="Arial Narrow" w:hAnsi="Arial Narrow" w:cs="Arial"/>
          <w:sz w:val="28"/>
          <w:szCs w:val="28"/>
        </w:rPr>
        <w:t>, Tony Ramirez (VSE)</w:t>
      </w:r>
    </w:p>
    <w:p w14:paraId="736F2010" w14:textId="77777777" w:rsidR="002C23FE" w:rsidRPr="00865201" w:rsidRDefault="002C23FE" w:rsidP="002C23FE">
      <w:pPr>
        <w:rPr>
          <w:rFonts w:ascii="Arial Narrow" w:hAnsi="Arial Narrow" w:cs="Arial"/>
          <w:sz w:val="28"/>
          <w:szCs w:val="28"/>
        </w:rPr>
      </w:pPr>
    </w:p>
    <w:p w14:paraId="092E008C" w14:textId="42909F04" w:rsidR="002C23FE" w:rsidRPr="00865201" w:rsidRDefault="002C23FE" w:rsidP="002C23FE">
      <w:pPr>
        <w:rPr>
          <w:rFonts w:ascii="Arial Narrow" w:hAnsi="Arial Narrow" w:cs="Arial"/>
          <w:sz w:val="28"/>
          <w:szCs w:val="28"/>
        </w:rPr>
      </w:pPr>
      <w:r w:rsidRPr="00865201">
        <w:rPr>
          <w:rFonts w:ascii="Arial Narrow" w:hAnsi="Arial Narrow" w:cs="Arial"/>
          <w:b/>
          <w:bCs/>
          <w:sz w:val="28"/>
          <w:szCs w:val="28"/>
        </w:rPr>
        <w:t>Technical Committee Members Not Present:</w:t>
      </w:r>
      <w:r w:rsidRPr="00865201">
        <w:rPr>
          <w:rFonts w:ascii="Arial Narrow" w:hAnsi="Arial Narrow" w:cs="Arial"/>
          <w:sz w:val="28"/>
          <w:szCs w:val="28"/>
        </w:rPr>
        <w:t xml:space="preserve"> David Miyasaki (KPD), Thalia Burns (</w:t>
      </w:r>
      <w:r>
        <w:rPr>
          <w:rFonts w:ascii="Arial Narrow" w:hAnsi="Arial Narrow" w:cs="Arial"/>
          <w:sz w:val="28"/>
          <w:szCs w:val="28"/>
        </w:rPr>
        <w:t>NENA/APCO)</w:t>
      </w:r>
    </w:p>
    <w:p w14:paraId="44D7C2B7" w14:textId="77777777" w:rsidR="002C23FE" w:rsidRPr="00865201" w:rsidRDefault="002C23FE" w:rsidP="002C23FE">
      <w:pPr>
        <w:rPr>
          <w:rFonts w:ascii="Arial Narrow" w:hAnsi="Arial Narrow" w:cs="Arial"/>
          <w:b/>
          <w:bCs/>
          <w:sz w:val="28"/>
          <w:szCs w:val="28"/>
          <w:u w:val="single"/>
        </w:rPr>
      </w:pPr>
    </w:p>
    <w:p w14:paraId="2455C7BD" w14:textId="4B92241F" w:rsidR="002C23FE" w:rsidRDefault="002C23FE" w:rsidP="002C23FE">
      <w:pPr>
        <w:rPr>
          <w:rFonts w:ascii="Arial Narrow" w:hAnsi="Arial Narrow" w:cs="Arial"/>
          <w:sz w:val="28"/>
          <w:szCs w:val="28"/>
        </w:rPr>
      </w:pPr>
      <w:r w:rsidRPr="00865201">
        <w:rPr>
          <w:rFonts w:ascii="Arial Narrow" w:hAnsi="Arial Narrow" w:cs="Arial"/>
          <w:b/>
          <w:bCs/>
          <w:sz w:val="28"/>
          <w:szCs w:val="28"/>
        </w:rPr>
        <w:t>Finance Committee Members Present:</w:t>
      </w:r>
      <w:r w:rsidRPr="00865201">
        <w:rPr>
          <w:rFonts w:ascii="Arial Narrow" w:hAnsi="Arial Narrow" w:cs="Arial"/>
          <w:sz w:val="28"/>
          <w:szCs w:val="28"/>
        </w:rPr>
        <w:t xml:space="preserve"> Edward Fujioka (EMS), Stephen Courtney (C&amp;C of Honolulu), Tony Velasco (DIT), Matthew Kurihara (HPD), Liz Gregg (ATT)</w:t>
      </w:r>
      <w:r>
        <w:rPr>
          <w:rFonts w:ascii="Arial Narrow" w:hAnsi="Arial Narrow" w:cs="Arial"/>
          <w:sz w:val="28"/>
          <w:szCs w:val="28"/>
        </w:rPr>
        <w:t>, Reed Mahuna (HIPD)</w:t>
      </w:r>
    </w:p>
    <w:p w14:paraId="4C52D055" w14:textId="77777777" w:rsidR="002C23FE" w:rsidRDefault="002C23FE" w:rsidP="002C23FE">
      <w:pPr>
        <w:rPr>
          <w:rFonts w:ascii="Arial Narrow" w:hAnsi="Arial Narrow" w:cs="Arial"/>
          <w:sz w:val="28"/>
          <w:szCs w:val="28"/>
        </w:rPr>
      </w:pPr>
    </w:p>
    <w:p w14:paraId="01E84007" w14:textId="324E83B5" w:rsidR="002C23FE" w:rsidRPr="002C23FE" w:rsidRDefault="002C23FE" w:rsidP="002C23FE">
      <w:pPr>
        <w:rPr>
          <w:rFonts w:ascii="Arial Narrow" w:hAnsi="Arial Narrow" w:cs="Arial"/>
          <w:sz w:val="28"/>
          <w:szCs w:val="28"/>
        </w:rPr>
      </w:pPr>
      <w:r w:rsidRPr="00865201">
        <w:rPr>
          <w:rFonts w:ascii="Arial Narrow" w:hAnsi="Arial Narrow" w:cs="Arial"/>
          <w:b/>
          <w:bCs/>
          <w:sz w:val="28"/>
          <w:szCs w:val="28"/>
        </w:rPr>
        <w:t>Finance Committee Members</w:t>
      </w:r>
      <w:r>
        <w:rPr>
          <w:rFonts w:ascii="Arial Narrow" w:hAnsi="Arial Narrow" w:cs="Arial"/>
          <w:b/>
          <w:bCs/>
          <w:sz w:val="28"/>
          <w:szCs w:val="28"/>
        </w:rPr>
        <w:t xml:space="preserve"> Not</w:t>
      </w:r>
      <w:r w:rsidRPr="00865201">
        <w:rPr>
          <w:rFonts w:ascii="Arial Narrow" w:hAnsi="Arial Narrow" w:cs="Arial"/>
          <w:b/>
          <w:bCs/>
          <w:sz w:val="28"/>
          <w:szCs w:val="28"/>
        </w:rPr>
        <w:t xml:space="preserve"> Present:</w:t>
      </w:r>
      <w:r>
        <w:rPr>
          <w:rFonts w:ascii="Arial Narrow" w:hAnsi="Arial Narrow" w:cs="Arial"/>
          <w:b/>
          <w:bCs/>
          <w:sz w:val="28"/>
          <w:szCs w:val="28"/>
        </w:rPr>
        <w:t xml:space="preserve"> </w:t>
      </w:r>
      <w:r>
        <w:rPr>
          <w:rFonts w:ascii="Arial Narrow" w:hAnsi="Arial Narrow" w:cs="Arial"/>
          <w:sz w:val="28"/>
          <w:szCs w:val="28"/>
        </w:rPr>
        <w:t>Todd Omura (CIO Designee)</w:t>
      </w:r>
    </w:p>
    <w:p w14:paraId="09DC6EA9" w14:textId="77777777" w:rsidR="002C23FE" w:rsidRPr="00865201" w:rsidRDefault="002C23FE" w:rsidP="002C23FE">
      <w:pPr>
        <w:rPr>
          <w:rFonts w:ascii="Arial Narrow" w:hAnsi="Arial Narrow" w:cs="Arial"/>
          <w:b/>
          <w:bCs/>
          <w:sz w:val="28"/>
          <w:szCs w:val="28"/>
          <w:u w:val="single"/>
        </w:rPr>
      </w:pPr>
    </w:p>
    <w:p w14:paraId="688E0A6E" w14:textId="0073B15A" w:rsidR="002C23FE" w:rsidRPr="00865201" w:rsidRDefault="002C23FE" w:rsidP="002C23FE">
      <w:pPr>
        <w:rPr>
          <w:rFonts w:ascii="Arial Narrow" w:hAnsi="Arial Narrow" w:cs="Arial"/>
          <w:sz w:val="28"/>
          <w:szCs w:val="28"/>
        </w:rPr>
      </w:pPr>
      <w:r w:rsidRPr="00865201">
        <w:rPr>
          <w:rFonts w:ascii="Arial Narrow" w:hAnsi="Arial Narrow" w:cs="Arial"/>
          <w:b/>
          <w:bCs/>
          <w:sz w:val="28"/>
          <w:szCs w:val="28"/>
        </w:rPr>
        <w:t>Staff:</w:t>
      </w:r>
      <w:r w:rsidRPr="00865201">
        <w:rPr>
          <w:rFonts w:ascii="Arial Narrow" w:hAnsi="Arial Narrow" w:cs="Arial"/>
          <w:sz w:val="28"/>
          <w:szCs w:val="28"/>
        </w:rPr>
        <w:t xml:space="preserve"> Royce Murakami (E911)</w:t>
      </w:r>
      <w:r>
        <w:rPr>
          <w:rFonts w:ascii="Arial Narrow" w:hAnsi="Arial Narrow" w:cs="Arial"/>
          <w:sz w:val="28"/>
          <w:szCs w:val="28"/>
        </w:rPr>
        <w:t>, Stella Kam (AG)</w:t>
      </w:r>
    </w:p>
    <w:p w14:paraId="2C331147" w14:textId="77777777" w:rsidR="002C23FE" w:rsidRPr="00865201" w:rsidRDefault="002C23FE" w:rsidP="002C23FE">
      <w:pPr>
        <w:rPr>
          <w:rFonts w:ascii="Arial Narrow" w:hAnsi="Arial Narrow" w:cs="Arial"/>
          <w:b/>
          <w:bCs/>
          <w:sz w:val="28"/>
          <w:szCs w:val="28"/>
          <w:u w:val="single"/>
        </w:rPr>
      </w:pPr>
    </w:p>
    <w:p w14:paraId="3E2A992D" w14:textId="7D7DC75E" w:rsidR="002C23FE" w:rsidRPr="00865201" w:rsidRDefault="002C23FE" w:rsidP="002C23FE">
      <w:pPr>
        <w:rPr>
          <w:rFonts w:ascii="Arial Narrow" w:hAnsi="Arial Narrow" w:cs="Arial"/>
          <w:sz w:val="28"/>
          <w:szCs w:val="28"/>
        </w:rPr>
      </w:pPr>
      <w:r w:rsidRPr="00865201">
        <w:rPr>
          <w:rFonts w:ascii="Arial Narrow" w:hAnsi="Arial Narrow" w:cs="Arial"/>
          <w:b/>
          <w:bCs/>
          <w:sz w:val="28"/>
          <w:szCs w:val="28"/>
        </w:rPr>
        <w:t>Guests:</w:t>
      </w:r>
      <w:r w:rsidRPr="00865201">
        <w:rPr>
          <w:rFonts w:ascii="Arial Narrow" w:hAnsi="Arial Narrow" w:cs="Arial"/>
          <w:sz w:val="28"/>
          <w:szCs w:val="28"/>
        </w:rPr>
        <w:t xml:space="preserve"> Francis Alueta (HT), Stacy Domingo (HIFD</w:t>
      </w:r>
      <w:r>
        <w:rPr>
          <w:rFonts w:ascii="Arial Narrow" w:hAnsi="Arial Narrow" w:cs="Arial"/>
          <w:sz w:val="28"/>
          <w:szCs w:val="28"/>
        </w:rPr>
        <w:t>)</w:t>
      </w:r>
      <w:r w:rsidRPr="00865201">
        <w:rPr>
          <w:rFonts w:ascii="Arial Narrow" w:hAnsi="Arial Narrow" w:cs="Arial"/>
          <w:sz w:val="28"/>
          <w:szCs w:val="28"/>
        </w:rPr>
        <w:t>, Robert Fujitake (HIPD), Ji Sook Kim (Consumer Advocate Designee),</w:t>
      </w:r>
      <w:r>
        <w:rPr>
          <w:rFonts w:ascii="Arial Narrow" w:hAnsi="Arial Narrow" w:cs="Arial"/>
          <w:sz w:val="28"/>
          <w:szCs w:val="28"/>
        </w:rPr>
        <w:t xml:space="preserve"> David Jones (Mission Critical),</w:t>
      </w:r>
      <w:r w:rsidR="00DA57CE">
        <w:rPr>
          <w:rFonts w:ascii="Arial Narrow" w:hAnsi="Arial Narrow" w:cs="Arial"/>
          <w:sz w:val="28"/>
          <w:szCs w:val="28"/>
        </w:rPr>
        <w:t xml:space="preserve"> Elliott K. Ke (KPD),</w:t>
      </w:r>
      <w:r w:rsidRPr="00865201">
        <w:rPr>
          <w:rFonts w:ascii="Arial Narrow" w:hAnsi="Arial Narrow" w:cs="Arial"/>
          <w:sz w:val="28"/>
          <w:szCs w:val="28"/>
        </w:rPr>
        <w:t xml:space="preserve"> </w:t>
      </w:r>
      <w:r>
        <w:rPr>
          <w:rFonts w:ascii="Arial Narrow" w:hAnsi="Arial Narrow" w:cs="Arial"/>
          <w:sz w:val="28"/>
          <w:szCs w:val="28"/>
        </w:rPr>
        <w:t>Buck Giles (OS)</w:t>
      </w:r>
      <w:r w:rsidRPr="00865201">
        <w:rPr>
          <w:rFonts w:ascii="Arial Narrow" w:hAnsi="Arial Narrow" w:cs="Arial"/>
          <w:sz w:val="28"/>
          <w:szCs w:val="28"/>
        </w:rPr>
        <w:t>,</w:t>
      </w:r>
      <w:r w:rsidR="00DA57CE">
        <w:rPr>
          <w:rFonts w:ascii="Arial Narrow" w:hAnsi="Arial Narrow" w:cs="Arial"/>
          <w:sz w:val="28"/>
          <w:szCs w:val="28"/>
        </w:rPr>
        <w:t xml:space="preserve"> Ah Lan Leong (HPD)</w:t>
      </w:r>
      <w:r w:rsidRPr="00865201">
        <w:rPr>
          <w:rFonts w:ascii="Arial Narrow" w:hAnsi="Arial Narrow" w:cs="Arial"/>
          <w:sz w:val="28"/>
          <w:szCs w:val="28"/>
        </w:rPr>
        <w:t xml:space="preserve">, Lorrin Okumura (EMS), </w:t>
      </w:r>
      <w:r>
        <w:rPr>
          <w:rFonts w:ascii="Arial Narrow" w:hAnsi="Arial Narrow" w:cs="Arial"/>
          <w:sz w:val="28"/>
          <w:szCs w:val="28"/>
        </w:rPr>
        <w:t>Gregg Okamoto (MPD),</w:t>
      </w:r>
      <w:r w:rsidR="00DA57CE">
        <w:rPr>
          <w:rFonts w:ascii="Arial Narrow" w:hAnsi="Arial Narrow" w:cs="Arial"/>
          <w:sz w:val="28"/>
          <w:szCs w:val="28"/>
        </w:rPr>
        <w:t xml:space="preserve"> Frank </w:t>
      </w:r>
      <w:r w:rsidR="00DA57CE">
        <w:rPr>
          <w:rFonts w:ascii="Arial Narrow" w:hAnsi="Arial Narrow" w:cs="Arial"/>
          <w:sz w:val="28"/>
          <w:szCs w:val="28"/>
        </w:rPr>
        <w:lastRenderedPageBreak/>
        <w:t>Pace (DOD),</w:t>
      </w:r>
      <w:r>
        <w:rPr>
          <w:rFonts w:ascii="Arial Narrow" w:hAnsi="Arial Narrow" w:cs="Arial"/>
          <w:sz w:val="28"/>
          <w:szCs w:val="28"/>
        </w:rPr>
        <w:t xml:space="preserve"> Keola Tom (MPD), </w:t>
      </w:r>
      <w:r w:rsidRPr="00865201">
        <w:rPr>
          <w:rFonts w:ascii="Arial Narrow" w:hAnsi="Arial Narrow" w:cs="Arial"/>
          <w:sz w:val="28"/>
          <w:szCs w:val="28"/>
        </w:rPr>
        <w:t>Rebecca Lieberman (Charter)</w:t>
      </w:r>
      <w:r>
        <w:rPr>
          <w:rFonts w:ascii="Arial Narrow" w:hAnsi="Arial Narrow" w:cs="Arial"/>
          <w:sz w:val="28"/>
          <w:szCs w:val="28"/>
        </w:rPr>
        <w:t xml:space="preserve">, </w:t>
      </w:r>
      <w:r w:rsidR="00DA57CE">
        <w:rPr>
          <w:rFonts w:ascii="Arial Narrow" w:hAnsi="Arial Narrow" w:cs="Arial"/>
          <w:sz w:val="28"/>
          <w:szCs w:val="28"/>
        </w:rPr>
        <w:t>Ariel Ramos (KPD), Phillip Banquel (KPD)</w:t>
      </w:r>
      <w:r>
        <w:rPr>
          <w:rFonts w:ascii="Arial Narrow" w:hAnsi="Arial Narrow" w:cs="Arial"/>
          <w:sz w:val="28"/>
          <w:szCs w:val="28"/>
        </w:rPr>
        <w:t>,</w:t>
      </w:r>
      <w:r w:rsidRPr="00865201">
        <w:rPr>
          <w:rFonts w:ascii="Arial Narrow" w:hAnsi="Arial Narrow" w:cs="Arial"/>
          <w:sz w:val="28"/>
          <w:szCs w:val="28"/>
        </w:rPr>
        <w:t xml:space="preserve"> Calvin Sung (HPD), Corey Shaffer (Verizon)</w:t>
      </w:r>
    </w:p>
    <w:p w14:paraId="52427BE5" w14:textId="77777777" w:rsidR="002C23FE" w:rsidRDefault="002C23FE" w:rsidP="0083728B">
      <w:pPr>
        <w:jc w:val="center"/>
        <w:rPr>
          <w:rFonts w:ascii="Arial Narrow" w:hAnsi="Arial Narrow" w:cs="Arial"/>
          <w:b/>
          <w:bCs/>
          <w:sz w:val="28"/>
          <w:szCs w:val="28"/>
          <w:u w:val="single"/>
        </w:rPr>
      </w:pPr>
    </w:p>
    <w:p w14:paraId="759B2633" w14:textId="77777777" w:rsidR="000B398C" w:rsidRPr="002C23FE" w:rsidRDefault="000B398C" w:rsidP="000B398C">
      <w:pPr>
        <w:numPr>
          <w:ilvl w:val="0"/>
          <w:numId w:val="1"/>
        </w:numPr>
        <w:rPr>
          <w:rFonts w:ascii="Arial Narrow" w:hAnsi="Arial Narrow" w:cs="Arial"/>
          <w:b/>
          <w:bCs/>
          <w:color w:val="4472C4"/>
          <w:sz w:val="28"/>
          <w:szCs w:val="28"/>
          <w:u w:val="single"/>
        </w:rPr>
      </w:pPr>
      <w:r w:rsidRPr="00ED75C0">
        <w:rPr>
          <w:rFonts w:ascii="Arial Narrow" w:hAnsi="Arial Narrow" w:cs="Arial"/>
          <w:color w:val="4472C4"/>
          <w:sz w:val="28"/>
          <w:szCs w:val="28"/>
        </w:rPr>
        <w:t>Call to Order, Public Notice</w:t>
      </w:r>
    </w:p>
    <w:p w14:paraId="3A16C761" w14:textId="1D95729E" w:rsidR="002C23FE" w:rsidRPr="002C23FE" w:rsidRDefault="002C23FE" w:rsidP="002C23FE">
      <w:pPr>
        <w:rPr>
          <w:rFonts w:ascii="Arial Narrow" w:hAnsi="Arial Narrow" w:cs="Arial"/>
          <w:b/>
          <w:bCs/>
          <w:sz w:val="26"/>
          <w:szCs w:val="26"/>
        </w:rPr>
      </w:pPr>
      <w:r>
        <w:rPr>
          <w:rFonts w:ascii="Arial Narrow" w:hAnsi="Arial Narrow" w:cs="Arial"/>
          <w:b/>
          <w:bCs/>
          <w:sz w:val="26"/>
          <w:szCs w:val="26"/>
        </w:rPr>
        <w:t>The meeting was called to order by the Board Chair. Public notice was given.</w:t>
      </w:r>
    </w:p>
    <w:p w14:paraId="69C16F9A" w14:textId="77777777" w:rsidR="002C23FE" w:rsidRPr="00ED75C0" w:rsidRDefault="002C23FE" w:rsidP="002C23FE">
      <w:pPr>
        <w:rPr>
          <w:rFonts w:ascii="Arial Narrow" w:hAnsi="Arial Narrow" w:cs="Arial"/>
          <w:b/>
          <w:bCs/>
          <w:color w:val="4472C4"/>
          <w:sz w:val="28"/>
          <w:szCs w:val="28"/>
          <w:u w:val="single"/>
        </w:rPr>
      </w:pPr>
    </w:p>
    <w:p w14:paraId="5C155641" w14:textId="77777777" w:rsidR="000B398C" w:rsidRPr="002C23FE" w:rsidRDefault="000B398C" w:rsidP="000B398C">
      <w:pPr>
        <w:numPr>
          <w:ilvl w:val="0"/>
          <w:numId w:val="1"/>
        </w:numPr>
        <w:rPr>
          <w:rFonts w:ascii="Arial Narrow" w:hAnsi="Arial Narrow" w:cs="Arial"/>
          <w:b/>
          <w:bCs/>
          <w:color w:val="4472C4"/>
          <w:sz w:val="28"/>
          <w:szCs w:val="28"/>
          <w:u w:val="single"/>
        </w:rPr>
      </w:pPr>
      <w:r w:rsidRPr="00ED75C0">
        <w:rPr>
          <w:rFonts w:ascii="Arial Narrow" w:hAnsi="Arial Narrow" w:cs="Arial"/>
          <w:color w:val="4472C4"/>
          <w:sz w:val="28"/>
          <w:szCs w:val="28"/>
        </w:rPr>
        <w:t xml:space="preserve">Public </w:t>
      </w:r>
      <w:r>
        <w:rPr>
          <w:rFonts w:ascii="Arial Narrow" w:hAnsi="Arial Narrow" w:cs="Arial"/>
          <w:color w:val="4472C4"/>
          <w:sz w:val="28"/>
          <w:szCs w:val="28"/>
        </w:rPr>
        <w:t>Testimony Will Be Taken on All Agenda Items as Those Items Occur During the Meeting</w:t>
      </w:r>
    </w:p>
    <w:p w14:paraId="7BF4BBBB" w14:textId="77777777" w:rsidR="002C23FE" w:rsidRPr="00ED75C0" w:rsidRDefault="002C23FE" w:rsidP="002C23FE">
      <w:pPr>
        <w:rPr>
          <w:rFonts w:ascii="Arial Narrow" w:hAnsi="Arial Narrow" w:cs="Arial"/>
          <w:b/>
          <w:bCs/>
          <w:color w:val="4472C4"/>
          <w:sz w:val="28"/>
          <w:szCs w:val="28"/>
          <w:u w:val="single"/>
        </w:rPr>
      </w:pPr>
    </w:p>
    <w:p w14:paraId="399AF2D3" w14:textId="77777777" w:rsidR="000B398C" w:rsidRPr="002C23FE" w:rsidRDefault="000B398C" w:rsidP="000B398C">
      <w:pPr>
        <w:numPr>
          <w:ilvl w:val="0"/>
          <w:numId w:val="1"/>
        </w:numPr>
        <w:rPr>
          <w:rFonts w:ascii="Arial Narrow" w:hAnsi="Arial Narrow" w:cs="Arial"/>
          <w:b/>
          <w:bCs/>
          <w:color w:val="4472C4"/>
          <w:sz w:val="28"/>
          <w:szCs w:val="28"/>
          <w:u w:val="single"/>
        </w:rPr>
      </w:pPr>
      <w:r w:rsidRPr="00ED75C0">
        <w:rPr>
          <w:rFonts w:ascii="Arial Narrow" w:hAnsi="Arial Narrow" w:cs="Arial"/>
          <w:color w:val="4472C4"/>
          <w:sz w:val="28"/>
          <w:szCs w:val="28"/>
        </w:rPr>
        <w:t>Roll Call, Quorum</w:t>
      </w:r>
    </w:p>
    <w:p w14:paraId="1788C0A7" w14:textId="1BAF3175" w:rsidR="002C23FE" w:rsidRPr="002C23FE" w:rsidRDefault="002C23FE" w:rsidP="002C23FE">
      <w:pPr>
        <w:rPr>
          <w:rFonts w:ascii="Arial Narrow" w:hAnsi="Arial Narrow" w:cs="Arial"/>
          <w:b/>
          <w:bCs/>
          <w:sz w:val="26"/>
          <w:szCs w:val="26"/>
        </w:rPr>
      </w:pPr>
      <w:r>
        <w:rPr>
          <w:rFonts w:ascii="Arial Narrow" w:hAnsi="Arial Narrow" w:cs="Arial"/>
          <w:b/>
          <w:bCs/>
          <w:sz w:val="26"/>
          <w:szCs w:val="26"/>
        </w:rPr>
        <w:t>A roll call was taken, quorum was present for the Finance and Technical Committee.</w:t>
      </w:r>
    </w:p>
    <w:p w14:paraId="504F9D56" w14:textId="77777777" w:rsidR="002C23FE" w:rsidRPr="00C56F71" w:rsidRDefault="002C23FE" w:rsidP="002C23FE">
      <w:pPr>
        <w:rPr>
          <w:rFonts w:ascii="Arial Narrow" w:hAnsi="Arial Narrow" w:cs="Arial"/>
          <w:b/>
          <w:bCs/>
          <w:color w:val="4472C4"/>
          <w:sz w:val="28"/>
          <w:szCs w:val="28"/>
          <w:u w:val="single"/>
        </w:rPr>
      </w:pPr>
    </w:p>
    <w:p w14:paraId="0862621F" w14:textId="043BD105" w:rsidR="000B398C" w:rsidRPr="002C23FE" w:rsidRDefault="000B398C" w:rsidP="000B398C">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Review and Approval of</w:t>
      </w:r>
      <w:r w:rsidR="00CE18C5">
        <w:rPr>
          <w:rFonts w:ascii="Arial Narrow" w:hAnsi="Arial Narrow" w:cs="Arial"/>
          <w:color w:val="4472C4"/>
          <w:sz w:val="28"/>
          <w:szCs w:val="28"/>
        </w:rPr>
        <w:t xml:space="preserve"> </w:t>
      </w:r>
      <w:r w:rsidR="001236F5">
        <w:rPr>
          <w:rFonts w:ascii="Arial Narrow" w:hAnsi="Arial Narrow" w:cs="Arial"/>
          <w:color w:val="4472C4"/>
          <w:sz w:val="28"/>
          <w:szCs w:val="28"/>
        </w:rPr>
        <w:t>May</w:t>
      </w:r>
      <w:r w:rsidR="00525AD2">
        <w:rPr>
          <w:rFonts w:ascii="Arial Narrow" w:hAnsi="Arial Narrow" w:cs="Arial"/>
          <w:color w:val="4472C4"/>
          <w:sz w:val="28"/>
          <w:szCs w:val="28"/>
        </w:rPr>
        <w:t>’s</w:t>
      </w:r>
      <w:r>
        <w:rPr>
          <w:rFonts w:ascii="Arial Narrow" w:hAnsi="Arial Narrow" w:cs="Arial"/>
          <w:color w:val="4472C4"/>
          <w:sz w:val="28"/>
          <w:szCs w:val="28"/>
        </w:rPr>
        <w:t xml:space="preserve"> Meeting Minutes</w:t>
      </w:r>
    </w:p>
    <w:p w14:paraId="497ED88F" w14:textId="015C2086" w:rsidR="002C23FE" w:rsidRPr="002C23FE" w:rsidRDefault="002C23FE" w:rsidP="002C23FE">
      <w:pPr>
        <w:rPr>
          <w:rFonts w:ascii="Arial Narrow" w:hAnsi="Arial Narrow" w:cs="Arial"/>
          <w:b/>
          <w:bCs/>
          <w:sz w:val="26"/>
          <w:szCs w:val="26"/>
        </w:rPr>
      </w:pPr>
      <w:r w:rsidRPr="002C23FE">
        <w:rPr>
          <w:rFonts w:ascii="Arial Narrow" w:hAnsi="Arial Narrow" w:cs="Arial"/>
          <w:b/>
          <w:bCs/>
          <w:sz w:val="26"/>
          <w:szCs w:val="26"/>
        </w:rPr>
        <w:t xml:space="preserve">Board Chair requested a motion to approve </w:t>
      </w:r>
      <w:r w:rsidR="001E3049">
        <w:rPr>
          <w:rFonts w:ascii="Arial Narrow" w:hAnsi="Arial Narrow" w:cs="Arial"/>
          <w:b/>
          <w:bCs/>
          <w:sz w:val="26"/>
          <w:szCs w:val="26"/>
        </w:rPr>
        <w:t>May</w:t>
      </w:r>
      <w:r w:rsidRPr="002C23FE">
        <w:rPr>
          <w:rFonts w:ascii="Arial Narrow" w:hAnsi="Arial Narrow" w:cs="Arial"/>
          <w:b/>
          <w:bCs/>
          <w:sz w:val="26"/>
          <w:szCs w:val="26"/>
        </w:rPr>
        <w:t xml:space="preserve">’s Meeting Minutes. Tony Velasco motioned to approve April’s Meeting Minutes. </w:t>
      </w:r>
      <w:r w:rsidR="001E3049">
        <w:rPr>
          <w:rFonts w:ascii="Arial Narrow" w:hAnsi="Arial Narrow" w:cs="Arial"/>
          <w:b/>
          <w:bCs/>
          <w:sz w:val="26"/>
          <w:szCs w:val="26"/>
        </w:rPr>
        <w:t>Tony Ramirez</w:t>
      </w:r>
      <w:r w:rsidRPr="002C23FE">
        <w:rPr>
          <w:rFonts w:ascii="Arial Narrow" w:hAnsi="Arial Narrow" w:cs="Arial"/>
          <w:b/>
          <w:bCs/>
          <w:sz w:val="26"/>
          <w:szCs w:val="26"/>
        </w:rPr>
        <w:t xml:space="preserve"> seconded the motion. A voice vote was taken, motion was unanimously approved.</w:t>
      </w:r>
    </w:p>
    <w:p w14:paraId="0D47306E" w14:textId="77777777" w:rsidR="002C23FE" w:rsidRPr="00135564" w:rsidRDefault="002C23FE" w:rsidP="002C23FE">
      <w:pPr>
        <w:rPr>
          <w:rFonts w:ascii="Arial Narrow" w:hAnsi="Arial Narrow" w:cs="Arial"/>
          <w:b/>
          <w:bCs/>
          <w:color w:val="4472C4"/>
          <w:sz w:val="28"/>
          <w:szCs w:val="28"/>
          <w:u w:val="single"/>
        </w:rPr>
      </w:pPr>
    </w:p>
    <w:p w14:paraId="29638DE8" w14:textId="6EE0DEF5" w:rsidR="00135564" w:rsidRDefault="00135564" w:rsidP="000B398C">
      <w:pPr>
        <w:numPr>
          <w:ilvl w:val="0"/>
          <w:numId w:val="1"/>
        </w:numPr>
        <w:rPr>
          <w:rFonts w:ascii="Arial Narrow" w:hAnsi="Arial Narrow" w:cs="Arial"/>
          <w:color w:val="4472C4"/>
          <w:sz w:val="28"/>
          <w:szCs w:val="28"/>
        </w:rPr>
      </w:pPr>
      <w:r w:rsidRPr="00135564">
        <w:rPr>
          <w:rFonts w:ascii="Arial Narrow" w:hAnsi="Arial Narrow" w:cs="Arial"/>
          <w:color w:val="4472C4"/>
          <w:sz w:val="28"/>
          <w:szCs w:val="28"/>
        </w:rPr>
        <w:t>Strategic Budget Plan FY 2025-2029</w:t>
      </w:r>
    </w:p>
    <w:p w14:paraId="493859BF" w14:textId="7C12ADF6" w:rsidR="00214066" w:rsidRDefault="009F2EDD" w:rsidP="00214066">
      <w:pPr>
        <w:jc w:val="center"/>
        <w:rPr>
          <w:rFonts w:ascii="Arial Narrow" w:hAnsi="Arial Narrow" w:cs="Arial"/>
          <w:color w:val="4472C4"/>
          <w:sz w:val="28"/>
          <w:szCs w:val="28"/>
        </w:rPr>
      </w:pPr>
      <w:r>
        <w:rPr>
          <w:noProof/>
        </w:rPr>
        <w:drawing>
          <wp:inline distT="0" distB="0" distL="0" distR="0" wp14:anchorId="73A8B8BD" wp14:editId="5FE6F86D">
            <wp:extent cx="5737860" cy="3227546"/>
            <wp:effectExtent l="0" t="0" r="0" b="0"/>
            <wp:docPr id="5311875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87530"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42865" cy="3230361"/>
                    </a:xfrm>
                    <a:prstGeom prst="rect">
                      <a:avLst/>
                    </a:prstGeom>
                  </pic:spPr>
                </pic:pic>
              </a:graphicData>
            </a:graphic>
          </wp:inline>
        </w:drawing>
      </w:r>
    </w:p>
    <w:p w14:paraId="2E5227AC" w14:textId="3DF9FE5D" w:rsidR="00214066" w:rsidRDefault="00214066" w:rsidP="00214066">
      <w:pPr>
        <w:rPr>
          <w:rFonts w:ascii="Arial Narrow" w:hAnsi="Arial Narrow" w:cs="Arial"/>
          <w:b/>
          <w:bCs/>
          <w:sz w:val="26"/>
          <w:szCs w:val="26"/>
        </w:rPr>
      </w:pPr>
      <w:r>
        <w:rPr>
          <w:rFonts w:ascii="Arial Narrow" w:hAnsi="Arial Narrow" w:cs="Arial"/>
          <w:b/>
          <w:bCs/>
          <w:sz w:val="26"/>
          <w:szCs w:val="26"/>
        </w:rPr>
        <w:t>Executive Director stated that he updated the Strategic Budget Plan from his last presentation and calculated the Budget &amp; Finance Administrative &amp; Revenue Assessment shortage that is estimated to be roughly $100,000. He added that the shortage would be covered by the remaining reserves.</w:t>
      </w:r>
    </w:p>
    <w:p w14:paraId="27341971" w14:textId="77777777" w:rsidR="00214066" w:rsidRDefault="00214066" w:rsidP="00214066">
      <w:pPr>
        <w:rPr>
          <w:rFonts w:ascii="Arial Narrow" w:hAnsi="Arial Narrow" w:cs="Arial"/>
          <w:b/>
          <w:bCs/>
          <w:sz w:val="26"/>
          <w:szCs w:val="26"/>
        </w:rPr>
      </w:pPr>
    </w:p>
    <w:p w14:paraId="40F9FFF5" w14:textId="1D309B6B" w:rsidR="00214066" w:rsidRDefault="009F2EDD" w:rsidP="00214066">
      <w:pPr>
        <w:jc w:val="center"/>
        <w:rPr>
          <w:rFonts w:ascii="Arial Narrow" w:hAnsi="Arial Narrow" w:cs="Arial"/>
          <w:b/>
          <w:bCs/>
          <w:sz w:val="26"/>
          <w:szCs w:val="26"/>
        </w:rPr>
      </w:pPr>
      <w:r>
        <w:rPr>
          <w:noProof/>
        </w:rPr>
        <w:lastRenderedPageBreak/>
        <w:drawing>
          <wp:inline distT="0" distB="0" distL="0" distR="0" wp14:anchorId="6CC71FBA" wp14:editId="05078363">
            <wp:extent cx="5585460" cy="3141821"/>
            <wp:effectExtent l="0" t="0" r="0" b="1905"/>
            <wp:docPr id="12958463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46369"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591715" cy="3145340"/>
                    </a:xfrm>
                    <a:prstGeom prst="rect">
                      <a:avLst/>
                    </a:prstGeom>
                  </pic:spPr>
                </pic:pic>
              </a:graphicData>
            </a:graphic>
          </wp:inline>
        </w:drawing>
      </w:r>
    </w:p>
    <w:p w14:paraId="3A06C79F" w14:textId="3B9DB44B" w:rsidR="00214066" w:rsidRDefault="00214066" w:rsidP="00214066">
      <w:pPr>
        <w:rPr>
          <w:rFonts w:ascii="Arial Narrow" w:hAnsi="Arial Narrow" w:cs="Arial"/>
          <w:b/>
          <w:bCs/>
          <w:sz w:val="26"/>
          <w:szCs w:val="26"/>
        </w:rPr>
      </w:pPr>
      <w:r>
        <w:rPr>
          <w:rFonts w:ascii="Arial Narrow" w:hAnsi="Arial Narrow" w:cs="Arial"/>
          <w:b/>
          <w:bCs/>
          <w:sz w:val="26"/>
          <w:szCs w:val="26"/>
        </w:rPr>
        <w:t>Executive Director stated</w:t>
      </w:r>
      <w:r w:rsidR="00EB7256">
        <w:rPr>
          <w:rFonts w:ascii="Arial Narrow" w:hAnsi="Arial Narrow" w:cs="Arial"/>
          <w:b/>
          <w:bCs/>
          <w:sz w:val="26"/>
          <w:szCs w:val="26"/>
        </w:rPr>
        <w:t xml:space="preserve"> that he spoke with Kauai Police Department and plans to encumber their Eagleview Imagery License Agreement for Fiscal Year 2025 &amp; 2026 for a total of $365,676 leaving us with a remaining reserve of $271,</w:t>
      </w:r>
      <w:r w:rsidR="009F2EDD">
        <w:rPr>
          <w:rFonts w:ascii="Arial Narrow" w:hAnsi="Arial Narrow" w:cs="Arial"/>
          <w:b/>
          <w:bCs/>
          <w:sz w:val="26"/>
          <w:szCs w:val="26"/>
        </w:rPr>
        <w:t>066</w:t>
      </w:r>
      <w:r w:rsidR="00EB7256">
        <w:rPr>
          <w:rFonts w:ascii="Arial Narrow" w:hAnsi="Arial Narrow" w:cs="Arial"/>
          <w:b/>
          <w:bCs/>
          <w:sz w:val="26"/>
          <w:szCs w:val="26"/>
        </w:rPr>
        <w:t xml:space="preserve">. He added that </w:t>
      </w:r>
      <w:r w:rsidR="009F2EDD">
        <w:rPr>
          <w:rFonts w:ascii="Arial Narrow" w:hAnsi="Arial Narrow" w:cs="Arial"/>
          <w:b/>
          <w:bCs/>
          <w:sz w:val="26"/>
          <w:szCs w:val="26"/>
        </w:rPr>
        <w:t>the remaining reserve will be used to approve all other requests for funding on the meeting agenda. Furthermore, stated that encumbering Kauai Police Department’s Eagleview Imagery License Agreement allowed him to return $18,000 for conference travel to all the agencies. In conclusion, stated</w:t>
      </w:r>
      <w:r w:rsidR="006A54C5">
        <w:rPr>
          <w:rFonts w:ascii="Arial Narrow" w:hAnsi="Arial Narrow" w:cs="Arial"/>
          <w:b/>
          <w:bCs/>
          <w:sz w:val="26"/>
          <w:szCs w:val="26"/>
        </w:rPr>
        <w:t xml:space="preserve"> once all requests for funding is approved on the meeting agenda the forecasted numbers will be updated and final budget will be distributed.</w:t>
      </w:r>
    </w:p>
    <w:p w14:paraId="78DEEBFF" w14:textId="77777777" w:rsidR="009F2EDD" w:rsidRDefault="009F2EDD" w:rsidP="00214066">
      <w:pPr>
        <w:rPr>
          <w:rFonts w:ascii="Arial Narrow" w:hAnsi="Arial Narrow" w:cs="Arial"/>
          <w:b/>
          <w:bCs/>
          <w:sz w:val="26"/>
          <w:szCs w:val="26"/>
        </w:rPr>
      </w:pPr>
    </w:p>
    <w:p w14:paraId="663D0BAE" w14:textId="00CCFE38" w:rsidR="009F2EDD" w:rsidRDefault="009F2EDD" w:rsidP="009F2EDD">
      <w:pPr>
        <w:jc w:val="center"/>
        <w:rPr>
          <w:rFonts w:ascii="Arial Narrow" w:hAnsi="Arial Narrow" w:cs="Arial"/>
          <w:b/>
          <w:bCs/>
          <w:sz w:val="26"/>
          <w:szCs w:val="26"/>
        </w:rPr>
      </w:pPr>
      <w:r>
        <w:rPr>
          <w:noProof/>
        </w:rPr>
        <w:drawing>
          <wp:inline distT="0" distB="0" distL="0" distR="0" wp14:anchorId="53415C52" wp14:editId="212FFF2B">
            <wp:extent cx="5646420" cy="3176111"/>
            <wp:effectExtent l="0" t="0" r="0" b="5715"/>
            <wp:docPr id="8685476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4768"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651340" cy="3178878"/>
                    </a:xfrm>
                    <a:prstGeom prst="rect">
                      <a:avLst/>
                    </a:prstGeom>
                  </pic:spPr>
                </pic:pic>
              </a:graphicData>
            </a:graphic>
          </wp:inline>
        </w:drawing>
      </w:r>
    </w:p>
    <w:p w14:paraId="0767D34C" w14:textId="77777777" w:rsidR="00D263F0" w:rsidRDefault="009F2EDD" w:rsidP="009F2EDD">
      <w:pPr>
        <w:rPr>
          <w:rFonts w:ascii="Arial Narrow" w:hAnsi="Arial Narrow" w:cs="Arial"/>
          <w:b/>
          <w:bCs/>
          <w:sz w:val="26"/>
          <w:szCs w:val="26"/>
        </w:rPr>
      </w:pPr>
      <w:r>
        <w:rPr>
          <w:rFonts w:ascii="Arial Narrow" w:hAnsi="Arial Narrow" w:cs="Arial"/>
          <w:b/>
          <w:bCs/>
          <w:sz w:val="26"/>
          <w:szCs w:val="26"/>
        </w:rPr>
        <w:lastRenderedPageBreak/>
        <w:t xml:space="preserve">Executive Director stated </w:t>
      </w:r>
      <w:r w:rsidR="006A54C5">
        <w:rPr>
          <w:rFonts w:ascii="Arial Narrow" w:hAnsi="Arial Narrow" w:cs="Arial"/>
          <w:b/>
          <w:bCs/>
          <w:sz w:val="26"/>
          <w:szCs w:val="26"/>
        </w:rPr>
        <w:t>another adjustment to the budget was a request</w:t>
      </w:r>
      <w:r w:rsidR="00D263F0">
        <w:rPr>
          <w:rFonts w:ascii="Arial Narrow" w:hAnsi="Arial Narrow" w:cs="Arial"/>
          <w:b/>
          <w:bCs/>
          <w:sz w:val="26"/>
          <w:szCs w:val="26"/>
        </w:rPr>
        <w:t>ed by EMS to add $300,000 to Fiscal Year 2027 for Consoles/Servers/Equipment for their Waipio Backup location. Board Chair asked Buck Giles if Ocean Safety has plans on where they will relocate too once EMS moves out of their Koapaka location. Buck Giles responded that he has discussed with Kurt Lager on this matter and will come back to the Board with more information.</w:t>
      </w:r>
    </w:p>
    <w:p w14:paraId="6D4943D9" w14:textId="77777777" w:rsidR="00D263F0" w:rsidRDefault="00D263F0" w:rsidP="009F2EDD">
      <w:pPr>
        <w:rPr>
          <w:rFonts w:ascii="Arial Narrow" w:hAnsi="Arial Narrow" w:cs="Arial"/>
          <w:b/>
          <w:bCs/>
          <w:sz w:val="26"/>
          <w:szCs w:val="26"/>
        </w:rPr>
      </w:pPr>
    </w:p>
    <w:p w14:paraId="1DB3F04E" w14:textId="712857B6" w:rsidR="001E445D" w:rsidRDefault="001E445D" w:rsidP="009F2EDD">
      <w:pPr>
        <w:rPr>
          <w:rFonts w:ascii="Arial Narrow" w:hAnsi="Arial Narrow" w:cs="Arial"/>
          <w:b/>
          <w:bCs/>
          <w:sz w:val="26"/>
          <w:szCs w:val="26"/>
        </w:rPr>
      </w:pPr>
      <w:r>
        <w:rPr>
          <w:noProof/>
        </w:rPr>
        <w:drawing>
          <wp:inline distT="0" distB="0" distL="0" distR="0" wp14:anchorId="33B9D99A" wp14:editId="44052B4E">
            <wp:extent cx="5715000" cy="3214688"/>
            <wp:effectExtent l="0" t="0" r="0" b="5080"/>
            <wp:docPr id="15811820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82036"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20538" cy="3217803"/>
                    </a:xfrm>
                    <a:prstGeom prst="rect">
                      <a:avLst/>
                    </a:prstGeom>
                  </pic:spPr>
                </pic:pic>
              </a:graphicData>
            </a:graphic>
          </wp:inline>
        </w:drawing>
      </w:r>
    </w:p>
    <w:p w14:paraId="4E7D1068" w14:textId="4C71C919" w:rsidR="009F2EDD" w:rsidRDefault="00D263F0" w:rsidP="009F2EDD">
      <w:pPr>
        <w:rPr>
          <w:rFonts w:ascii="Arial Narrow" w:hAnsi="Arial Narrow" w:cs="Arial"/>
          <w:b/>
          <w:bCs/>
          <w:sz w:val="26"/>
          <w:szCs w:val="26"/>
        </w:rPr>
      </w:pPr>
      <w:r>
        <w:rPr>
          <w:rFonts w:ascii="Arial Narrow" w:hAnsi="Arial Narrow" w:cs="Arial"/>
          <w:b/>
          <w:bCs/>
          <w:sz w:val="26"/>
          <w:szCs w:val="26"/>
        </w:rPr>
        <w:t>Rebecca Lieberman responded stating that</w:t>
      </w:r>
      <w:r w:rsidR="00C67FEF">
        <w:rPr>
          <w:rFonts w:ascii="Arial Narrow" w:hAnsi="Arial Narrow" w:cs="Arial"/>
          <w:b/>
          <w:bCs/>
          <w:sz w:val="26"/>
          <w:szCs w:val="26"/>
        </w:rPr>
        <w:t xml:space="preserve"> after this current legislative session there is a need to spend down the funds and is asking the Board if there are any projects that they are looking into soon. Board Chair stated</w:t>
      </w:r>
      <w:r>
        <w:rPr>
          <w:rFonts w:ascii="Arial Narrow" w:hAnsi="Arial Narrow" w:cs="Arial"/>
          <w:b/>
          <w:bCs/>
          <w:sz w:val="26"/>
          <w:szCs w:val="26"/>
        </w:rPr>
        <w:t xml:space="preserve"> </w:t>
      </w:r>
      <w:r w:rsidR="00C67FEF">
        <w:rPr>
          <w:rFonts w:ascii="Arial Narrow" w:hAnsi="Arial Narrow" w:cs="Arial"/>
          <w:b/>
          <w:bCs/>
          <w:sz w:val="26"/>
          <w:szCs w:val="26"/>
        </w:rPr>
        <w:t xml:space="preserve">that Hawaiian Telcom has not anticipated large costs with Next Generation 9-1-1 however, he is hoping in the next 12 months that they can help the Board fully understand what those costs will be in the future. Tony Ramirez responded that unanticipated costs were discussed with legislature regarding </w:t>
      </w:r>
      <w:r w:rsidR="00DD03C3">
        <w:rPr>
          <w:rFonts w:ascii="Arial Narrow" w:hAnsi="Arial Narrow" w:cs="Arial"/>
          <w:b/>
          <w:bCs/>
          <w:sz w:val="26"/>
          <w:szCs w:val="26"/>
        </w:rPr>
        <w:t>forklift and replacement of dispatch and response systems inside the PSAP.</w:t>
      </w:r>
    </w:p>
    <w:p w14:paraId="66C4FE69" w14:textId="77777777" w:rsidR="00515B10" w:rsidRDefault="00515B10" w:rsidP="009F2EDD">
      <w:pPr>
        <w:rPr>
          <w:rFonts w:ascii="Arial Narrow" w:hAnsi="Arial Narrow" w:cs="Arial"/>
          <w:b/>
          <w:bCs/>
          <w:sz w:val="26"/>
          <w:szCs w:val="26"/>
        </w:rPr>
      </w:pPr>
    </w:p>
    <w:p w14:paraId="7323DB40" w14:textId="77777777" w:rsidR="00F26A7A" w:rsidRDefault="00515B10" w:rsidP="009F2EDD">
      <w:pPr>
        <w:rPr>
          <w:rFonts w:ascii="Arial Narrow" w:hAnsi="Arial Narrow" w:cs="Arial"/>
          <w:b/>
          <w:bCs/>
          <w:sz w:val="26"/>
          <w:szCs w:val="26"/>
        </w:rPr>
      </w:pPr>
      <w:r>
        <w:rPr>
          <w:rFonts w:ascii="Arial Narrow" w:hAnsi="Arial Narrow" w:cs="Arial"/>
          <w:b/>
          <w:bCs/>
          <w:sz w:val="26"/>
          <w:szCs w:val="26"/>
        </w:rPr>
        <w:t xml:space="preserve">Board Chair stated that a common topic that is discussed in every meeting is the shortage of dispatchers and asks everyone if anyone has any creative ideas on how the Board can use funds to advertise or incentivize dispatchers. Stella Kam responded that salaries </w:t>
      </w:r>
      <w:r w:rsidR="00742BFB">
        <w:rPr>
          <w:rFonts w:ascii="Arial Narrow" w:hAnsi="Arial Narrow" w:cs="Arial"/>
          <w:b/>
          <w:bCs/>
          <w:sz w:val="26"/>
          <w:szCs w:val="26"/>
        </w:rPr>
        <w:t>are not reimbursable expenses</w:t>
      </w:r>
      <w:r>
        <w:rPr>
          <w:rFonts w:ascii="Arial Narrow" w:hAnsi="Arial Narrow" w:cs="Arial"/>
          <w:b/>
          <w:bCs/>
          <w:sz w:val="26"/>
          <w:szCs w:val="26"/>
        </w:rPr>
        <w:t xml:space="preserve"> by the Board.</w:t>
      </w:r>
      <w:r w:rsidR="00E4025B">
        <w:rPr>
          <w:rFonts w:ascii="Arial Narrow" w:hAnsi="Arial Narrow" w:cs="Arial"/>
          <w:b/>
          <w:bCs/>
          <w:sz w:val="26"/>
          <w:szCs w:val="26"/>
        </w:rPr>
        <w:t xml:space="preserve"> </w:t>
      </w:r>
      <w:r w:rsidR="00742BFB">
        <w:rPr>
          <w:rFonts w:ascii="Arial Narrow" w:hAnsi="Arial Narrow" w:cs="Arial"/>
          <w:b/>
          <w:bCs/>
          <w:sz w:val="26"/>
          <w:szCs w:val="26"/>
        </w:rPr>
        <w:t xml:space="preserve">Rebecca Lieberman stated that should the Board consider amending the statute to allow funding for bonuses and salaries. Ah Lan Leong responded stating that Honolulu Police Department would use majority of the funding if bonuses and salaries were a reimbursable expense by the Board. She added that she thinks it would be unfair to the other agencies. Stacy Domingo responded stating </w:t>
      </w:r>
      <w:r w:rsidR="00501AD9">
        <w:rPr>
          <w:rFonts w:ascii="Arial Narrow" w:hAnsi="Arial Narrow" w:cs="Arial"/>
          <w:b/>
          <w:bCs/>
          <w:sz w:val="26"/>
          <w:szCs w:val="26"/>
        </w:rPr>
        <w:t xml:space="preserve">that one way we could support all the PSAPs towards some level of accreditation within their agency and </w:t>
      </w:r>
      <w:r w:rsidR="00501AD9">
        <w:rPr>
          <w:rFonts w:ascii="Arial Narrow" w:hAnsi="Arial Narrow" w:cs="Arial"/>
          <w:b/>
          <w:bCs/>
          <w:sz w:val="26"/>
          <w:szCs w:val="26"/>
        </w:rPr>
        <w:lastRenderedPageBreak/>
        <w:t>once they meet that accreditation, they can request from their agency additional pay to indirectly help dispatchers increase their salary.</w:t>
      </w:r>
    </w:p>
    <w:p w14:paraId="0F618175" w14:textId="77777777" w:rsidR="00F26A7A" w:rsidRDefault="00F26A7A" w:rsidP="009F2EDD">
      <w:pPr>
        <w:rPr>
          <w:rFonts w:ascii="Arial Narrow" w:hAnsi="Arial Narrow" w:cs="Arial"/>
          <w:b/>
          <w:bCs/>
          <w:sz w:val="26"/>
          <w:szCs w:val="26"/>
        </w:rPr>
      </w:pPr>
    </w:p>
    <w:p w14:paraId="572BA9F7" w14:textId="01F785C7" w:rsidR="00515B10" w:rsidRDefault="00F26A7A" w:rsidP="009F2EDD">
      <w:pPr>
        <w:rPr>
          <w:rFonts w:ascii="Arial Narrow" w:hAnsi="Arial Narrow" w:cs="Arial"/>
          <w:b/>
          <w:bCs/>
          <w:sz w:val="26"/>
          <w:szCs w:val="26"/>
        </w:rPr>
      </w:pPr>
      <w:r>
        <w:rPr>
          <w:rFonts w:ascii="Arial Narrow" w:hAnsi="Arial Narrow" w:cs="Arial"/>
          <w:b/>
          <w:bCs/>
          <w:sz w:val="26"/>
          <w:szCs w:val="26"/>
        </w:rPr>
        <w:t xml:space="preserve">Calvin Sung stated that another project to consider is that Honolulu Police Department is looking for a new CAD System in the next two to three years that would amount to about $6,000,000 - $7,000,000 with about $500,000 - $600,000 in annual maintenance and support fees. Executive Director </w:t>
      </w:r>
      <w:r w:rsidR="006F78CA">
        <w:rPr>
          <w:rFonts w:ascii="Arial Narrow" w:hAnsi="Arial Narrow" w:cs="Arial"/>
          <w:b/>
          <w:bCs/>
          <w:sz w:val="26"/>
          <w:szCs w:val="26"/>
        </w:rPr>
        <w:t xml:space="preserve">requested that Honolulu Police Department submit more information so that Board can review Honolulu Police Department’s request. </w:t>
      </w:r>
      <w:r w:rsidR="00501AD9">
        <w:rPr>
          <w:rFonts w:ascii="Arial Narrow" w:hAnsi="Arial Narrow" w:cs="Arial"/>
          <w:b/>
          <w:bCs/>
          <w:sz w:val="26"/>
          <w:szCs w:val="26"/>
        </w:rPr>
        <w:t>Board Chair stated that this was a good discussion, however more information will be needed in the next few months as we prepare for the next legislative session.</w:t>
      </w:r>
    </w:p>
    <w:p w14:paraId="4B1A09CE" w14:textId="77777777" w:rsidR="006F78CA" w:rsidRDefault="006F78CA" w:rsidP="009F2EDD">
      <w:pPr>
        <w:rPr>
          <w:rFonts w:ascii="Arial Narrow" w:hAnsi="Arial Narrow" w:cs="Arial"/>
          <w:b/>
          <w:bCs/>
          <w:sz w:val="26"/>
          <w:szCs w:val="26"/>
        </w:rPr>
      </w:pPr>
    </w:p>
    <w:p w14:paraId="5C85FD81" w14:textId="3D278474" w:rsidR="006F78CA" w:rsidRPr="00214066" w:rsidRDefault="006F78CA" w:rsidP="009F2EDD">
      <w:pPr>
        <w:rPr>
          <w:rFonts w:ascii="Arial Narrow" w:hAnsi="Arial Narrow" w:cs="Arial"/>
          <w:b/>
          <w:bCs/>
          <w:sz w:val="26"/>
          <w:szCs w:val="26"/>
        </w:rPr>
      </w:pPr>
      <w:r>
        <w:rPr>
          <w:rFonts w:ascii="Arial Narrow" w:hAnsi="Arial Narrow" w:cs="Arial"/>
          <w:b/>
          <w:bCs/>
          <w:sz w:val="26"/>
          <w:szCs w:val="26"/>
        </w:rPr>
        <w:t>Joint Committee was cancelled on June 13, 2024, due to power outage. Please see Joint Committee Minutes on June 19, 2024, for continuation of this meeting.</w:t>
      </w:r>
    </w:p>
    <w:p w14:paraId="50D41058" w14:textId="77777777" w:rsidR="00214066" w:rsidRPr="00135564" w:rsidRDefault="00214066" w:rsidP="00214066">
      <w:pPr>
        <w:rPr>
          <w:rFonts w:ascii="Arial Narrow" w:hAnsi="Arial Narrow" w:cs="Arial"/>
          <w:color w:val="4472C4"/>
          <w:sz w:val="28"/>
          <w:szCs w:val="28"/>
        </w:rPr>
      </w:pPr>
    </w:p>
    <w:p w14:paraId="415AEE18" w14:textId="77777777" w:rsidR="000B398C" w:rsidRPr="00614DE7" w:rsidRDefault="000B398C" w:rsidP="000B398C">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Committee Updates by Committee Chairs</w:t>
      </w:r>
    </w:p>
    <w:p w14:paraId="6365F701" w14:textId="4BF42B68" w:rsidR="009361B4" w:rsidRDefault="009361B4" w:rsidP="009361B4">
      <w:pPr>
        <w:pStyle w:val="Default"/>
        <w:numPr>
          <w:ilvl w:val="1"/>
          <w:numId w:val="1"/>
        </w:numPr>
        <w:rPr>
          <w:sz w:val="23"/>
          <w:szCs w:val="23"/>
        </w:rPr>
      </w:pPr>
      <w:bookmarkStart w:id="0" w:name="_Hlk116385008"/>
      <w:r>
        <w:rPr>
          <w:sz w:val="23"/>
          <w:szCs w:val="23"/>
        </w:rPr>
        <w:t>Communications Committee – Davlynn Racadio</w:t>
      </w:r>
    </w:p>
    <w:p w14:paraId="4CF68CFB" w14:textId="6705A7A3" w:rsidR="00A507BB" w:rsidRDefault="001236F5" w:rsidP="00086E95">
      <w:pPr>
        <w:pStyle w:val="Default"/>
        <w:numPr>
          <w:ilvl w:val="2"/>
          <w:numId w:val="1"/>
        </w:numPr>
        <w:rPr>
          <w:sz w:val="23"/>
          <w:szCs w:val="23"/>
        </w:rPr>
      </w:pPr>
      <w:bookmarkStart w:id="1" w:name="_Hlk164411639"/>
      <w:r>
        <w:rPr>
          <w:sz w:val="23"/>
          <w:szCs w:val="23"/>
        </w:rPr>
        <w:t>No Updates</w:t>
      </w:r>
    </w:p>
    <w:bookmarkEnd w:id="1"/>
    <w:p w14:paraId="2A04339F" w14:textId="510C400C" w:rsidR="003E3E93" w:rsidRDefault="009361B4" w:rsidP="0004496B">
      <w:pPr>
        <w:pStyle w:val="Default"/>
        <w:numPr>
          <w:ilvl w:val="1"/>
          <w:numId w:val="1"/>
        </w:numPr>
        <w:rPr>
          <w:sz w:val="23"/>
          <w:szCs w:val="23"/>
        </w:rPr>
      </w:pPr>
      <w:r>
        <w:rPr>
          <w:sz w:val="23"/>
          <w:szCs w:val="23"/>
        </w:rPr>
        <w:t>Technical Committee – Shawn Kuratani</w:t>
      </w:r>
    </w:p>
    <w:p w14:paraId="3474E816" w14:textId="6D38C20B" w:rsidR="00F948DE" w:rsidRDefault="00AF105B" w:rsidP="00F948DE">
      <w:pPr>
        <w:pStyle w:val="Default"/>
        <w:numPr>
          <w:ilvl w:val="2"/>
          <w:numId w:val="1"/>
        </w:numPr>
        <w:rPr>
          <w:sz w:val="23"/>
          <w:szCs w:val="23"/>
        </w:rPr>
      </w:pPr>
      <w:bookmarkStart w:id="2" w:name="_Hlk165529552"/>
      <w:r>
        <w:rPr>
          <w:sz w:val="23"/>
          <w:szCs w:val="23"/>
        </w:rPr>
        <w:t>HECO Public Safety Power Shutoff Initiative</w:t>
      </w:r>
    </w:p>
    <w:p w14:paraId="0A87587B" w14:textId="7AE6482F" w:rsidR="009361B4" w:rsidRDefault="009361B4" w:rsidP="005D0CFA">
      <w:pPr>
        <w:pStyle w:val="Default"/>
        <w:numPr>
          <w:ilvl w:val="3"/>
          <w:numId w:val="1"/>
        </w:numPr>
        <w:rPr>
          <w:sz w:val="23"/>
          <w:szCs w:val="23"/>
        </w:rPr>
      </w:pPr>
      <w:bookmarkStart w:id="3" w:name="_Hlk126145491"/>
      <w:bookmarkStart w:id="4" w:name="_Hlk146543572"/>
      <w:bookmarkEnd w:id="2"/>
      <w:r>
        <w:rPr>
          <w:sz w:val="23"/>
          <w:szCs w:val="23"/>
        </w:rPr>
        <w:t xml:space="preserve">Advisory Committee – </w:t>
      </w:r>
      <w:r w:rsidR="00503B55">
        <w:rPr>
          <w:sz w:val="23"/>
          <w:szCs w:val="23"/>
        </w:rPr>
        <w:t>Rebecca Lieberman</w:t>
      </w:r>
    </w:p>
    <w:p w14:paraId="2D18192C" w14:textId="2C52E8C6" w:rsidR="00BE7BFB" w:rsidRDefault="00BE7BFB" w:rsidP="00BE7BFB">
      <w:pPr>
        <w:pStyle w:val="Default"/>
        <w:numPr>
          <w:ilvl w:val="4"/>
          <w:numId w:val="1"/>
        </w:numPr>
        <w:rPr>
          <w:sz w:val="23"/>
          <w:szCs w:val="23"/>
        </w:rPr>
      </w:pPr>
      <w:r>
        <w:rPr>
          <w:sz w:val="23"/>
          <w:szCs w:val="23"/>
        </w:rPr>
        <w:t>Updates on Legislative Session</w:t>
      </w:r>
    </w:p>
    <w:p w14:paraId="3A53F1B3" w14:textId="3F4B9894" w:rsidR="00CD521E" w:rsidRDefault="009361B4" w:rsidP="00CD521E">
      <w:pPr>
        <w:pStyle w:val="Default"/>
        <w:numPr>
          <w:ilvl w:val="1"/>
          <w:numId w:val="1"/>
        </w:numPr>
        <w:rPr>
          <w:sz w:val="23"/>
          <w:szCs w:val="23"/>
        </w:rPr>
      </w:pPr>
      <w:bookmarkStart w:id="5" w:name="_Hlk135829230"/>
      <w:bookmarkEnd w:id="3"/>
      <w:bookmarkEnd w:id="4"/>
      <w:r>
        <w:rPr>
          <w:sz w:val="23"/>
          <w:szCs w:val="23"/>
        </w:rPr>
        <w:t xml:space="preserve">Finance Committee – </w:t>
      </w:r>
      <w:r w:rsidR="00B74EA5">
        <w:rPr>
          <w:sz w:val="23"/>
          <w:szCs w:val="23"/>
        </w:rPr>
        <w:t>Edward Fujioka</w:t>
      </w:r>
    </w:p>
    <w:p w14:paraId="498392F5" w14:textId="77777777" w:rsidR="00FE3B23" w:rsidRPr="00FE3B23" w:rsidRDefault="00FE3B23" w:rsidP="00FE3B23">
      <w:pPr>
        <w:numPr>
          <w:ilvl w:val="2"/>
          <w:numId w:val="1"/>
        </w:numPr>
        <w:rPr>
          <w:rFonts w:ascii="Arial Narrow" w:hAnsi="Arial Narrow" w:cs="Arial"/>
          <w:b/>
          <w:bCs/>
          <w:sz w:val="28"/>
          <w:szCs w:val="28"/>
          <w:u w:val="single"/>
        </w:rPr>
      </w:pPr>
      <w:r w:rsidRPr="00FE3B23">
        <w:rPr>
          <w:rFonts w:ascii="Arial Narrow" w:hAnsi="Arial Narrow" w:cs="Arial"/>
          <w:sz w:val="23"/>
          <w:szCs w:val="23"/>
        </w:rPr>
        <w:t>Approval to use $365,676 of Fiscal Year 2024 Unused Funds to Encumber Fiscal Year 2025 &amp; 2026 Eagleview Imagery License Agreement for Kauai Police Department</w:t>
      </w:r>
    </w:p>
    <w:p w14:paraId="618842D9" w14:textId="3CE87D37" w:rsidR="00202AD5" w:rsidRPr="00145811" w:rsidRDefault="00202AD5" w:rsidP="00202AD5">
      <w:pPr>
        <w:numPr>
          <w:ilvl w:val="2"/>
          <w:numId w:val="1"/>
        </w:numPr>
        <w:rPr>
          <w:rFonts w:ascii="Arial Narrow" w:hAnsi="Arial Narrow" w:cs="Arial"/>
          <w:b/>
          <w:bCs/>
          <w:sz w:val="28"/>
          <w:szCs w:val="28"/>
          <w:u w:val="single"/>
        </w:rPr>
      </w:pPr>
      <w:r>
        <w:rPr>
          <w:rFonts w:ascii="Arial Narrow" w:hAnsi="Arial Narrow" w:cs="Arial"/>
          <w:sz w:val="23"/>
          <w:szCs w:val="23"/>
        </w:rPr>
        <w:t>Approval of $51,000 for Procurement of New Auditor for Auditing Services for FY 2023-2025</w:t>
      </w:r>
    </w:p>
    <w:p w14:paraId="437957C6" w14:textId="77777777" w:rsidR="00202AD5" w:rsidRPr="000D337C" w:rsidRDefault="00202AD5" w:rsidP="00202AD5">
      <w:pPr>
        <w:numPr>
          <w:ilvl w:val="2"/>
          <w:numId w:val="1"/>
        </w:numPr>
        <w:rPr>
          <w:rFonts w:ascii="Arial Narrow" w:hAnsi="Arial Narrow" w:cs="Arial"/>
          <w:b/>
          <w:bCs/>
          <w:sz w:val="28"/>
          <w:szCs w:val="28"/>
          <w:u w:val="single"/>
        </w:rPr>
      </w:pPr>
      <w:r>
        <w:rPr>
          <w:rFonts w:ascii="Arial Narrow" w:hAnsi="Arial Narrow" w:cs="Arial"/>
          <w:sz w:val="23"/>
          <w:szCs w:val="23"/>
        </w:rPr>
        <w:t>Approval of $100,000 for Budget &amp; Finance Administrative &amp; Revenue Assessment Shortage for FY 2023-2024</w:t>
      </w:r>
    </w:p>
    <w:p w14:paraId="212911B6" w14:textId="77777777" w:rsidR="00202AD5" w:rsidRPr="000D337C" w:rsidRDefault="00202AD5" w:rsidP="00202AD5">
      <w:pPr>
        <w:numPr>
          <w:ilvl w:val="2"/>
          <w:numId w:val="1"/>
        </w:numPr>
        <w:rPr>
          <w:rFonts w:ascii="Arial Narrow" w:hAnsi="Arial Narrow" w:cs="Arial"/>
          <w:b/>
          <w:bCs/>
          <w:sz w:val="28"/>
          <w:szCs w:val="28"/>
          <w:u w:val="single"/>
        </w:rPr>
      </w:pPr>
      <w:r>
        <w:rPr>
          <w:rFonts w:ascii="Arial Narrow" w:hAnsi="Arial Narrow" w:cs="Arial"/>
          <w:sz w:val="23"/>
          <w:szCs w:val="23"/>
        </w:rPr>
        <w:t>Kauai Police Department Requesting $1,219.38 for E911/UPS Shortage Fiscal Year 2024</w:t>
      </w:r>
    </w:p>
    <w:p w14:paraId="3F99313C" w14:textId="77777777" w:rsidR="00202AD5" w:rsidRPr="000D337C" w:rsidRDefault="00202AD5" w:rsidP="00202AD5">
      <w:pPr>
        <w:numPr>
          <w:ilvl w:val="2"/>
          <w:numId w:val="1"/>
        </w:numPr>
        <w:rPr>
          <w:rFonts w:ascii="Arial Narrow" w:hAnsi="Arial Narrow" w:cs="Arial"/>
          <w:b/>
          <w:bCs/>
          <w:sz w:val="28"/>
          <w:szCs w:val="28"/>
          <w:u w:val="single"/>
        </w:rPr>
      </w:pPr>
      <w:r>
        <w:rPr>
          <w:rFonts w:ascii="Arial Narrow" w:hAnsi="Arial Narrow" w:cs="Arial"/>
          <w:sz w:val="23"/>
          <w:szCs w:val="23"/>
        </w:rPr>
        <w:t>Kauai Police Department Requesting $670.28 for PowerPhone Taxes Fiscal Year 2024</w:t>
      </w:r>
    </w:p>
    <w:p w14:paraId="73029486" w14:textId="77777777" w:rsidR="00202AD5" w:rsidRPr="000D337C" w:rsidRDefault="00202AD5" w:rsidP="00202AD5">
      <w:pPr>
        <w:numPr>
          <w:ilvl w:val="2"/>
          <w:numId w:val="1"/>
        </w:numPr>
        <w:rPr>
          <w:rFonts w:ascii="Arial Narrow" w:hAnsi="Arial Narrow" w:cs="Arial"/>
          <w:b/>
          <w:bCs/>
          <w:sz w:val="28"/>
          <w:szCs w:val="28"/>
          <w:u w:val="single"/>
        </w:rPr>
      </w:pPr>
      <w:r>
        <w:rPr>
          <w:rFonts w:ascii="Arial Narrow" w:hAnsi="Arial Narrow" w:cs="Arial"/>
          <w:sz w:val="23"/>
          <w:szCs w:val="23"/>
        </w:rPr>
        <w:t>Kauai Police Department Requesting $9.00 for Alternate Call Routing Service Fiscal Year 2024</w:t>
      </w:r>
    </w:p>
    <w:p w14:paraId="4508CEB1" w14:textId="77777777" w:rsidR="00202AD5" w:rsidRPr="007C0949" w:rsidRDefault="00202AD5" w:rsidP="00202AD5">
      <w:pPr>
        <w:numPr>
          <w:ilvl w:val="2"/>
          <w:numId w:val="1"/>
        </w:numPr>
        <w:rPr>
          <w:rFonts w:ascii="Arial Narrow" w:hAnsi="Arial Narrow" w:cs="Arial"/>
          <w:b/>
          <w:bCs/>
          <w:sz w:val="28"/>
          <w:szCs w:val="28"/>
          <w:u w:val="single"/>
        </w:rPr>
      </w:pPr>
      <w:r>
        <w:rPr>
          <w:rFonts w:ascii="Arial Narrow" w:hAnsi="Arial Narrow" w:cs="Arial"/>
          <w:sz w:val="23"/>
          <w:szCs w:val="23"/>
        </w:rPr>
        <w:t>Kauai Police Department Requesting $306.00 for APCO Public Safety Telecommunicator Course Fiscal Year 2024</w:t>
      </w:r>
    </w:p>
    <w:p w14:paraId="4A922612" w14:textId="29093B51" w:rsidR="009361B4" w:rsidRDefault="009361B4" w:rsidP="009361B4">
      <w:pPr>
        <w:pStyle w:val="Default"/>
        <w:numPr>
          <w:ilvl w:val="2"/>
          <w:numId w:val="1"/>
        </w:numPr>
        <w:rPr>
          <w:sz w:val="23"/>
          <w:szCs w:val="23"/>
        </w:rPr>
      </w:pPr>
      <w:r>
        <w:rPr>
          <w:sz w:val="23"/>
          <w:szCs w:val="23"/>
        </w:rPr>
        <w:t>Review of Monthly Y-T-D (Year to Date) Cash Flow</w:t>
      </w:r>
      <w:bookmarkStart w:id="6" w:name="_Hlk112915077"/>
    </w:p>
    <w:bookmarkEnd w:id="0"/>
    <w:bookmarkEnd w:id="5"/>
    <w:bookmarkEnd w:id="6"/>
    <w:p w14:paraId="25423DD3" w14:textId="69EDBC84" w:rsidR="000B398C" w:rsidRPr="00655423" w:rsidRDefault="000B398C" w:rsidP="000B398C">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P</w:t>
      </w:r>
      <w:r w:rsidR="002C689A">
        <w:rPr>
          <w:rFonts w:ascii="Arial Narrow" w:hAnsi="Arial Narrow" w:cs="Arial"/>
          <w:color w:val="4472C4"/>
          <w:sz w:val="28"/>
          <w:szCs w:val="28"/>
        </w:rPr>
        <w:t xml:space="preserve">ublic </w:t>
      </w:r>
      <w:r>
        <w:rPr>
          <w:rFonts w:ascii="Arial Narrow" w:hAnsi="Arial Narrow" w:cs="Arial"/>
          <w:color w:val="4472C4"/>
          <w:sz w:val="28"/>
          <w:szCs w:val="28"/>
        </w:rPr>
        <w:t>S</w:t>
      </w:r>
      <w:r w:rsidR="002C689A">
        <w:rPr>
          <w:rFonts w:ascii="Arial Narrow" w:hAnsi="Arial Narrow" w:cs="Arial"/>
          <w:color w:val="4472C4"/>
          <w:sz w:val="28"/>
          <w:szCs w:val="28"/>
        </w:rPr>
        <w:t xml:space="preserve">ervice </w:t>
      </w:r>
      <w:r>
        <w:rPr>
          <w:rFonts w:ascii="Arial Narrow" w:hAnsi="Arial Narrow" w:cs="Arial"/>
          <w:color w:val="4472C4"/>
          <w:sz w:val="28"/>
          <w:szCs w:val="28"/>
        </w:rPr>
        <w:t>A</w:t>
      </w:r>
      <w:r w:rsidR="002C689A">
        <w:rPr>
          <w:rFonts w:ascii="Arial Narrow" w:hAnsi="Arial Narrow" w:cs="Arial"/>
          <w:color w:val="4472C4"/>
          <w:sz w:val="28"/>
          <w:szCs w:val="28"/>
        </w:rPr>
        <w:t xml:space="preserve">nswering </w:t>
      </w:r>
      <w:r>
        <w:rPr>
          <w:rFonts w:ascii="Arial Narrow" w:hAnsi="Arial Narrow" w:cs="Arial"/>
          <w:color w:val="4472C4"/>
          <w:sz w:val="28"/>
          <w:szCs w:val="28"/>
        </w:rPr>
        <w:t>P</w:t>
      </w:r>
      <w:r w:rsidR="002C689A">
        <w:rPr>
          <w:rFonts w:ascii="Arial Narrow" w:hAnsi="Arial Narrow" w:cs="Arial"/>
          <w:color w:val="4472C4"/>
          <w:sz w:val="28"/>
          <w:szCs w:val="28"/>
        </w:rPr>
        <w:t>oint</w:t>
      </w:r>
      <w:r>
        <w:rPr>
          <w:rFonts w:ascii="Arial Narrow" w:hAnsi="Arial Narrow" w:cs="Arial"/>
          <w:color w:val="4472C4"/>
          <w:sz w:val="28"/>
          <w:szCs w:val="28"/>
        </w:rPr>
        <w:t xml:space="preserve"> Status Updates on Recruitment and other Personnel Issues</w:t>
      </w:r>
    </w:p>
    <w:p w14:paraId="45062DA2" w14:textId="1BCF3EDB" w:rsidR="004A31CD" w:rsidRDefault="004A31CD" w:rsidP="004A31CD">
      <w:pPr>
        <w:pStyle w:val="Default"/>
        <w:numPr>
          <w:ilvl w:val="1"/>
          <w:numId w:val="1"/>
        </w:numPr>
        <w:rPr>
          <w:sz w:val="23"/>
          <w:szCs w:val="23"/>
        </w:rPr>
      </w:pPr>
      <w:r>
        <w:rPr>
          <w:sz w:val="23"/>
          <w:szCs w:val="23"/>
        </w:rPr>
        <w:t xml:space="preserve">Kauai Police Department – </w:t>
      </w:r>
      <w:r w:rsidR="009A6462">
        <w:rPr>
          <w:sz w:val="23"/>
          <w:szCs w:val="23"/>
        </w:rPr>
        <w:t>Ariel Ramos</w:t>
      </w:r>
    </w:p>
    <w:p w14:paraId="191184B5"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501CD9F6" w14:textId="77777777" w:rsidR="004A31CD" w:rsidRDefault="004A31CD" w:rsidP="004A31CD">
      <w:pPr>
        <w:pStyle w:val="Default"/>
        <w:numPr>
          <w:ilvl w:val="2"/>
          <w:numId w:val="1"/>
        </w:numPr>
        <w:rPr>
          <w:sz w:val="23"/>
          <w:szCs w:val="23"/>
        </w:rPr>
      </w:pPr>
      <w:r>
        <w:rPr>
          <w:sz w:val="23"/>
          <w:szCs w:val="23"/>
        </w:rPr>
        <w:t>Update on Personnel Issues and Vacancies</w:t>
      </w:r>
    </w:p>
    <w:p w14:paraId="7DE293C5" w14:textId="0DA10D52" w:rsidR="004A31CD" w:rsidRDefault="004A31CD" w:rsidP="004A31CD">
      <w:pPr>
        <w:pStyle w:val="Default"/>
        <w:numPr>
          <w:ilvl w:val="1"/>
          <w:numId w:val="1"/>
        </w:numPr>
        <w:rPr>
          <w:sz w:val="23"/>
          <w:szCs w:val="23"/>
        </w:rPr>
      </w:pPr>
      <w:r>
        <w:rPr>
          <w:sz w:val="23"/>
          <w:szCs w:val="23"/>
        </w:rPr>
        <w:t xml:space="preserve">Oahu Police Department – </w:t>
      </w:r>
      <w:r w:rsidR="003F4C11">
        <w:rPr>
          <w:sz w:val="23"/>
          <w:szCs w:val="23"/>
        </w:rPr>
        <w:t>Matthew Kurihara</w:t>
      </w:r>
    </w:p>
    <w:p w14:paraId="784BF1DC"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148A8A86" w14:textId="77777777" w:rsidR="004A31CD" w:rsidRPr="0027416C" w:rsidRDefault="004A31CD" w:rsidP="004A31CD">
      <w:pPr>
        <w:pStyle w:val="Default"/>
        <w:numPr>
          <w:ilvl w:val="2"/>
          <w:numId w:val="1"/>
        </w:numPr>
        <w:rPr>
          <w:sz w:val="23"/>
          <w:szCs w:val="23"/>
        </w:rPr>
      </w:pPr>
      <w:r>
        <w:rPr>
          <w:sz w:val="23"/>
          <w:szCs w:val="23"/>
        </w:rPr>
        <w:t>Update on Personnel Issues and Vacancies</w:t>
      </w:r>
    </w:p>
    <w:p w14:paraId="21F0E510" w14:textId="77777777" w:rsidR="004A31CD" w:rsidRDefault="004A31CD" w:rsidP="004A31CD">
      <w:pPr>
        <w:pStyle w:val="Default"/>
        <w:numPr>
          <w:ilvl w:val="1"/>
          <w:numId w:val="1"/>
        </w:numPr>
        <w:rPr>
          <w:sz w:val="23"/>
          <w:szCs w:val="23"/>
        </w:rPr>
      </w:pPr>
      <w:r>
        <w:rPr>
          <w:sz w:val="23"/>
          <w:szCs w:val="23"/>
        </w:rPr>
        <w:lastRenderedPageBreak/>
        <w:t>Oahu Fire Department – Shawn Kuratani</w:t>
      </w:r>
    </w:p>
    <w:p w14:paraId="31905B00"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09FFCDB8" w14:textId="77777777" w:rsidR="004A31CD" w:rsidRDefault="004A31CD" w:rsidP="004A31CD">
      <w:pPr>
        <w:pStyle w:val="Default"/>
        <w:numPr>
          <w:ilvl w:val="2"/>
          <w:numId w:val="1"/>
        </w:numPr>
        <w:rPr>
          <w:sz w:val="23"/>
          <w:szCs w:val="23"/>
        </w:rPr>
      </w:pPr>
      <w:r>
        <w:rPr>
          <w:sz w:val="23"/>
          <w:szCs w:val="23"/>
        </w:rPr>
        <w:t>Update on Personnel Issues and Vacancies</w:t>
      </w:r>
    </w:p>
    <w:p w14:paraId="3583C098" w14:textId="77777777" w:rsidR="004A31CD" w:rsidRDefault="004A31CD" w:rsidP="004A31CD">
      <w:pPr>
        <w:pStyle w:val="Default"/>
        <w:numPr>
          <w:ilvl w:val="1"/>
          <w:numId w:val="1"/>
        </w:numPr>
        <w:rPr>
          <w:sz w:val="23"/>
          <w:szCs w:val="23"/>
        </w:rPr>
      </w:pPr>
      <w:r w:rsidRPr="00E547F8">
        <w:rPr>
          <w:sz w:val="23"/>
          <w:szCs w:val="23"/>
        </w:rPr>
        <w:t>Oahu Emergency Medical S</w:t>
      </w:r>
      <w:r>
        <w:rPr>
          <w:sz w:val="23"/>
          <w:szCs w:val="23"/>
        </w:rPr>
        <w:t>ervices</w:t>
      </w:r>
      <w:r w:rsidRPr="00E547F8">
        <w:rPr>
          <w:sz w:val="23"/>
          <w:szCs w:val="23"/>
        </w:rPr>
        <w:t xml:space="preserve"> – Lorrin Okumura, Diana Chun, Frannie Chung</w:t>
      </w:r>
    </w:p>
    <w:p w14:paraId="1A805C44"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49605666" w14:textId="77777777" w:rsidR="004A31CD" w:rsidRPr="00E547F8" w:rsidRDefault="004A31CD" w:rsidP="004A31CD">
      <w:pPr>
        <w:pStyle w:val="Default"/>
        <w:numPr>
          <w:ilvl w:val="2"/>
          <w:numId w:val="1"/>
        </w:numPr>
        <w:rPr>
          <w:sz w:val="23"/>
          <w:szCs w:val="23"/>
        </w:rPr>
      </w:pPr>
      <w:r>
        <w:rPr>
          <w:sz w:val="23"/>
          <w:szCs w:val="23"/>
        </w:rPr>
        <w:t>Update on Personnel Issues and Vacancies</w:t>
      </w:r>
    </w:p>
    <w:p w14:paraId="0FDF5BA7" w14:textId="77777777" w:rsidR="004A31CD" w:rsidRDefault="004A31CD" w:rsidP="004A31CD">
      <w:pPr>
        <w:pStyle w:val="Default"/>
        <w:numPr>
          <w:ilvl w:val="1"/>
          <w:numId w:val="1"/>
        </w:numPr>
        <w:rPr>
          <w:sz w:val="23"/>
          <w:szCs w:val="23"/>
        </w:rPr>
      </w:pPr>
      <w:r>
        <w:rPr>
          <w:sz w:val="23"/>
          <w:szCs w:val="23"/>
        </w:rPr>
        <w:t>Maui Police Department – Davlynn Racadio</w:t>
      </w:r>
    </w:p>
    <w:p w14:paraId="06CBCBEB"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535ABD54" w14:textId="77777777" w:rsidR="004A31CD" w:rsidRPr="00E547F8" w:rsidRDefault="004A31CD" w:rsidP="004A31CD">
      <w:pPr>
        <w:pStyle w:val="Default"/>
        <w:numPr>
          <w:ilvl w:val="2"/>
          <w:numId w:val="1"/>
        </w:numPr>
        <w:rPr>
          <w:sz w:val="23"/>
          <w:szCs w:val="23"/>
        </w:rPr>
      </w:pPr>
      <w:r>
        <w:rPr>
          <w:sz w:val="23"/>
          <w:szCs w:val="23"/>
        </w:rPr>
        <w:t>Update on Personnel Issues and Vacancies</w:t>
      </w:r>
    </w:p>
    <w:p w14:paraId="5B1E19E1" w14:textId="77777777" w:rsidR="004A31CD" w:rsidRDefault="004A31CD" w:rsidP="004A31CD">
      <w:pPr>
        <w:pStyle w:val="Default"/>
        <w:numPr>
          <w:ilvl w:val="1"/>
          <w:numId w:val="1"/>
        </w:numPr>
        <w:rPr>
          <w:sz w:val="23"/>
          <w:szCs w:val="23"/>
        </w:rPr>
      </w:pPr>
      <w:r>
        <w:rPr>
          <w:sz w:val="23"/>
          <w:szCs w:val="23"/>
        </w:rPr>
        <w:t>Molokai Police Department – Davlynn Racadio</w:t>
      </w:r>
    </w:p>
    <w:p w14:paraId="2CD3A8D4"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4F00898F" w14:textId="77777777" w:rsidR="004A31CD" w:rsidRPr="00E547F8" w:rsidRDefault="004A31CD" w:rsidP="004A31CD">
      <w:pPr>
        <w:pStyle w:val="Default"/>
        <w:numPr>
          <w:ilvl w:val="2"/>
          <w:numId w:val="1"/>
        </w:numPr>
        <w:rPr>
          <w:sz w:val="23"/>
          <w:szCs w:val="23"/>
        </w:rPr>
      </w:pPr>
      <w:r>
        <w:rPr>
          <w:sz w:val="23"/>
          <w:szCs w:val="23"/>
        </w:rPr>
        <w:t>Update on Personnel Issues and Vacancies</w:t>
      </w:r>
    </w:p>
    <w:p w14:paraId="62AA03CC" w14:textId="77777777" w:rsidR="004A31CD" w:rsidRDefault="004A31CD" w:rsidP="004A31CD">
      <w:pPr>
        <w:pStyle w:val="Default"/>
        <w:numPr>
          <w:ilvl w:val="1"/>
          <w:numId w:val="1"/>
        </w:numPr>
        <w:rPr>
          <w:sz w:val="23"/>
          <w:szCs w:val="23"/>
        </w:rPr>
      </w:pPr>
      <w:r>
        <w:rPr>
          <w:sz w:val="23"/>
          <w:szCs w:val="23"/>
        </w:rPr>
        <w:t>Hawaii Police Department – Robert Fujitake</w:t>
      </w:r>
    </w:p>
    <w:p w14:paraId="2F608293"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247E1699" w14:textId="77777777" w:rsidR="004A31CD" w:rsidRPr="00E547F8" w:rsidRDefault="004A31CD" w:rsidP="004A31CD">
      <w:pPr>
        <w:pStyle w:val="Default"/>
        <w:numPr>
          <w:ilvl w:val="2"/>
          <w:numId w:val="1"/>
        </w:numPr>
        <w:rPr>
          <w:sz w:val="23"/>
          <w:szCs w:val="23"/>
        </w:rPr>
      </w:pPr>
      <w:r>
        <w:rPr>
          <w:sz w:val="23"/>
          <w:szCs w:val="23"/>
        </w:rPr>
        <w:t>Update on Personnel Issues and Vacancies</w:t>
      </w:r>
    </w:p>
    <w:p w14:paraId="1435B337" w14:textId="08300484" w:rsidR="004A31CD" w:rsidRDefault="004A31CD" w:rsidP="004A31CD">
      <w:pPr>
        <w:pStyle w:val="Default"/>
        <w:numPr>
          <w:ilvl w:val="1"/>
          <w:numId w:val="1"/>
        </w:numPr>
        <w:rPr>
          <w:sz w:val="23"/>
          <w:szCs w:val="23"/>
        </w:rPr>
      </w:pPr>
      <w:r>
        <w:rPr>
          <w:sz w:val="23"/>
          <w:szCs w:val="23"/>
        </w:rPr>
        <w:t xml:space="preserve">Hawaii Fire Department – </w:t>
      </w:r>
      <w:r w:rsidR="003B78F9">
        <w:rPr>
          <w:sz w:val="23"/>
          <w:szCs w:val="23"/>
        </w:rPr>
        <w:t>Stacy Domingo</w:t>
      </w:r>
    </w:p>
    <w:p w14:paraId="6B291155" w14:textId="05715D49" w:rsidR="004A31CD" w:rsidRDefault="004A31CD" w:rsidP="004A31CD">
      <w:pPr>
        <w:pStyle w:val="Default"/>
        <w:numPr>
          <w:ilvl w:val="2"/>
          <w:numId w:val="1"/>
        </w:numPr>
        <w:rPr>
          <w:sz w:val="23"/>
          <w:szCs w:val="23"/>
        </w:rPr>
      </w:pPr>
      <w:r>
        <w:rPr>
          <w:sz w:val="23"/>
          <w:szCs w:val="23"/>
        </w:rPr>
        <w:t>Update on Recruitment Process/Strategies and Personnel Training</w:t>
      </w:r>
    </w:p>
    <w:p w14:paraId="69147443" w14:textId="04D2F311" w:rsidR="004A31CD" w:rsidRDefault="004A31CD" w:rsidP="004A31CD">
      <w:pPr>
        <w:pStyle w:val="Default"/>
        <w:numPr>
          <w:ilvl w:val="2"/>
          <w:numId w:val="1"/>
        </w:numPr>
        <w:rPr>
          <w:sz w:val="23"/>
          <w:szCs w:val="23"/>
        </w:rPr>
      </w:pPr>
      <w:r>
        <w:rPr>
          <w:sz w:val="23"/>
          <w:szCs w:val="23"/>
        </w:rPr>
        <w:t>Update on Personnel Issues and Vacancies</w:t>
      </w:r>
    </w:p>
    <w:p w14:paraId="273BB8CD" w14:textId="0CBB3873" w:rsidR="000B398C" w:rsidRPr="00655423" w:rsidRDefault="000B398C" w:rsidP="004A31CD">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Items for Discussion, Consideration, and Action</w:t>
      </w:r>
    </w:p>
    <w:p w14:paraId="19826546" w14:textId="1EB8B70B" w:rsidR="008841BA" w:rsidRPr="003B4475" w:rsidRDefault="00F03849" w:rsidP="008841BA">
      <w:pPr>
        <w:numPr>
          <w:ilvl w:val="1"/>
          <w:numId w:val="1"/>
        </w:numPr>
        <w:rPr>
          <w:rFonts w:ascii="Arial Narrow" w:hAnsi="Arial Narrow" w:cs="Arial"/>
          <w:b/>
          <w:bCs/>
          <w:sz w:val="28"/>
          <w:szCs w:val="28"/>
          <w:u w:val="single"/>
        </w:rPr>
      </w:pPr>
      <w:r>
        <w:rPr>
          <w:rFonts w:ascii="Arial Narrow" w:hAnsi="Arial Narrow" w:cs="Arial"/>
          <w:sz w:val="23"/>
          <w:szCs w:val="23"/>
        </w:rPr>
        <w:t>Additional Items Proposed by Meeting Attendees</w:t>
      </w:r>
      <w:r w:rsidR="00A83A8E">
        <w:rPr>
          <w:rFonts w:ascii="Arial Narrow" w:hAnsi="Arial Narrow" w:cs="Arial"/>
          <w:sz w:val="23"/>
          <w:szCs w:val="23"/>
        </w:rPr>
        <w:t>.</w:t>
      </w:r>
    </w:p>
    <w:p w14:paraId="2D89E154" w14:textId="65B8D65D" w:rsidR="000B398C" w:rsidRPr="00994B57" w:rsidRDefault="000B398C" w:rsidP="000B398C">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Announcements</w:t>
      </w:r>
    </w:p>
    <w:p w14:paraId="73372535" w14:textId="4FC02A7B" w:rsidR="0004496B" w:rsidRPr="00711B6F" w:rsidRDefault="000B398C" w:rsidP="00711B6F">
      <w:pPr>
        <w:numPr>
          <w:ilvl w:val="1"/>
          <w:numId w:val="1"/>
        </w:numPr>
        <w:rPr>
          <w:rFonts w:ascii="Arial Narrow" w:hAnsi="Arial Narrow" w:cs="Arial"/>
          <w:sz w:val="23"/>
          <w:szCs w:val="23"/>
        </w:rPr>
      </w:pPr>
      <w:r w:rsidRPr="00490CF0">
        <w:rPr>
          <w:rFonts w:ascii="Arial Narrow" w:hAnsi="Arial Narrow" w:cs="Arial"/>
          <w:sz w:val="23"/>
          <w:szCs w:val="23"/>
        </w:rPr>
        <w:t>Future Virtual Meeting Dates/Times (9:00AM-12:00PM)</w:t>
      </w:r>
    </w:p>
    <w:p w14:paraId="7A0199FA" w14:textId="7221AF50" w:rsidR="0048619E" w:rsidRPr="0048619E" w:rsidRDefault="00946CCD" w:rsidP="0048619E">
      <w:pPr>
        <w:numPr>
          <w:ilvl w:val="2"/>
          <w:numId w:val="1"/>
        </w:numPr>
        <w:rPr>
          <w:rFonts w:ascii="Arial Narrow" w:hAnsi="Arial Narrow" w:cs="Arial"/>
          <w:sz w:val="23"/>
          <w:szCs w:val="23"/>
        </w:rPr>
      </w:pPr>
      <w:bookmarkStart w:id="7" w:name="_Hlk149123142"/>
      <w:r>
        <w:rPr>
          <w:rFonts w:ascii="Arial Narrow" w:hAnsi="Arial Narrow" w:cs="Arial"/>
          <w:sz w:val="23"/>
          <w:szCs w:val="23"/>
        </w:rPr>
        <w:t xml:space="preserve">Thursday, </w:t>
      </w:r>
      <w:r w:rsidR="0082098A">
        <w:rPr>
          <w:rFonts w:ascii="Arial Narrow" w:hAnsi="Arial Narrow" w:cs="Arial"/>
          <w:sz w:val="23"/>
          <w:szCs w:val="23"/>
        </w:rPr>
        <w:t>Ju</w:t>
      </w:r>
      <w:r w:rsidR="001236F5">
        <w:rPr>
          <w:rFonts w:ascii="Arial Narrow" w:hAnsi="Arial Narrow" w:cs="Arial"/>
          <w:sz w:val="23"/>
          <w:szCs w:val="23"/>
        </w:rPr>
        <w:t>ly 11</w:t>
      </w:r>
      <w:r>
        <w:rPr>
          <w:rFonts w:ascii="Arial Narrow" w:hAnsi="Arial Narrow" w:cs="Arial"/>
          <w:sz w:val="23"/>
          <w:szCs w:val="23"/>
        </w:rPr>
        <w:t>, 2024 (Combined Meeting)</w:t>
      </w:r>
    </w:p>
    <w:bookmarkEnd w:id="7"/>
    <w:p w14:paraId="208D7446" w14:textId="16E8EDC1" w:rsidR="000B398C" w:rsidRDefault="000B398C" w:rsidP="000B398C">
      <w:pPr>
        <w:numPr>
          <w:ilvl w:val="1"/>
          <w:numId w:val="1"/>
        </w:numPr>
        <w:rPr>
          <w:rFonts w:ascii="Arial Narrow" w:hAnsi="Arial Narrow" w:cs="Arial"/>
          <w:sz w:val="23"/>
          <w:szCs w:val="23"/>
        </w:rPr>
      </w:pPr>
      <w:r>
        <w:rPr>
          <w:rFonts w:ascii="Arial Narrow" w:hAnsi="Arial Narrow" w:cs="Arial"/>
          <w:sz w:val="23"/>
          <w:szCs w:val="23"/>
        </w:rPr>
        <w:t>Future Conference Dates (3 Months of Advanced Approval Required)</w:t>
      </w:r>
    </w:p>
    <w:p w14:paraId="5F1B443A" w14:textId="77777777" w:rsidR="00310B5F" w:rsidRDefault="00310B5F" w:rsidP="00310B5F">
      <w:pPr>
        <w:numPr>
          <w:ilvl w:val="2"/>
          <w:numId w:val="1"/>
        </w:numPr>
        <w:rPr>
          <w:rFonts w:ascii="Arial Narrow" w:hAnsi="Arial Narrow" w:cs="Arial"/>
          <w:sz w:val="23"/>
          <w:szCs w:val="23"/>
        </w:rPr>
      </w:pPr>
      <w:bookmarkStart w:id="8" w:name="_Hlk126305430"/>
      <w:r>
        <w:rPr>
          <w:rFonts w:ascii="Arial Narrow" w:hAnsi="Arial Narrow" w:cs="Arial"/>
          <w:sz w:val="23"/>
          <w:szCs w:val="23"/>
        </w:rPr>
        <w:t>NENA (National Emergency Number Association) Conference June 28 – July 3, 2024, Kissimmee, Florida</w:t>
      </w:r>
    </w:p>
    <w:p w14:paraId="34154E92" w14:textId="77777777" w:rsidR="00310B5F" w:rsidRPr="008849D8" w:rsidRDefault="00310B5F" w:rsidP="00310B5F">
      <w:pPr>
        <w:numPr>
          <w:ilvl w:val="2"/>
          <w:numId w:val="1"/>
        </w:numPr>
        <w:rPr>
          <w:rFonts w:ascii="Arial Narrow" w:hAnsi="Arial Narrow" w:cs="Arial"/>
          <w:sz w:val="23"/>
          <w:szCs w:val="23"/>
        </w:rPr>
      </w:pPr>
      <w:r>
        <w:rPr>
          <w:rFonts w:ascii="Arial Narrow" w:hAnsi="Arial Narrow" w:cs="Arial"/>
          <w:sz w:val="23"/>
          <w:szCs w:val="23"/>
        </w:rPr>
        <w:t>APCO (Association of Public-Safety Communications Officials) Conference August 4-7, 2024, Orlando Florida</w:t>
      </w:r>
    </w:p>
    <w:bookmarkEnd w:id="8"/>
    <w:p w14:paraId="74BD794C" w14:textId="52761B6F" w:rsidR="003A6AC1" w:rsidRDefault="00805EC5" w:rsidP="000B398C">
      <w:pPr>
        <w:numPr>
          <w:ilvl w:val="1"/>
          <w:numId w:val="1"/>
        </w:numPr>
        <w:rPr>
          <w:rFonts w:ascii="Arial Narrow" w:hAnsi="Arial Narrow" w:cs="Arial"/>
          <w:sz w:val="23"/>
          <w:szCs w:val="23"/>
        </w:rPr>
      </w:pPr>
      <w:r>
        <w:rPr>
          <w:rFonts w:ascii="Arial Narrow" w:hAnsi="Arial Narrow" w:cs="Arial"/>
          <w:sz w:val="23"/>
          <w:szCs w:val="23"/>
        </w:rPr>
        <w:t>Additional Announcement</w:t>
      </w:r>
      <w:r w:rsidR="0041123D">
        <w:rPr>
          <w:rFonts w:ascii="Arial Narrow" w:hAnsi="Arial Narrow" w:cs="Arial"/>
          <w:sz w:val="23"/>
          <w:szCs w:val="23"/>
        </w:rPr>
        <w:t>s</w:t>
      </w:r>
      <w:r>
        <w:rPr>
          <w:rFonts w:ascii="Arial Narrow" w:hAnsi="Arial Narrow" w:cs="Arial"/>
          <w:sz w:val="23"/>
          <w:szCs w:val="23"/>
        </w:rPr>
        <w:t xml:space="preserve"> from Meeting Attendees</w:t>
      </w:r>
    </w:p>
    <w:p w14:paraId="36825BE9" w14:textId="712DF69C" w:rsidR="000B398C" w:rsidRPr="00FD68D8" w:rsidRDefault="000B398C" w:rsidP="000B398C">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 xml:space="preserve">Open Forum: Public comment on issues not on the </w:t>
      </w:r>
      <w:r w:rsidR="00C84D87">
        <w:rPr>
          <w:rFonts w:ascii="Arial Narrow" w:hAnsi="Arial Narrow" w:cs="Arial"/>
          <w:color w:val="4472C4"/>
          <w:sz w:val="28"/>
          <w:szCs w:val="28"/>
        </w:rPr>
        <w:t>Board</w:t>
      </w:r>
      <w:r>
        <w:rPr>
          <w:rFonts w:ascii="Arial Narrow" w:hAnsi="Arial Narrow" w:cs="Arial"/>
          <w:color w:val="4472C4"/>
          <w:sz w:val="28"/>
          <w:szCs w:val="28"/>
        </w:rPr>
        <w:t xml:space="preserve"> Meeting Agenda</w:t>
      </w:r>
    </w:p>
    <w:p w14:paraId="420CDD99" w14:textId="050B9297" w:rsidR="000B398C" w:rsidRPr="001D5928" w:rsidRDefault="000B398C" w:rsidP="000B398C">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Adjournment</w:t>
      </w:r>
    </w:p>
    <w:p w14:paraId="6E2F09A7" w14:textId="77777777" w:rsidR="0083728B" w:rsidRPr="00A408A9" w:rsidRDefault="0083728B" w:rsidP="0083728B">
      <w:pPr>
        <w:jc w:val="center"/>
        <w:rPr>
          <w:rFonts w:ascii="Arial" w:hAnsi="Arial" w:cs="Arial"/>
          <w:sz w:val="22"/>
          <w:szCs w:val="22"/>
        </w:rPr>
      </w:pPr>
    </w:p>
    <w:p w14:paraId="1D923FBC" w14:textId="77777777" w:rsidR="0083728B" w:rsidRPr="00A408A9" w:rsidRDefault="0083728B" w:rsidP="0083728B">
      <w:pPr>
        <w:jc w:val="center"/>
        <w:rPr>
          <w:rFonts w:ascii="Arial" w:hAnsi="Arial" w:cs="Arial"/>
          <w:sz w:val="22"/>
          <w:szCs w:val="22"/>
        </w:rPr>
      </w:pPr>
    </w:p>
    <w:p w14:paraId="0AD85A04" w14:textId="77777777" w:rsidR="003E5A02" w:rsidRDefault="003E5A02"/>
    <w:sectPr w:rsidR="003E5A02" w:rsidSect="00C66307">
      <w:footerReference w:type="even" r:id="rId15"/>
      <w:footerReference w:type="default" r:id="rId16"/>
      <w:footerReference w:type="first" r:id="rId17"/>
      <w:pgSz w:w="12240" w:h="15840" w:code="1"/>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A70930" w14:textId="77777777" w:rsidR="005B1AD7" w:rsidRDefault="005B1AD7">
      <w:r>
        <w:separator/>
      </w:r>
    </w:p>
  </w:endnote>
  <w:endnote w:type="continuationSeparator" w:id="0">
    <w:p w14:paraId="7F8EA463" w14:textId="77777777" w:rsidR="005B1AD7" w:rsidRDefault="005B1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5812939"/>
      <w:docPartObj>
        <w:docPartGallery w:val="Page Numbers (Bottom of Page)"/>
        <w:docPartUnique/>
      </w:docPartObj>
    </w:sdtPr>
    <w:sdtEndPr>
      <w:rPr>
        <w:color w:val="7F7F7F" w:themeColor="background1" w:themeShade="7F"/>
        <w:spacing w:val="60"/>
      </w:rPr>
    </w:sdtEndPr>
    <w:sdtContent>
      <w:p w14:paraId="56810F9E" w14:textId="163A5FE3" w:rsidR="00775A1C" w:rsidRDefault="00775A1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E5151B0" w14:textId="77777777" w:rsidR="006008C3" w:rsidRDefault="006008C3" w:rsidP="006008C3">
    <w:pPr>
      <w:pStyle w:val="Footer"/>
    </w:pPr>
    <w:r>
      <w:t xml:space="preserve">If you need an auxiliary aid/service or other accommodation due to a disability, contact Royce Murakami at 808-586-0630 or at </w:t>
    </w:r>
    <w:hyperlink r:id="rId1" w:history="1">
      <w:r w:rsidRPr="00217B84">
        <w:rPr>
          <w:rStyle w:val="Hyperlink"/>
        </w:rPr>
        <w:t>royce.m.murakami@hawaii.gov</w:t>
      </w:r>
    </w:hyperlink>
    <w:r>
      <w:t xml:space="preserve"> as soon as possible. Requests made as early as possible will allow adequate time to fulfill your request.</w:t>
    </w:r>
  </w:p>
  <w:p w14:paraId="10B7C187" w14:textId="77777777" w:rsidR="006008C3" w:rsidRDefault="006008C3" w:rsidP="006008C3">
    <w:pPr>
      <w:pStyle w:val="Footer"/>
    </w:pPr>
  </w:p>
  <w:p w14:paraId="5EC28896" w14:textId="5D88D95A" w:rsidR="00775A1C" w:rsidRDefault="006008C3">
    <w:pPr>
      <w:pStyle w:val="Footer"/>
    </w:pPr>
    <w:r>
      <w:t>Upon request, this notice is available in alternate formats</w:t>
    </w:r>
    <w:r w:rsidR="009074C0">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CE498" w14:textId="77777777" w:rsidR="005C1E49" w:rsidRDefault="005C1E49" w:rsidP="005C1E49">
    <w:pPr>
      <w:pStyle w:val="Footer"/>
    </w:pPr>
    <w:r>
      <w:t xml:space="preserve">If you need an auxiliary aid/service or other accommodation due to a disability, contact Royce Murakami at 808-586-0630 or at </w:t>
    </w:r>
    <w:hyperlink r:id="rId1" w:history="1">
      <w:r w:rsidRPr="00217B84">
        <w:rPr>
          <w:rStyle w:val="Hyperlink"/>
        </w:rPr>
        <w:t>royce.m.murakami@hawaii.gov</w:t>
      </w:r>
    </w:hyperlink>
    <w:r>
      <w:t xml:space="preserve"> as soon as possible. Requests made as early as possible will allow adequate time to fulfill your request.</w:t>
    </w:r>
  </w:p>
  <w:p w14:paraId="10BA43FC" w14:textId="77777777" w:rsidR="005C1E49" w:rsidRDefault="005C1E49" w:rsidP="005C1E49">
    <w:pPr>
      <w:pStyle w:val="Footer"/>
    </w:pPr>
  </w:p>
  <w:p w14:paraId="54CEC6D4" w14:textId="5891B26B" w:rsidR="005C1E49" w:rsidRDefault="005C1E49" w:rsidP="005C1E49">
    <w:pPr>
      <w:pStyle w:val="Footer"/>
    </w:pPr>
    <w:r>
      <w:t>Upon request, this notice is available in alternate formats</w:t>
    </w:r>
    <w:r w:rsidR="00405AD5">
      <w:t>.</w:t>
    </w:r>
  </w:p>
  <w:p w14:paraId="3D8A9F8C" w14:textId="50100A03" w:rsidR="00B9163B" w:rsidRPr="005C1E49" w:rsidRDefault="00B9163B" w:rsidP="005C1E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9404836"/>
      <w:docPartObj>
        <w:docPartGallery w:val="Page Numbers (Bottom of Page)"/>
        <w:docPartUnique/>
      </w:docPartObj>
    </w:sdtPr>
    <w:sdtEndPr>
      <w:rPr>
        <w:color w:val="7F7F7F" w:themeColor="background1" w:themeShade="7F"/>
        <w:spacing w:val="60"/>
      </w:rPr>
    </w:sdtEndPr>
    <w:sdtContent>
      <w:p w14:paraId="4AC99199" w14:textId="3CF2A6BD" w:rsidR="00775A1C" w:rsidRDefault="00775A1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0E14AE8" w14:textId="72604D61" w:rsidR="00B9163B" w:rsidRDefault="006008C3">
    <w:pPr>
      <w:pStyle w:val="Footer"/>
    </w:pPr>
    <w:r>
      <w:t xml:space="preserve">If you need an auxiliary aid/service or other accommodation due to a disability, contact Royce Murakami at 808-586-0630 or at </w:t>
    </w:r>
    <w:hyperlink r:id="rId1" w:history="1">
      <w:r w:rsidRPr="00217B84">
        <w:rPr>
          <w:rStyle w:val="Hyperlink"/>
        </w:rPr>
        <w:t>royce.m.murakami@hawaii.gov</w:t>
      </w:r>
    </w:hyperlink>
    <w:r>
      <w:t xml:space="preserve"> as soon as possible. Requests made as early as possible will allow adequate time to fulfill your request.</w:t>
    </w:r>
  </w:p>
  <w:p w14:paraId="73856B49" w14:textId="1646F4CF" w:rsidR="006008C3" w:rsidRDefault="006008C3">
    <w:pPr>
      <w:pStyle w:val="Footer"/>
    </w:pPr>
  </w:p>
  <w:p w14:paraId="3B2A593B" w14:textId="7F277368" w:rsidR="006008C3" w:rsidRDefault="006008C3">
    <w:pPr>
      <w:pStyle w:val="Footer"/>
    </w:pPr>
    <w:r>
      <w:t>Upon request, this notice is available in alternate formats</w:t>
    </w:r>
    <w:r w:rsidR="00405AD5">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498DD2" w14:textId="77777777" w:rsidR="005B1AD7" w:rsidRDefault="005B1AD7">
      <w:r>
        <w:separator/>
      </w:r>
    </w:p>
  </w:footnote>
  <w:footnote w:type="continuationSeparator" w:id="0">
    <w:p w14:paraId="748010FF" w14:textId="77777777" w:rsidR="005B1AD7" w:rsidRDefault="005B1A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845D8C"/>
    <w:multiLevelType w:val="hybridMultilevel"/>
    <w:tmpl w:val="72A6C004"/>
    <w:lvl w:ilvl="0" w:tplc="D8C48CCE">
      <w:start w:val="1"/>
      <w:numFmt w:val="upperRoman"/>
      <w:lvlText w:val="%1."/>
      <w:lvlJc w:val="right"/>
      <w:rPr>
        <w:b/>
        <w:bCs/>
        <w:color w:val="4472C4"/>
      </w:rPr>
    </w:lvl>
    <w:lvl w:ilvl="1" w:tplc="D7768B9C">
      <w:start w:val="1"/>
      <w:numFmt w:val="lowerLetter"/>
      <w:lvlText w:val="%2."/>
      <w:lvlJc w:val="left"/>
      <w:pPr>
        <w:ind w:left="1440" w:hanging="360"/>
      </w:pPr>
      <w:rPr>
        <w:b w:val="0"/>
        <w:bCs w:val="0"/>
        <w:color w:val="auto"/>
        <w:sz w:val="23"/>
        <w:szCs w:val="23"/>
      </w:rPr>
    </w:lvl>
    <w:lvl w:ilvl="2" w:tplc="53D6BA20">
      <w:start w:val="1"/>
      <w:numFmt w:val="lowerRoman"/>
      <w:lvlText w:val="%3."/>
      <w:lvlJc w:val="right"/>
      <w:pPr>
        <w:ind w:left="2160" w:hanging="180"/>
      </w:pPr>
      <w:rPr>
        <w:b w:val="0"/>
        <w:bCs w:val="0"/>
        <w:color w:val="auto"/>
        <w:sz w:val="23"/>
        <w:szCs w:val="23"/>
      </w:rPr>
    </w:lvl>
    <w:lvl w:ilvl="3" w:tplc="F53475D6">
      <w:start w:val="1"/>
      <w:numFmt w:val="decimal"/>
      <w:lvlText w:val="%4."/>
      <w:lvlJc w:val="left"/>
      <w:pPr>
        <w:ind w:left="2880" w:hanging="360"/>
      </w:pPr>
      <w:rPr>
        <w:b w:val="0"/>
        <w:bCs w:val="0"/>
        <w:sz w:val="23"/>
        <w:szCs w:val="23"/>
      </w:rPr>
    </w:lvl>
    <w:lvl w:ilvl="4" w:tplc="1026D92C">
      <w:start w:val="1"/>
      <w:numFmt w:val="lowerLetter"/>
      <w:lvlText w:val="%5."/>
      <w:lvlJc w:val="left"/>
      <w:pPr>
        <w:ind w:left="3600" w:hanging="360"/>
      </w:pPr>
      <w:rPr>
        <w:b w:val="0"/>
        <w:bCs w:val="0"/>
        <w:sz w:val="23"/>
        <w:szCs w:val="23"/>
      </w:rPr>
    </w:lvl>
    <w:lvl w:ilvl="5" w:tplc="C52CD828">
      <w:numFmt w:val="bullet"/>
      <w:lvlText w:val="-"/>
      <w:lvlJc w:val="left"/>
      <w:pPr>
        <w:ind w:left="4500" w:hanging="360"/>
      </w:pPr>
      <w:rPr>
        <w:rFonts w:ascii="Arial Narrow" w:eastAsia="Times New Roman" w:hAnsi="Arial Narrow" w:cs="Arial Narrow"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EC0CAD"/>
    <w:multiLevelType w:val="hybridMultilevel"/>
    <w:tmpl w:val="AE6E4EBC"/>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num w:numId="1" w16cid:durableId="954020790">
    <w:abstractNumId w:val="0"/>
  </w:num>
  <w:num w:numId="2" w16cid:durableId="14371408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8141782">
    <w:abstractNumId w:val="0"/>
  </w:num>
  <w:num w:numId="4" w16cid:durableId="734163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28B"/>
    <w:rsid w:val="00004105"/>
    <w:rsid w:val="00016A36"/>
    <w:rsid w:val="0001720F"/>
    <w:rsid w:val="00025A8D"/>
    <w:rsid w:val="0003080A"/>
    <w:rsid w:val="00030EF9"/>
    <w:rsid w:val="000432EA"/>
    <w:rsid w:val="0004496B"/>
    <w:rsid w:val="000500D6"/>
    <w:rsid w:val="000502D1"/>
    <w:rsid w:val="000509A5"/>
    <w:rsid w:val="000511B5"/>
    <w:rsid w:val="000538A2"/>
    <w:rsid w:val="00055A19"/>
    <w:rsid w:val="00056B5B"/>
    <w:rsid w:val="000661E1"/>
    <w:rsid w:val="0007153C"/>
    <w:rsid w:val="00073A24"/>
    <w:rsid w:val="00074428"/>
    <w:rsid w:val="00074718"/>
    <w:rsid w:val="0007593F"/>
    <w:rsid w:val="0007644A"/>
    <w:rsid w:val="000775C3"/>
    <w:rsid w:val="00086E95"/>
    <w:rsid w:val="000924B6"/>
    <w:rsid w:val="00092AF8"/>
    <w:rsid w:val="00095AF9"/>
    <w:rsid w:val="000A3A76"/>
    <w:rsid w:val="000B30E5"/>
    <w:rsid w:val="000B398C"/>
    <w:rsid w:val="000C45E2"/>
    <w:rsid w:val="000C49C8"/>
    <w:rsid w:val="000C582B"/>
    <w:rsid w:val="000C5FB8"/>
    <w:rsid w:val="000C7A4D"/>
    <w:rsid w:val="000D1DB5"/>
    <w:rsid w:val="000D5CF0"/>
    <w:rsid w:val="000D5E86"/>
    <w:rsid w:val="000D7267"/>
    <w:rsid w:val="000E388F"/>
    <w:rsid w:val="000F051D"/>
    <w:rsid w:val="000F2C2D"/>
    <w:rsid w:val="00100121"/>
    <w:rsid w:val="00103650"/>
    <w:rsid w:val="0010374A"/>
    <w:rsid w:val="00104DDC"/>
    <w:rsid w:val="0010745A"/>
    <w:rsid w:val="00113F67"/>
    <w:rsid w:val="00115C74"/>
    <w:rsid w:val="00116F4D"/>
    <w:rsid w:val="001236F5"/>
    <w:rsid w:val="00132BD1"/>
    <w:rsid w:val="00133634"/>
    <w:rsid w:val="00133859"/>
    <w:rsid w:val="00135564"/>
    <w:rsid w:val="00142E71"/>
    <w:rsid w:val="00153301"/>
    <w:rsid w:val="0015501A"/>
    <w:rsid w:val="00167C7E"/>
    <w:rsid w:val="00170D73"/>
    <w:rsid w:val="00173E03"/>
    <w:rsid w:val="00181F2E"/>
    <w:rsid w:val="001823B1"/>
    <w:rsid w:val="001900DD"/>
    <w:rsid w:val="001956C2"/>
    <w:rsid w:val="001A28BC"/>
    <w:rsid w:val="001A4DEA"/>
    <w:rsid w:val="001A7A94"/>
    <w:rsid w:val="001B0511"/>
    <w:rsid w:val="001B6EAF"/>
    <w:rsid w:val="001D092C"/>
    <w:rsid w:val="001D39EE"/>
    <w:rsid w:val="001D3C7A"/>
    <w:rsid w:val="001E00A1"/>
    <w:rsid w:val="001E3049"/>
    <w:rsid w:val="001E445D"/>
    <w:rsid w:val="001E7384"/>
    <w:rsid w:val="001F2A19"/>
    <w:rsid w:val="00202AD5"/>
    <w:rsid w:val="002035CE"/>
    <w:rsid w:val="00205FD5"/>
    <w:rsid w:val="00207DCE"/>
    <w:rsid w:val="002115F3"/>
    <w:rsid w:val="0021215F"/>
    <w:rsid w:val="00214066"/>
    <w:rsid w:val="0022023D"/>
    <w:rsid w:val="002261D7"/>
    <w:rsid w:val="00232385"/>
    <w:rsid w:val="00234DFE"/>
    <w:rsid w:val="0024071A"/>
    <w:rsid w:val="00242202"/>
    <w:rsid w:val="00243B17"/>
    <w:rsid w:val="00255365"/>
    <w:rsid w:val="00255F7C"/>
    <w:rsid w:val="00257540"/>
    <w:rsid w:val="0026275D"/>
    <w:rsid w:val="00266D10"/>
    <w:rsid w:val="002673B4"/>
    <w:rsid w:val="00273B61"/>
    <w:rsid w:val="002747A1"/>
    <w:rsid w:val="0027545D"/>
    <w:rsid w:val="002804A8"/>
    <w:rsid w:val="002825C3"/>
    <w:rsid w:val="002928B3"/>
    <w:rsid w:val="002949E0"/>
    <w:rsid w:val="0029641F"/>
    <w:rsid w:val="002A60D8"/>
    <w:rsid w:val="002B5A8F"/>
    <w:rsid w:val="002C0C81"/>
    <w:rsid w:val="002C23FE"/>
    <w:rsid w:val="002C2D58"/>
    <w:rsid w:val="002C689A"/>
    <w:rsid w:val="002C6CB0"/>
    <w:rsid w:val="002D143A"/>
    <w:rsid w:val="002D1DE7"/>
    <w:rsid w:val="002D40A0"/>
    <w:rsid w:val="002E24F8"/>
    <w:rsid w:val="002E29FA"/>
    <w:rsid w:val="002E3333"/>
    <w:rsid w:val="002F52D5"/>
    <w:rsid w:val="00302ED7"/>
    <w:rsid w:val="0030311F"/>
    <w:rsid w:val="003042CC"/>
    <w:rsid w:val="00310B5F"/>
    <w:rsid w:val="00314AFA"/>
    <w:rsid w:val="00323058"/>
    <w:rsid w:val="00323D1A"/>
    <w:rsid w:val="00327AEE"/>
    <w:rsid w:val="003360CC"/>
    <w:rsid w:val="003435BE"/>
    <w:rsid w:val="00343A1A"/>
    <w:rsid w:val="00344E26"/>
    <w:rsid w:val="003505B4"/>
    <w:rsid w:val="00351F15"/>
    <w:rsid w:val="00355BDE"/>
    <w:rsid w:val="003632FE"/>
    <w:rsid w:val="00365E84"/>
    <w:rsid w:val="00371847"/>
    <w:rsid w:val="00374521"/>
    <w:rsid w:val="003745E2"/>
    <w:rsid w:val="00381B83"/>
    <w:rsid w:val="00390D31"/>
    <w:rsid w:val="00391548"/>
    <w:rsid w:val="003A23CE"/>
    <w:rsid w:val="003A46CC"/>
    <w:rsid w:val="003A54A3"/>
    <w:rsid w:val="003A6AC1"/>
    <w:rsid w:val="003B3673"/>
    <w:rsid w:val="003B4475"/>
    <w:rsid w:val="003B5E75"/>
    <w:rsid w:val="003B72E6"/>
    <w:rsid w:val="003B78F9"/>
    <w:rsid w:val="003C161A"/>
    <w:rsid w:val="003C1B55"/>
    <w:rsid w:val="003C5955"/>
    <w:rsid w:val="003C6BA6"/>
    <w:rsid w:val="003D1F8D"/>
    <w:rsid w:val="003E0929"/>
    <w:rsid w:val="003E3E93"/>
    <w:rsid w:val="003E5A02"/>
    <w:rsid w:val="003F4C11"/>
    <w:rsid w:val="004012C4"/>
    <w:rsid w:val="00405198"/>
    <w:rsid w:val="00405AD5"/>
    <w:rsid w:val="0041123D"/>
    <w:rsid w:val="00413EFF"/>
    <w:rsid w:val="00423914"/>
    <w:rsid w:val="00427066"/>
    <w:rsid w:val="00427258"/>
    <w:rsid w:val="004325D5"/>
    <w:rsid w:val="00433302"/>
    <w:rsid w:val="004353A7"/>
    <w:rsid w:val="00435494"/>
    <w:rsid w:val="0043568D"/>
    <w:rsid w:val="00440C13"/>
    <w:rsid w:val="004438B9"/>
    <w:rsid w:val="00445441"/>
    <w:rsid w:val="00447FA3"/>
    <w:rsid w:val="004548AF"/>
    <w:rsid w:val="00455EFF"/>
    <w:rsid w:val="004601B5"/>
    <w:rsid w:val="004623C9"/>
    <w:rsid w:val="00462572"/>
    <w:rsid w:val="00463B0F"/>
    <w:rsid w:val="0047495F"/>
    <w:rsid w:val="00480335"/>
    <w:rsid w:val="00481919"/>
    <w:rsid w:val="0048302A"/>
    <w:rsid w:val="0048619E"/>
    <w:rsid w:val="00494DAC"/>
    <w:rsid w:val="00497A0B"/>
    <w:rsid w:val="004A27E4"/>
    <w:rsid w:val="004A31CD"/>
    <w:rsid w:val="004A462C"/>
    <w:rsid w:val="004B2D27"/>
    <w:rsid w:val="004C2411"/>
    <w:rsid w:val="004C3386"/>
    <w:rsid w:val="004C63A5"/>
    <w:rsid w:val="004C641E"/>
    <w:rsid w:val="004C7A36"/>
    <w:rsid w:val="004D602A"/>
    <w:rsid w:val="004E4E8F"/>
    <w:rsid w:val="004F283C"/>
    <w:rsid w:val="004F3239"/>
    <w:rsid w:val="004F4592"/>
    <w:rsid w:val="004F7F4F"/>
    <w:rsid w:val="00501AD9"/>
    <w:rsid w:val="00503B55"/>
    <w:rsid w:val="00507EC4"/>
    <w:rsid w:val="0051384A"/>
    <w:rsid w:val="00515B10"/>
    <w:rsid w:val="00525AD2"/>
    <w:rsid w:val="00531AA1"/>
    <w:rsid w:val="005321AC"/>
    <w:rsid w:val="00534641"/>
    <w:rsid w:val="00536F87"/>
    <w:rsid w:val="00553580"/>
    <w:rsid w:val="005635B6"/>
    <w:rsid w:val="00565667"/>
    <w:rsid w:val="00572686"/>
    <w:rsid w:val="00575D4D"/>
    <w:rsid w:val="005765D2"/>
    <w:rsid w:val="0057738F"/>
    <w:rsid w:val="00583707"/>
    <w:rsid w:val="00583E07"/>
    <w:rsid w:val="00584B47"/>
    <w:rsid w:val="00592C95"/>
    <w:rsid w:val="00596DAD"/>
    <w:rsid w:val="005A37D2"/>
    <w:rsid w:val="005A3940"/>
    <w:rsid w:val="005A75AA"/>
    <w:rsid w:val="005B1AD7"/>
    <w:rsid w:val="005B29D6"/>
    <w:rsid w:val="005B6B0F"/>
    <w:rsid w:val="005B716C"/>
    <w:rsid w:val="005B7592"/>
    <w:rsid w:val="005B7F89"/>
    <w:rsid w:val="005C1E49"/>
    <w:rsid w:val="005C44DD"/>
    <w:rsid w:val="005D006C"/>
    <w:rsid w:val="005D0CFA"/>
    <w:rsid w:val="005D58FC"/>
    <w:rsid w:val="005D6341"/>
    <w:rsid w:val="005E1A4A"/>
    <w:rsid w:val="005E3877"/>
    <w:rsid w:val="005F02F4"/>
    <w:rsid w:val="005F5EC6"/>
    <w:rsid w:val="005F6491"/>
    <w:rsid w:val="006008C3"/>
    <w:rsid w:val="00624B38"/>
    <w:rsid w:val="0062519E"/>
    <w:rsid w:val="00634083"/>
    <w:rsid w:val="006439C3"/>
    <w:rsid w:val="0064436F"/>
    <w:rsid w:val="006476C4"/>
    <w:rsid w:val="006513FB"/>
    <w:rsid w:val="00653886"/>
    <w:rsid w:val="00657B94"/>
    <w:rsid w:val="00662730"/>
    <w:rsid w:val="00675DBC"/>
    <w:rsid w:val="00677C75"/>
    <w:rsid w:val="00682648"/>
    <w:rsid w:val="00685BBD"/>
    <w:rsid w:val="006901A2"/>
    <w:rsid w:val="0069057C"/>
    <w:rsid w:val="0069132D"/>
    <w:rsid w:val="00693FF6"/>
    <w:rsid w:val="006956C0"/>
    <w:rsid w:val="00696B2C"/>
    <w:rsid w:val="006A0C2F"/>
    <w:rsid w:val="006A54C5"/>
    <w:rsid w:val="006B0AE0"/>
    <w:rsid w:val="006B7807"/>
    <w:rsid w:val="006B7D02"/>
    <w:rsid w:val="006C22A1"/>
    <w:rsid w:val="006C2B31"/>
    <w:rsid w:val="006C2D38"/>
    <w:rsid w:val="006C336A"/>
    <w:rsid w:val="006C4B28"/>
    <w:rsid w:val="006D35A9"/>
    <w:rsid w:val="006D4B3B"/>
    <w:rsid w:val="006E1214"/>
    <w:rsid w:val="006E3ED4"/>
    <w:rsid w:val="006E69E9"/>
    <w:rsid w:val="006F1D12"/>
    <w:rsid w:val="006F2FB7"/>
    <w:rsid w:val="006F78CA"/>
    <w:rsid w:val="00703341"/>
    <w:rsid w:val="00711B6F"/>
    <w:rsid w:val="00725324"/>
    <w:rsid w:val="007272E5"/>
    <w:rsid w:val="00730D38"/>
    <w:rsid w:val="00730DE7"/>
    <w:rsid w:val="00730E89"/>
    <w:rsid w:val="007312C5"/>
    <w:rsid w:val="0073159E"/>
    <w:rsid w:val="0073308F"/>
    <w:rsid w:val="00735133"/>
    <w:rsid w:val="00736095"/>
    <w:rsid w:val="00742BFB"/>
    <w:rsid w:val="00745051"/>
    <w:rsid w:val="00760CFC"/>
    <w:rsid w:val="007639C4"/>
    <w:rsid w:val="00770E87"/>
    <w:rsid w:val="00771034"/>
    <w:rsid w:val="00771990"/>
    <w:rsid w:val="00775A1C"/>
    <w:rsid w:val="00780C5F"/>
    <w:rsid w:val="0078233D"/>
    <w:rsid w:val="0079081D"/>
    <w:rsid w:val="00792768"/>
    <w:rsid w:val="007945C6"/>
    <w:rsid w:val="007A2969"/>
    <w:rsid w:val="007A5AB9"/>
    <w:rsid w:val="007A5CDA"/>
    <w:rsid w:val="007A7D6D"/>
    <w:rsid w:val="007B242E"/>
    <w:rsid w:val="007B5802"/>
    <w:rsid w:val="007C4011"/>
    <w:rsid w:val="007C6587"/>
    <w:rsid w:val="007C6E64"/>
    <w:rsid w:val="007D1C0C"/>
    <w:rsid w:val="007D236F"/>
    <w:rsid w:val="007E3F45"/>
    <w:rsid w:val="007E4602"/>
    <w:rsid w:val="007E5ABB"/>
    <w:rsid w:val="007E5E64"/>
    <w:rsid w:val="007F6E14"/>
    <w:rsid w:val="007F7DAC"/>
    <w:rsid w:val="00800577"/>
    <w:rsid w:val="00805EC5"/>
    <w:rsid w:val="0080704A"/>
    <w:rsid w:val="0082098A"/>
    <w:rsid w:val="008211DC"/>
    <w:rsid w:val="00821E7C"/>
    <w:rsid w:val="00824722"/>
    <w:rsid w:val="00826313"/>
    <w:rsid w:val="00833CC4"/>
    <w:rsid w:val="0083416A"/>
    <w:rsid w:val="0083728B"/>
    <w:rsid w:val="00837CA4"/>
    <w:rsid w:val="008570BB"/>
    <w:rsid w:val="008606B7"/>
    <w:rsid w:val="00864FA4"/>
    <w:rsid w:val="00865457"/>
    <w:rsid w:val="0087206B"/>
    <w:rsid w:val="008763B4"/>
    <w:rsid w:val="0088196D"/>
    <w:rsid w:val="008841BA"/>
    <w:rsid w:val="00884242"/>
    <w:rsid w:val="0089409D"/>
    <w:rsid w:val="00895FF9"/>
    <w:rsid w:val="008964F7"/>
    <w:rsid w:val="008A1B46"/>
    <w:rsid w:val="008B4D48"/>
    <w:rsid w:val="008B7BFE"/>
    <w:rsid w:val="008C464B"/>
    <w:rsid w:val="008C7428"/>
    <w:rsid w:val="008D1480"/>
    <w:rsid w:val="008D14D0"/>
    <w:rsid w:val="008D526F"/>
    <w:rsid w:val="008D78D4"/>
    <w:rsid w:val="008E2B34"/>
    <w:rsid w:val="008E67AE"/>
    <w:rsid w:val="008F5EC5"/>
    <w:rsid w:val="009074C0"/>
    <w:rsid w:val="00914AF0"/>
    <w:rsid w:val="00915BB5"/>
    <w:rsid w:val="00920F5D"/>
    <w:rsid w:val="009361B4"/>
    <w:rsid w:val="00940EAC"/>
    <w:rsid w:val="0094608E"/>
    <w:rsid w:val="00946CCD"/>
    <w:rsid w:val="00946F5F"/>
    <w:rsid w:val="00952AE3"/>
    <w:rsid w:val="00954C30"/>
    <w:rsid w:val="00957823"/>
    <w:rsid w:val="0096577B"/>
    <w:rsid w:val="009666D4"/>
    <w:rsid w:val="009668C9"/>
    <w:rsid w:val="00966E08"/>
    <w:rsid w:val="00970AA9"/>
    <w:rsid w:val="00976FDF"/>
    <w:rsid w:val="00981A58"/>
    <w:rsid w:val="00984399"/>
    <w:rsid w:val="00991E27"/>
    <w:rsid w:val="009A2A0F"/>
    <w:rsid w:val="009A6462"/>
    <w:rsid w:val="009A7F98"/>
    <w:rsid w:val="009B16AE"/>
    <w:rsid w:val="009B4229"/>
    <w:rsid w:val="009B6FAB"/>
    <w:rsid w:val="009C49AB"/>
    <w:rsid w:val="009D5C1D"/>
    <w:rsid w:val="009D6BFC"/>
    <w:rsid w:val="009E0198"/>
    <w:rsid w:val="009E3850"/>
    <w:rsid w:val="009F2852"/>
    <w:rsid w:val="009F2EDD"/>
    <w:rsid w:val="009F4B91"/>
    <w:rsid w:val="00A0186B"/>
    <w:rsid w:val="00A032AA"/>
    <w:rsid w:val="00A03D9B"/>
    <w:rsid w:val="00A04959"/>
    <w:rsid w:val="00A07801"/>
    <w:rsid w:val="00A176BC"/>
    <w:rsid w:val="00A22C17"/>
    <w:rsid w:val="00A4512E"/>
    <w:rsid w:val="00A45B32"/>
    <w:rsid w:val="00A507BB"/>
    <w:rsid w:val="00A51412"/>
    <w:rsid w:val="00A51D9A"/>
    <w:rsid w:val="00A6281B"/>
    <w:rsid w:val="00A651C6"/>
    <w:rsid w:val="00A67909"/>
    <w:rsid w:val="00A83A8E"/>
    <w:rsid w:val="00A8728C"/>
    <w:rsid w:val="00A9301F"/>
    <w:rsid w:val="00A96730"/>
    <w:rsid w:val="00A97124"/>
    <w:rsid w:val="00AA0656"/>
    <w:rsid w:val="00AB1E99"/>
    <w:rsid w:val="00AC0A85"/>
    <w:rsid w:val="00AC2740"/>
    <w:rsid w:val="00AC2D54"/>
    <w:rsid w:val="00AD31E7"/>
    <w:rsid w:val="00AD6B37"/>
    <w:rsid w:val="00AE3ACD"/>
    <w:rsid w:val="00AF09E2"/>
    <w:rsid w:val="00AF105B"/>
    <w:rsid w:val="00AF1895"/>
    <w:rsid w:val="00AF1E64"/>
    <w:rsid w:val="00AF2FB6"/>
    <w:rsid w:val="00AF513C"/>
    <w:rsid w:val="00B11440"/>
    <w:rsid w:val="00B11721"/>
    <w:rsid w:val="00B1422C"/>
    <w:rsid w:val="00B1669C"/>
    <w:rsid w:val="00B20D99"/>
    <w:rsid w:val="00B2280D"/>
    <w:rsid w:val="00B22854"/>
    <w:rsid w:val="00B23FEB"/>
    <w:rsid w:val="00B252DE"/>
    <w:rsid w:val="00B27AF7"/>
    <w:rsid w:val="00B3674D"/>
    <w:rsid w:val="00B3690A"/>
    <w:rsid w:val="00B376F4"/>
    <w:rsid w:val="00B402ED"/>
    <w:rsid w:val="00B42EEE"/>
    <w:rsid w:val="00B44C30"/>
    <w:rsid w:val="00B51AE2"/>
    <w:rsid w:val="00B65BFA"/>
    <w:rsid w:val="00B74EA5"/>
    <w:rsid w:val="00B84796"/>
    <w:rsid w:val="00B87CE0"/>
    <w:rsid w:val="00B9163B"/>
    <w:rsid w:val="00BA0FB8"/>
    <w:rsid w:val="00BA6607"/>
    <w:rsid w:val="00BA7434"/>
    <w:rsid w:val="00BB5588"/>
    <w:rsid w:val="00BB5D84"/>
    <w:rsid w:val="00BC1AF7"/>
    <w:rsid w:val="00BC6492"/>
    <w:rsid w:val="00BC722F"/>
    <w:rsid w:val="00BC7372"/>
    <w:rsid w:val="00BD6CD8"/>
    <w:rsid w:val="00BE282C"/>
    <w:rsid w:val="00BE2AFC"/>
    <w:rsid w:val="00BE3329"/>
    <w:rsid w:val="00BE34EF"/>
    <w:rsid w:val="00BE79C0"/>
    <w:rsid w:val="00BE7BFB"/>
    <w:rsid w:val="00BF22DF"/>
    <w:rsid w:val="00BF2426"/>
    <w:rsid w:val="00BF2BCB"/>
    <w:rsid w:val="00BF4CEF"/>
    <w:rsid w:val="00C03751"/>
    <w:rsid w:val="00C038EE"/>
    <w:rsid w:val="00C04888"/>
    <w:rsid w:val="00C13A7C"/>
    <w:rsid w:val="00C13E63"/>
    <w:rsid w:val="00C15D56"/>
    <w:rsid w:val="00C15F53"/>
    <w:rsid w:val="00C27970"/>
    <w:rsid w:val="00C368DB"/>
    <w:rsid w:val="00C56F71"/>
    <w:rsid w:val="00C57EC6"/>
    <w:rsid w:val="00C628B3"/>
    <w:rsid w:val="00C66307"/>
    <w:rsid w:val="00C67FEF"/>
    <w:rsid w:val="00C714F2"/>
    <w:rsid w:val="00C77EFB"/>
    <w:rsid w:val="00C804B0"/>
    <w:rsid w:val="00C83F65"/>
    <w:rsid w:val="00C843E3"/>
    <w:rsid w:val="00C84D87"/>
    <w:rsid w:val="00C850CA"/>
    <w:rsid w:val="00C86123"/>
    <w:rsid w:val="00C90E6B"/>
    <w:rsid w:val="00C91D46"/>
    <w:rsid w:val="00C94C14"/>
    <w:rsid w:val="00C9541C"/>
    <w:rsid w:val="00CA05AA"/>
    <w:rsid w:val="00CA212F"/>
    <w:rsid w:val="00CB6A10"/>
    <w:rsid w:val="00CB6EFC"/>
    <w:rsid w:val="00CC0FDB"/>
    <w:rsid w:val="00CC6CA9"/>
    <w:rsid w:val="00CD521E"/>
    <w:rsid w:val="00CE18C5"/>
    <w:rsid w:val="00CE7564"/>
    <w:rsid w:val="00CF4141"/>
    <w:rsid w:val="00CF74EB"/>
    <w:rsid w:val="00CF78B1"/>
    <w:rsid w:val="00D0027E"/>
    <w:rsid w:val="00D077D1"/>
    <w:rsid w:val="00D10CA4"/>
    <w:rsid w:val="00D11035"/>
    <w:rsid w:val="00D227A5"/>
    <w:rsid w:val="00D252D0"/>
    <w:rsid w:val="00D263F0"/>
    <w:rsid w:val="00D27DF3"/>
    <w:rsid w:val="00D32878"/>
    <w:rsid w:val="00D33B18"/>
    <w:rsid w:val="00D34F55"/>
    <w:rsid w:val="00D36DAA"/>
    <w:rsid w:val="00D40FF6"/>
    <w:rsid w:val="00D51E14"/>
    <w:rsid w:val="00D62430"/>
    <w:rsid w:val="00D641DF"/>
    <w:rsid w:val="00D64DF6"/>
    <w:rsid w:val="00D72EA5"/>
    <w:rsid w:val="00D74066"/>
    <w:rsid w:val="00D76200"/>
    <w:rsid w:val="00D76EAC"/>
    <w:rsid w:val="00D84DAB"/>
    <w:rsid w:val="00D84DFB"/>
    <w:rsid w:val="00D91F45"/>
    <w:rsid w:val="00D97EC8"/>
    <w:rsid w:val="00DA07D8"/>
    <w:rsid w:val="00DA530C"/>
    <w:rsid w:val="00DA57CE"/>
    <w:rsid w:val="00DA5A97"/>
    <w:rsid w:val="00DB0D0D"/>
    <w:rsid w:val="00DB7519"/>
    <w:rsid w:val="00DC0773"/>
    <w:rsid w:val="00DC53E4"/>
    <w:rsid w:val="00DD03C3"/>
    <w:rsid w:val="00DD5277"/>
    <w:rsid w:val="00DE3007"/>
    <w:rsid w:val="00DE3737"/>
    <w:rsid w:val="00DE5C69"/>
    <w:rsid w:val="00DF4ED7"/>
    <w:rsid w:val="00DF65FE"/>
    <w:rsid w:val="00E00889"/>
    <w:rsid w:val="00E01E02"/>
    <w:rsid w:val="00E05064"/>
    <w:rsid w:val="00E10E3F"/>
    <w:rsid w:val="00E16923"/>
    <w:rsid w:val="00E236F8"/>
    <w:rsid w:val="00E307D0"/>
    <w:rsid w:val="00E32462"/>
    <w:rsid w:val="00E4025B"/>
    <w:rsid w:val="00E455A0"/>
    <w:rsid w:val="00E45B6B"/>
    <w:rsid w:val="00E51A85"/>
    <w:rsid w:val="00E603AC"/>
    <w:rsid w:val="00E64B81"/>
    <w:rsid w:val="00E660CC"/>
    <w:rsid w:val="00E673A0"/>
    <w:rsid w:val="00E67CCA"/>
    <w:rsid w:val="00E71095"/>
    <w:rsid w:val="00E80D81"/>
    <w:rsid w:val="00E8729E"/>
    <w:rsid w:val="00EA39E9"/>
    <w:rsid w:val="00EA7FEC"/>
    <w:rsid w:val="00EB01F4"/>
    <w:rsid w:val="00EB57DB"/>
    <w:rsid w:val="00EB7256"/>
    <w:rsid w:val="00EC134F"/>
    <w:rsid w:val="00ED01F8"/>
    <w:rsid w:val="00ED3499"/>
    <w:rsid w:val="00ED6B25"/>
    <w:rsid w:val="00EE075A"/>
    <w:rsid w:val="00EF65E3"/>
    <w:rsid w:val="00F004B9"/>
    <w:rsid w:val="00F03849"/>
    <w:rsid w:val="00F0551A"/>
    <w:rsid w:val="00F14304"/>
    <w:rsid w:val="00F15B4D"/>
    <w:rsid w:val="00F26A7A"/>
    <w:rsid w:val="00F40421"/>
    <w:rsid w:val="00F426C8"/>
    <w:rsid w:val="00F44D83"/>
    <w:rsid w:val="00F45E57"/>
    <w:rsid w:val="00F46ABE"/>
    <w:rsid w:val="00F528DF"/>
    <w:rsid w:val="00F55D4E"/>
    <w:rsid w:val="00F56E38"/>
    <w:rsid w:val="00F709A7"/>
    <w:rsid w:val="00F74209"/>
    <w:rsid w:val="00F7471E"/>
    <w:rsid w:val="00F7493F"/>
    <w:rsid w:val="00F7583B"/>
    <w:rsid w:val="00F81B94"/>
    <w:rsid w:val="00F82ECC"/>
    <w:rsid w:val="00F83A79"/>
    <w:rsid w:val="00F852DC"/>
    <w:rsid w:val="00F86013"/>
    <w:rsid w:val="00F9322E"/>
    <w:rsid w:val="00F948DE"/>
    <w:rsid w:val="00F95C11"/>
    <w:rsid w:val="00FA03AF"/>
    <w:rsid w:val="00FA447C"/>
    <w:rsid w:val="00FA61D6"/>
    <w:rsid w:val="00FA664A"/>
    <w:rsid w:val="00FB0C64"/>
    <w:rsid w:val="00FB7B5F"/>
    <w:rsid w:val="00FC1E9A"/>
    <w:rsid w:val="00FD05AB"/>
    <w:rsid w:val="00FD09E0"/>
    <w:rsid w:val="00FD15FD"/>
    <w:rsid w:val="00FD3210"/>
    <w:rsid w:val="00FD3C0D"/>
    <w:rsid w:val="00FD53AB"/>
    <w:rsid w:val="00FD68D8"/>
    <w:rsid w:val="00FD7AD0"/>
    <w:rsid w:val="00FE3B23"/>
    <w:rsid w:val="00FF589F"/>
    <w:rsid w:val="00FF7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DA106"/>
  <w15:chartTrackingRefBased/>
  <w15:docId w15:val="{67808297-ABBA-40B2-A885-3D116E3AA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28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3728B"/>
    <w:pPr>
      <w:keepNext/>
      <w:jc w:val="center"/>
      <w:outlineLvl w:val="0"/>
    </w:pPr>
    <w:rPr>
      <w:rFonts w:ascii="Copperplate Gothic Bold" w:hAnsi="Copperplate Gothic Bold" w:cs="Arial"/>
      <w:b/>
      <w:bCs/>
      <w:sz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728B"/>
    <w:rPr>
      <w:rFonts w:ascii="Copperplate Gothic Bold" w:eastAsia="Times New Roman" w:hAnsi="Copperplate Gothic Bold" w:cs="Arial"/>
      <w:b/>
      <w:bCs/>
      <w:sz w:val="12"/>
      <w:szCs w:val="24"/>
    </w:rPr>
  </w:style>
  <w:style w:type="paragraph" w:customStyle="1" w:styleId="Default">
    <w:name w:val="Default"/>
    <w:rsid w:val="0083728B"/>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styleId="Footer">
    <w:name w:val="footer"/>
    <w:basedOn w:val="Normal"/>
    <w:link w:val="FooterChar"/>
    <w:uiPriority w:val="99"/>
    <w:unhideWhenUsed/>
    <w:rsid w:val="0083728B"/>
    <w:pPr>
      <w:tabs>
        <w:tab w:val="center" w:pos="4680"/>
        <w:tab w:val="right" w:pos="9360"/>
      </w:tabs>
    </w:pPr>
  </w:style>
  <w:style w:type="character" w:customStyle="1" w:styleId="FooterChar">
    <w:name w:val="Footer Char"/>
    <w:basedOn w:val="DefaultParagraphFont"/>
    <w:link w:val="Footer"/>
    <w:uiPriority w:val="99"/>
    <w:rsid w:val="0083728B"/>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3728B"/>
    <w:pPr>
      <w:widowControl w:val="0"/>
      <w:autoSpaceDE w:val="0"/>
      <w:autoSpaceDN w:val="0"/>
      <w:ind w:left="1760" w:hanging="360"/>
    </w:pPr>
    <w:rPr>
      <w:rFonts w:ascii="Arial Narrow" w:eastAsia="Arial Narrow" w:hAnsi="Arial Narrow" w:cs="Arial Narrow"/>
    </w:rPr>
  </w:style>
  <w:style w:type="character" w:customStyle="1" w:styleId="BodyTextChar">
    <w:name w:val="Body Text Char"/>
    <w:basedOn w:val="DefaultParagraphFont"/>
    <w:link w:val="BodyText"/>
    <w:uiPriority w:val="1"/>
    <w:rsid w:val="0083728B"/>
    <w:rPr>
      <w:rFonts w:ascii="Arial Narrow" w:eastAsia="Arial Narrow" w:hAnsi="Arial Narrow" w:cs="Arial Narrow"/>
      <w:sz w:val="24"/>
      <w:szCs w:val="24"/>
    </w:rPr>
  </w:style>
  <w:style w:type="paragraph" w:styleId="Header">
    <w:name w:val="header"/>
    <w:basedOn w:val="Normal"/>
    <w:link w:val="HeaderChar"/>
    <w:uiPriority w:val="99"/>
    <w:unhideWhenUsed/>
    <w:rsid w:val="00775A1C"/>
    <w:pPr>
      <w:tabs>
        <w:tab w:val="center" w:pos="4680"/>
        <w:tab w:val="right" w:pos="9360"/>
      </w:tabs>
    </w:pPr>
  </w:style>
  <w:style w:type="character" w:customStyle="1" w:styleId="HeaderChar">
    <w:name w:val="Header Char"/>
    <w:basedOn w:val="DefaultParagraphFont"/>
    <w:link w:val="Header"/>
    <w:uiPriority w:val="99"/>
    <w:rsid w:val="00775A1C"/>
    <w:rPr>
      <w:rFonts w:ascii="Times New Roman" w:eastAsia="Times New Roman" w:hAnsi="Times New Roman" w:cs="Times New Roman"/>
      <w:sz w:val="24"/>
      <w:szCs w:val="24"/>
    </w:rPr>
  </w:style>
  <w:style w:type="paragraph" w:styleId="ListParagraph">
    <w:name w:val="List Paragraph"/>
    <w:basedOn w:val="Normal"/>
    <w:uiPriority w:val="34"/>
    <w:qFormat/>
    <w:rsid w:val="00A03D9B"/>
    <w:pPr>
      <w:ind w:left="720"/>
      <w:contextualSpacing/>
    </w:pPr>
  </w:style>
  <w:style w:type="character" w:styleId="Hyperlink">
    <w:name w:val="Hyperlink"/>
    <w:basedOn w:val="DefaultParagraphFont"/>
    <w:uiPriority w:val="99"/>
    <w:unhideWhenUsed/>
    <w:rsid w:val="006008C3"/>
    <w:rPr>
      <w:color w:val="0563C1" w:themeColor="hyperlink"/>
      <w:u w:val="single"/>
    </w:rPr>
  </w:style>
  <w:style w:type="character" w:styleId="UnresolvedMention">
    <w:name w:val="Unresolved Mention"/>
    <w:basedOn w:val="DefaultParagraphFont"/>
    <w:uiPriority w:val="99"/>
    <w:semiHidden/>
    <w:unhideWhenUsed/>
    <w:rsid w:val="006008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004298">
      <w:bodyDiv w:val="1"/>
      <w:marLeft w:val="0"/>
      <w:marRight w:val="0"/>
      <w:marTop w:val="0"/>
      <w:marBottom w:val="0"/>
      <w:divBdr>
        <w:top w:val="none" w:sz="0" w:space="0" w:color="auto"/>
        <w:left w:val="none" w:sz="0" w:space="0" w:color="auto"/>
        <w:bottom w:val="none" w:sz="0" w:space="0" w:color="auto"/>
        <w:right w:val="none" w:sz="0" w:space="0" w:color="auto"/>
      </w:divBdr>
    </w:div>
    <w:div w:id="144586915">
      <w:bodyDiv w:val="1"/>
      <w:marLeft w:val="0"/>
      <w:marRight w:val="0"/>
      <w:marTop w:val="0"/>
      <w:marBottom w:val="0"/>
      <w:divBdr>
        <w:top w:val="none" w:sz="0" w:space="0" w:color="auto"/>
        <w:left w:val="none" w:sz="0" w:space="0" w:color="auto"/>
        <w:bottom w:val="none" w:sz="0" w:space="0" w:color="auto"/>
        <w:right w:val="none" w:sz="0" w:space="0" w:color="auto"/>
      </w:divBdr>
    </w:div>
    <w:div w:id="180094619">
      <w:bodyDiv w:val="1"/>
      <w:marLeft w:val="0"/>
      <w:marRight w:val="0"/>
      <w:marTop w:val="0"/>
      <w:marBottom w:val="0"/>
      <w:divBdr>
        <w:top w:val="none" w:sz="0" w:space="0" w:color="auto"/>
        <w:left w:val="none" w:sz="0" w:space="0" w:color="auto"/>
        <w:bottom w:val="none" w:sz="0" w:space="0" w:color="auto"/>
        <w:right w:val="none" w:sz="0" w:space="0" w:color="auto"/>
      </w:divBdr>
    </w:div>
    <w:div w:id="192233135">
      <w:bodyDiv w:val="1"/>
      <w:marLeft w:val="0"/>
      <w:marRight w:val="0"/>
      <w:marTop w:val="0"/>
      <w:marBottom w:val="0"/>
      <w:divBdr>
        <w:top w:val="none" w:sz="0" w:space="0" w:color="auto"/>
        <w:left w:val="none" w:sz="0" w:space="0" w:color="auto"/>
        <w:bottom w:val="none" w:sz="0" w:space="0" w:color="auto"/>
        <w:right w:val="none" w:sz="0" w:space="0" w:color="auto"/>
      </w:divBdr>
    </w:div>
    <w:div w:id="197284725">
      <w:bodyDiv w:val="1"/>
      <w:marLeft w:val="0"/>
      <w:marRight w:val="0"/>
      <w:marTop w:val="0"/>
      <w:marBottom w:val="0"/>
      <w:divBdr>
        <w:top w:val="none" w:sz="0" w:space="0" w:color="auto"/>
        <w:left w:val="none" w:sz="0" w:space="0" w:color="auto"/>
        <w:bottom w:val="none" w:sz="0" w:space="0" w:color="auto"/>
        <w:right w:val="none" w:sz="0" w:space="0" w:color="auto"/>
      </w:divBdr>
    </w:div>
    <w:div w:id="250745547">
      <w:bodyDiv w:val="1"/>
      <w:marLeft w:val="0"/>
      <w:marRight w:val="0"/>
      <w:marTop w:val="0"/>
      <w:marBottom w:val="0"/>
      <w:divBdr>
        <w:top w:val="none" w:sz="0" w:space="0" w:color="auto"/>
        <w:left w:val="none" w:sz="0" w:space="0" w:color="auto"/>
        <w:bottom w:val="none" w:sz="0" w:space="0" w:color="auto"/>
        <w:right w:val="none" w:sz="0" w:space="0" w:color="auto"/>
      </w:divBdr>
    </w:div>
    <w:div w:id="270749648">
      <w:bodyDiv w:val="1"/>
      <w:marLeft w:val="0"/>
      <w:marRight w:val="0"/>
      <w:marTop w:val="0"/>
      <w:marBottom w:val="0"/>
      <w:divBdr>
        <w:top w:val="none" w:sz="0" w:space="0" w:color="auto"/>
        <w:left w:val="none" w:sz="0" w:space="0" w:color="auto"/>
        <w:bottom w:val="none" w:sz="0" w:space="0" w:color="auto"/>
        <w:right w:val="none" w:sz="0" w:space="0" w:color="auto"/>
      </w:divBdr>
    </w:div>
    <w:div w:id="274144444">
      <w:bodyDiv w:val="1"/>
      <w:marLeft w:val="0"/>
      <w:marRight w:val="0"/>
      <w:marTop w:val="0"/>
      <w:marBottom w:val="0"/>
      <w:divBdr>
        <w:top w:val="none" w:sz="0" w:space="0" w:color="auto"/>
        <w:left w:val="none" w:sz="0" w:space="0" w:color="auto"/>
        <w:bottom w:val="none" w:sz="0" w:space="0" w:color="auto"/>
        <w:right w:val="none" w:sz="0" w:space="0" w:color="auto"/>
      </w:divBdr>
    </w:div>
    <w:div w:id="328362797">
      <w:bodyDiv w:val="1"/>
      <w:marLeft w:val="0"/>
      <w:marRight w:val="0"/>
      <w:marTop w:val="0"/>
      <w:marBottom w:val="0"/>
      <w:divBdr>
        <w:top w:val="none" w:sz="0" w:space="0" w:color="auto"/>
        <w:left w:val="none" w:sz="0" w:space="0" w:color="auto"/>
        <w:bottom w:val="none" w:sz="0" w:space="0" w:color="auto"/>
        <w:right w:val="none" w:sz="0" w:space="0" w:color="auto"/>
      </w:divBdr>
    </w:div>
    <w:div w:id="330760909">
      <w:bodyDiv w:val="1"/>
      <w:marLeft w:val="0"/>
      <w:marRight w:val="0"/>
      <w:marTop w:val="0"/>
      <w:marBottom w:val="0"/>
      <w:divBdr>
        <w:top w:val="none" w:sz="0" w:space="0" w:color="auto"/>
        <w:left w:val="none" w:sz="0" w:space="0" w:color="auto"/>
        <w:bottom w:val="none" w:sz="0" w:space="0" w:color="auto"/>
        <w:right w:val="none" w:sz="0" w:space="0" w:color="auto"/>
      </w:divBdr>
    </w:div>
    <w:div w:id="427851124">
      <w:bodyDiv w:val="1"/>
      <w:marLeft w:val="0"/>
      <w:marRight w:val="0"/>
      <w:marTop w:val="0"/>
      <w:marBottom w:val="0"/>
      <w:divBdr>
        <w:top w:val="none" w:sz="0" w:space="0" w:color="auto"/>
        <w:left w:val="none" w:sz="0" w:space="0" w:color="auto"/>
        <w:bottom w:val="none" w:sz="0" w:space="0" w:color="auto"/>
        <w:right w:val="none" w:sz="0" w:space="0" w:color="auto"/>
      </w:divBdr>
    </w:div>
    <w:div w:id="465203761">
      <w:bodyDiv w:val="1"/>
      <w:marLeft w:val="0"/>
      <w:marRight w:val="0"/>
      <w:marTop w:val="0"/>
      <w:marBottom w:val="0"/>
      <w:divBdr>
        <w:top w:val="none" w:sz="0" w:space="0" w:color="auto"/>
        <w:left w:val="none" w:sz="0" w:space="0" w:color="auto"/>
        <w:bottom w:val="none" w:sz="0" w:space="0" w:color="auto"/>
        <w:right w:val="none" w:sz="0" w:space="0" w:color="auto"/>
      </w:divBdr>
    </w:div>
    <w:div w:id="468518302">
      <w:bodyDiv w:val="1"/>
      <w:marLeft w:val="0"/>
      <w:marRight w:val="0"/>
      <w:marTop w:val="0"/>
      <w:marBottom w:val="0"/>
      <w:divBdr>
        <w:top w:val="none" w:sz="0" w:space="0" w:color="auto"/>
        <w:left w:val="none" w:sz="0" w:space="0" w:color="auto"/>
        <w:bottom w:val="none" w:sz="0" w:space="0" w:color="auto"/>
        <w:right w:val="none" w:sz="0" w:space="0" w:color="auto"/>
      </w:divBdr>
    </w:div>
    <w:div w:id="470365876">
      <w:bodyDiv w:val="1"/>
      <w:marLeft w:val="0"/>
      <w:marRight w:val="0"/>
      <w:marTop w:val="0"/>
      <w:marBottom w:val="0"/>
      <w:divBdr>
        <w:top w:val="none" w:sz="0" w:space="0" w:color="auto"/>
        <w:left w:val="none" w:sz="0" w:space="0" w:color="auto"/>
        <w:bottom w:val="none" w:sz="0" w:space="0" w:color="auto"/>
        <w:right w:val="none" w:sz="0" w:space="0" w:color="auto"/>
      </w:divBdr>
    </w:div>
    <w:div w:id="525679875">
      <w:bodyDiv w:val="1"/>
      <w:marLeft w:val="0"/>
      <w:marRight w:val="0"/>
      <w:marTop w:val="0"/>
      <w:marBottom w:val="0"/>
      <w:divBdr>
        <w:top w:val="none" w:sz="0" w:space="0" w:color="auto"/>
        <w:left w:val="none" w:sz="0" w:space="0" w:color="auto"/>
        <w:bottom w:val="none" w:sz="0" w:space="0" w:color="auto"/>
        <w:right w:val="none" w:sz="0" w:space="0" w:color="auto"/>
      </w:divBdr>
    </w:div>
    <w:div w:id="580333635">
      <w:bodyDiv w:val="1"/>
      <w:marLeft w:val="0"/>
      <w:marRight w:val="0"/>
      <w:marTop w:val="0"/>
      <w:marBottom w:val="0"/>
      <w:divBdr>
        <w:top w:val="none" w:sz="0" w:space="0" w:color="auto"/>
        <w:left w:val="none" w:sz="0" w:space="0" w:color="auto"/>
        <w:bottom w:val="none" w:sz="0" w:space="0" w:color="auto"/>
        <w:right w:val="none" w:sz="0" w:space="0" w:color="auto"/>
      </w:divBdr>
    </w:div>
    <w:div w:id="678316241">
      <w:bodyDiv w:val="1"/>
      <w:marLeft w:val="0"/>
      <w:marRight w:val="0"/>
      <w:marTop w:val="0"/>
      <w:marBottom w:val="0"/>
      <w:divBdr>
        <w:top w:val="none" w:sz="0" w:space="0" w:color="auto"/>
        <w:left w:val="none" w:sz="0" w:space="0" w:color="auto"/>
        <w:bottom w:val="none" w:sz="0" w:space="0" w:color="auto"/>
        <w:right w:val="none" w:sz="0" w:space="0" w:color="auto"/>
      </w:divBdr>
    </w:div>
    <w:div w:id="716589467">
      <w:bodyDiv w:val="1"/>
      <w:marLeft w:val="0"/>
      <w:marRight w:val="0"/>
      <w:marTop w:val="0"/>
      <w:marBottom w:val="0"/>
      <w:divBdr>
        <w:top w:val="none" w:sz="0" w:space="0" w:color="auto"/>
        <w:left w:val="none" w:sz="0" w:space="0" w:color="auto"/>
        <w:bottom w:val="none" w:sz="0" w:space="0" w:color="auto"/>
        <w:right w:val="none" w:sz="0" w:space="0" w:color="auto"/>
      </w:divBdr>
    </w:div>
    <w:div w:id="739208380">
      <w:bodyDiv w:val="1"/>
      <w:marLeft w:val="0"/>
      <w:marRight w:val="0"/>
      <w:marTop w:val="0"/>
      <w:marBottom w:val="0"/>
      <w:divBdr>
        <w:top w:val="none" w:sz="0" w:space="0" w:color="auto"/>
        <w:left w:val="none" w:sz="0" w:space="0" w:color="auto"/>
        <w:bottom w:val="none" w:sz="0" w:space="0" w:color="auto"/>
        <w:right w:val="none" w:sz="0" w:space="0" w:color="auto"/>
      </w:divBdr>
    </w:div>
    <w:div w:id="746804533">
      <w:bodyDiv w:val="1"/>
      <w:marLeft w:val="0"/>
      <w:marRight w:val="0"/>
      <w:marTop w:val="0"/>
      <w:marBottom w:val="0"/>
      <w:divBdr>
        <w:top w:val="none" w:sz="0" w:space="0" w:color="auto"/>
        <w:left w:val="none" w:sz="0" w:space="0" w:color="auto"/>
        <w:bottom w:val="none" w:sz="0" w:space="0" w:color="auto"/>
        <w:right w:val="none" w:sz="0" w:space="0" w:color="auto"/>
      </w:divBdr>
    </w:div>
    <w:div w:id="778574498">
      <w:bodyDiv w:val="1"/>
      <w:marLeft w:val="0"/>
      <w:marRight w:val="0"/>
      <w:marTop w:val="0"/>
      <w:marBottom w:val="0"/>
      <w:divBdr>
        <w:top w:val="none" w:sz="0" w:space="0" w:color="auto"/>
        <w:left w:val="none" w:sz="0" w:space="0" w:color="auto"/>
        <w:bottom w:val="none" w:sz="0" w:space="0" w:color="auto"/>
        <w:right w:val="none" w:sz="0" w:space="0" w:color="auto"/>
      </w:divBdr>
    </w:div>
    <w:div w:id="830604186">
      <w:bodyDiv w:val="1"/>
      <w:marLeft w:val="0"/>
      <w:marRight w:val="0"/>
      <w:marTop w:val="0"/>
      <w:marBottom w:val="0"/>
      <w:divBdr>
        <w:top w:val="none" w:sz="0" w:space="0" w:color="auto"/>
        <w:left w:val="none" w:sz="0" w:space="0" w:color="auto"/>
        <w:bottom w:val="none" w:sz="0" w:space="0" w:color="auto"/>
        <w:right w:val="none" w:sz="0" w:space="0" w:color="auto"/>
      </w:divBdr>
    </w:div>
    <w:div w:id="994723378">
      <w:bodyDiv w:val="1"/>
      <w:marLeft w:val="0"/>
      <w:marRight w:val="0"/>
      <w:marTop w:val="0"/>
      <w:marBottom w:val="0"/>
      <w:divBdr>
        <w:top w:val="none" w:sz="0" w:space="0" w:color="auto"/>
        <w:left w:val="none" w:sz="0" w:space="0" w:color="auto"/>
        <w:bottom w:val="none" w:sz="0" w:space="0" w:color="auto"/>
        <w:right w:val="none" w:sz="0" w:space="0" w:color="auto"/>
      </w:divBdr>
    </w:div>
    <w:div w:id="1028412037">
      <w:bodyDiv w:val="1"/>
      <w:marLeft w:val="0"/>
      <w:marRight w:val="0"/>
      <w:marTop w:val="0"/>
      <w:marBottom w:val="0"/>
      <w:divBdr>
        <w:top w:val="none" w:sz="0" w:space="0" w:color="auto"/>
        <w:left w:val="none" w:sz="0" w:space="0" w:color="auto"/>
        <w:bottom w:val="none" w:sz="0" w:space="0" w:color="auto"/>
        <w:right w:val="none" w:sz="0" w:space="0" w:color="auto"/>
      </w:divBdr>
    </w:div>
    <w:div w:id="1047293877">
      <w:bodyDiv w:val="1"/>
      <w:marLeft w:val="0"/>
      <w:marRight w:val="0"/>
      <w:marTop w:val="0"/>
      <w:marBottom w:val="0"/>
      <w:divBdr>
        <w:top w:val="none" w:sz="0" w:space="0" w:color="auto"/>
        <w:left w:val="none" w:sz="0" w:space="0" w:color="auto"/>
        <w:bottom w:val="none" w:sz="0" w:space="0" w:color="auto"/>
        <w:right w:val="none" w:sz="0" w:space="0" w:color="auto"/>
      </w:divBdr>
    </w:div>
    <w:div w:id="1172450660">
      <w:bodyDiv w:val="1"/>
      <w:marLeft w:val="0"/>
      <w:marRight w:val="0"/>
      <w:marTop w:val="0"/>
      <w:marBottom w:val="0"/>
      <w:divBdr>
        <w:top w:val="none" w:sz="0" w:space="0" w:color="auto"/>
        <w:left w:val="none" w:sz="0" w:space="0" w:color="auto"/>
        <w:bottom w:val="none" w:sz="0" w:space="0" w:color="auto"/>
        <w:right w:val="none" w:sz="0" w:space="0" w:color="auto"/>
      </w:divBdr>
    </w:div>
    <w:div w:id="1207598529">
      <w:bodyDiv w:val="1"/>
      <w:marLeft w:val="0"/>
      <w:marRight w:val="0"/>
      <w:marTop w:val="0"/>
      <w:marBottom w:val="0"/>
      <w:divBdr>
        <w:top w:val="none" w:sz="0" w:space="0" w:color="auto"/>
        <w:left w:val="none" w:sz="0" w:space="0" w:color="auto"/>
        <w:bottom w:val="none" w:sz="0" w:space="0" w:color="auto"/>
        <w:right w:val="none" w:sz="0" w:space="0" w:color="auto"/>
      </w:divBdr>
    </w:div>
    <w:div w:id="1265726260">
      <w:bodyDiv w:val="1"/>
      <w:marLeft w:val="0"/>
      <w:marRight w:val="0"/>
      <w:marTop w:val="0"/>
      <w:marBottom w:val="0"/>
      <w:divBdr>
        <w:top w:val="none" w:sz="0" w:space="0" w:color="auto"/>
        <w:left w:val="none" w:sz="0" w:space="0" w:color="auto"/>
        <w:bottom w:val="none" w:sz="0" w:space="0" w:color="auto"/>
        <w:right w:val="none" w:sz="0" w:space="0" w:color="auto"/>
      </w:divBdr>
    </w:div>
    <w:div w:id="1273396235">
      <w:bodyDiv w:val="1"/>
      <w:marLeft w:val="0"/>
      <w:marRight w:val="0"/>
      <w:marTop w:val="0"/>
      <w:marBottom w:val="0"/>
      <w:divBdr>
        <w:top w:val="none" w:sz="0" w:space="0" w:color="auto"/>
        <w:left w:val="none" w:sz="0" w:space="0" w:color="auto"/>
        <w:bottom w:val="none" w:sz="0" w:space="0" w:color="auto"/>
        <w:right w:val="none" w:sz="0" w:space="0" w:color="auto"/>
      </w:divBdr>
    </w:div>
    <w:div w:id="1303656897">
      <w:bodyDiv w:val="1"/>
      <w:marLeft w:val="0"/>
      <w:marRight w:val="0"/>
      <w:marTop w:val="0"/>
      <w:marBottom w:val="0"/>
      <w:divBdr>
        <w:top w:val="none" w:sz="0" w:space="0" w:color="auto"/>
        <w:left w:val="none" w:sz="0" w:space="0" w:color="auto"/>
        <w:bottom w:val="none" w:sz="0" w:space="0" w:color="auto"/>
        <w:right w:val="none" w:sz="0" w:space="0" w:color="auto"/>
      </w:divBdr>
    </w:div>
    <w:div w:id="1312447315">
      <w:bodyDiv w:val="1"/>
      <w:marLeft w:val="0"/>
      <w:marRight w:val="0"/>
      <w:marTop w:val="0"/>
      <w:marBottom w:val="0"/>
      <w:divBdr>
        <w:top w:val="none" w:sz="0" w:space="0" w:color="auto"/>
        <w:left w:val="none" w:sz="0" w:space="0" w:color="auto"/>
        <w:bottom w:val="none" w:sz="0" w:space="0" w:color="auto"/>
        <w:right w:val="none" w:sz="0" w:space="0" w:color="auto"/>
      </w:divBdr>
    </w:div>
    <w:div w:id="1324165051">
      <w:bodyDiv w:val="1"/>
      <w:marLeft w:val="0"/>
      <w:marRight w:val="0"/>
      <w:marTop w:val="0"/>
      <w:marBottom w:val="0"/>
      <w:divBdr>
        <w:top w:val="none" w:sz="0" w:space="0" w:color="auto"/>
        <w:left w:val="none" w:sz="0" w:space="0" w:color="auto"/>
        <w:bottom w:val="none" w:sz="0" w:space="0" w:color="auto"/>
        <w:right w:val="none" w:sz="0" w:space="0" w:color="auto"/>
      </w:divBdr>
    </w:div>
    <w:div w:id="1344236717">
      <w:bodyDiv w:val="1"/>
      <w:marLeft w:val="0"/>
      <w:marRight w:val="0"/>
      <w:marTop w:val="0"/>
      <w:marBottom w:val="0"/>
      <w:divBdr>
        <w:top w:val="none" w:sz="0" w:space="0" w:color="auto"/>
        <w:left w:val="none" w:sz="0" w:space="0" w:color="auto"/>
        <w:bottom w:val="none" w:sz="0" w:space="0" w:color="auto"/>
        <w:right w:val="none" w:sz="0" w:space="0" w:color="auto"/>
      </w:divBdr>
    </w:div>
    <w:div w:id="1374041236">
      <w:bodyDiv w:val="1"/>
      <w:marLeft w:val="0"/>
      <w:marRight w:val="0"/>
      <w:marTop w:val="0"/>
      <w:marBottom w:val="0"/>
      <w:divBdr>
        <w:top w:val="none" w:sz="0" w:space="0" w:color="auto"/>
        <w:left w:val="none" w:sz="0" w:space="0" w:color="auto"/>
        <w:bottom w:val="none" w:sz="0" w:space="0" w:color="auto"/>
        <w:right w:val="none" w:sz="0" w:space="0" w:color="auto"/>
      </w:divBdr>
    </w:div>
    <w:div w:id="1386679096">
      <w:bodyDiv w:val="1"/>
      <w:marLeft w:val="0"/>
      <w:marRight w:val="0"/>
      <w:marTop w:val="0"/>
      <w:marBottom w:val="0"/>
      <w:divBdr>
        <w:top w:val="none" w:sz="0" w:space="0" w:color="auto"/>
        <w:left w:val="none" w:sz="0" w:space="0" w:color="auto"/>
        <w:bottom w:val="none" w:sz="0" w:space="0" w:color="auto"/>
        <w:right w:val="none" w:sz="0" w:space="0" w:color="auto"/>
      </w:divBdr>
    </w:div>
    <w:div w:id="1453399373">
      <w:bodyDiv w:val="1"/>
      <w:marLeft w:val="0"/>
      <w:marRight w:val="0"/>
      <w:marTop w:val="0"/>
      <w:marBottom w:val="0"/>
      <w:divBdr>
        <w:top w:val="none" w:sz="0" w:space="0" w:color="auto"/>
        <w:left w:val="none" w:sz="0" w:space="0" w:color="auto"/>
        <w:bottom w:val="none" w:sz="0" w:space="0" w:color="auto"/>
        <w:right w:val="none" w:sz="0" w:space="0" w:color="auto"/>
      </w:divBdr>
    </w:div>
    <w:div w:id="1455754245">
      <w:bodyDiv w:val="1"/>
      <w:marLeft w:val="0"/>
      <w:marRight w:val="0"/>
      <w:marTop w:val="0"/>
      <w:marBottom w:val="0"/>
      <w:divBdr>
        <w:top w:val="none" w:sz="0" w:space="0" w:color="auto"/>
        <w:left w:val="none" w:sz="0" w:space="0" w:color="auto"/>
        <w:bottom w:val="none" w:sz="0" w:space="0" w:color="auto"/>
        <w:right w:val="none" w:sz="0" w:space="0" w:color="auto"/>
      </w:divBdr>
    </w:div>
    <w:div w:id="1498693487">
      <w:bodyDiv w:val="1"/>
      <w:marLeft w:val="0"/>
      <w:marRight w:val="0"/>
      <w:marTop w:val="0"/>
      <w:marBottom w:val="0"/>
      <w:divBdr>
        <w:top w:val="none" w:sz="0" w:space="0" w:color="auto"/>
        <w:left w:val="none" w:sz="0" w:space="0" w:color="auto"/>
        <w:bottom w:val="none" w:sz="0" w:space="0" w:color="auto"/>
        <w:right w:val="none" w:sz="0" w:space="0" w:color="auto"/>
      </w:divBdr>
    </w:div>
    <w:div w:id="1542088807">
      <w:bodyDiv w:val="1"/>
      <w:marLeft w:val="0"/>
      <w:marRight w:val="0"/>
      <w:marTop w:val="0"/>
      <w:marBottom w:val="0"/>
      <w:divBdr>
        <w:top w:val="none" w:sz="0" w:space="0" w:color="auto"/>
        <w:left w:val="none" w:sz="0" w:space="0" w:color="auto"/>
        <w:bottom w:val="none" w:sz="0" w:space="0" w:color="auto"/>
        <w:right w:val="none" w:sz="0" w:space="0" w:color="auto"/>
      </w:divBdr>
    </w:div>
    <w:div w:id="1562057312">
      <w:bodyDiv w:val="1"/>
      <w:marLeft w:val="0"/>
      <w:marRight w:val="0"/>
      <w:marTop w:val="0"/>
      <w:marBottom w:val="0"/>
      <w:divBdr>
        <w:top w:val="none" w:sz="0" w:space="0" w:color="auto"/>
        <w:left w:val="none" w:sz="0" w:space="0" w:color="auto"/>
        <w:bottom w:val="none" w:sz="0" w:space="0" w:color="auto"/>
        <w:right w:val="none" w:sz="0" w:space="0" w:color="auto"/>
      </w:divBdr>
    </w:div>
    <w:div w:id="1775129197">
      <w:bodyDiv w:val="1"/>
      <w:marLeft w:val="0"/>
      <w:marRight w:val="0"/>
      <w:marTop w:val="0"/>
      <w:marBottom w:val="0"/>
      <w:divBdr>
        <w:top w:val="none" w:sz="0" w:space="0" w:color="auto"/>
        <w:left w:val="none" w:sz="0" w:space="0" w:color="auto"/>
        <w:bottom w:val="none" w:sz="0" w:space="0" w:color="auto"/>
        <w:right w:val="none" w:sz="0" w:space="0" w:color="auto"/>
      </w:divBdr>
    </w:div>
    <w:div w:id="1781997582">
      <w:bodyDiv w:val="1"/>
      <w:marLeft w:val="0"/>
      <w:marRight w:val="0"/>
      <w:marTop w:val="0"/>
      <w:marBottom w:val="0"/>
      <w:divBdr>
        <w:top w:val="none" w:sz="0" w:space="0" w:color="auto"/>
        <w:left w:val="none" w:sz="0" w:space="0" w:color="auto"/>
        <w:bottom w:val="none" w:sz="0" w:space="0" w:color="auto"/>
        <w:right w:val="none" w:sz="0" w:space="0" w:color="auto"/>
      </w:divBdr>
    </w:div>
    <w:div w:id="1785078346">
      <w:bodyDiv w:val="1"/>
      <w:marLeft w:val="0"/>
      <w:marRight w:val="0"/>
      <w:marTop w:val="0"/>
      <w:marBottom w:val="0"/>
      <w:divBdr>
        <w:top w:val="none" w:sz="0" w:space="0" w:color="auto"/>
        <w:left w:val="none" w:sz="0" w:space="0" w:color="auto"/>
        <w:bottom w:val="none" w:sz="0" w:space="0" w:color="auto"/>
        <w:right w:val="none" w:sz="0" w:space="0" w:color="auto"/>
      </w:divBdr>
    </w:div>
    <w:div w:id="1837577586">
      <w:bodyDiv w:val="1"/>
      <w:marLeft w:val="0"/>
      <w:marRight w:val="0"/>
      <w:marTop w:val="0"/>
      <w:marBottom w:val="0"/>
      <w:divBdr>
        <w:top w:val="none" w:sz="0" w:space="0" w:color="auto"/>
        <w:left w:val="none" w:sz="0" w:space="0" w:color="auto"/>
        <w:bottom w:val="none" w:sz="0" w:space="0" w:color="auto"/>
        <w:right w:val="none" w:sz="0" w:space="0" w:color="auto"/>
      </w:divBdr>
    </w:div>
    <w:div w:id="1840386062">
      <w:bodyDiv w:val="1"/>
      <w:marLeft w:val="0"/>
      <w:marRight w:val="0"/>
      <w:marTop w:val="0"/>
      <w:marBottom w:val="0"/>
      <w:divBdr>
        <w:top w:val="none" w:sz="0" w:space="0" w:color="auto"/>
        <w:left w:val="none" w:sz="0" w:space="0" w:color="auto"/>
        <w:bottom w:val="none" w:sz="0" w:space="0" w:color="auto"/>
        <w:right w:val="none" w:sz="0" w:space="0" w:color="auto"/>
      </w:divBdr>
    </w:div>
    <w:div w:id="1859343050">
      <w:bodyDiv w:val="1"/>
      <w:marLeft w:val="0"/>
      <w:marRight w:val="0"/>
      <w:marTop w:val="0"/>
      <w:marBottom w:val="0"/>
      <w:divBdr>
        <w:top w:val="none" w:sz="0" w:space="0" w:color="auto"/>
        <w:left w:val="none" w:sz="0" w:space="0" w:color="auto"/>
        <w:bottom w:val="none" w:sz="0" w:space="0" w:color="auto"/>
        <w:right w:val="none" w:sz="0" w:space="0" w:color="auto"/>
      </w:divBdr>
    </w:div>
    <w:div w:id="1934508104">
      <w:bodyDiv w:val="1"/>
      <w:marLeft w:val="0"/>
      <w:marRight w:val="0"/>
      <w:marTop w:val="0"/>
      <w:marBottom w:val="0"/>
      <w:divBdr>
        <w:top w:val="none" w:sz="0" w:space="0" w:color="auto"/>
        <w:left w:val="none" w:sz="0" w:space="0" w:color="auto"/>
        <w:bottom w:val="none" w:sz="0" w:space="0" w:color="auto"/>
        <w:right w:val="none" w:sz="0" w:space="0" w:color="auto"/>
      </w:divBdr>
    </w:div>
    <w:div w:id="1937975811">
      <w:bodyDiv w:val="1"/>
      <w:marLeft w:val="0"/>
      <w:marRight w:val="0"/>
      <w:marTop w:val="0"/>
      <w:marBottom w:val="0"/>
      <w:divBdr>
        <w:top w:val="none" w:sz="0" w:space="0" w:color="auto"/>
        <w:left w:val="none" w:sz="0" w:space="0" w:color="auto"/>
        <w:bottom w:val="none" w:sz="0" w:space="0" w:color="auto"/>
        <w:right w:val="none" w:sz="0" w:space="0" w:color="auto"/>
      </w:divBdr>
    </w:div>
    <w:div w:id="1963420665">
      <w:bodyDiv w:val="1"/>
      <w:marLeft w:val="0"/>
      <w:marRight w:val="0"/>
      <w:marTop w:val="0"/>
      <w:marBottom w:val="0"/>
      <w:divBdr>
        <w:top w:val="none" w:sz="0" w:space="0" w:color="auto"/>
        <w:left w:val="none" w:sz="0" w:space="0" w:color="auto"/>
        <w:bottom w:val="none" w:sz="0" w:space="0" w:color="auto"/>
        <w:right w:val="none" w:sz="0" w:space="0" w:color="auto"/>
      </w:divBdr>
    </w:div>
    <w:div w:id="2005670393">
      <w:bodyDiv w:val="1"/>
      <w:marLeft w:val="0"/>
      <w:marRight w:val="0"/>
      <w:marTop w:val="0"/>
      <w:marBottom w:val="0"/>
      <w:divBdr>
        <w:top w:val="none" w:sz="0" w:space="0" w:color="auto"/>
        <w:left w:val="none" w:sz="0" w:space="0" w:color="auto"/>
        <w:bottom w:val="none" w:sz="0" w:space="0" w:color="auto"/>
        <w:right w:val="none" w:sz="0" w:space="0" w:color="auto"/>
      </w:divBdr>
    </w:div>
    <w:div w:id="2016497722">
      <w:bodyDiv w:val="1"/>
      <w:marLeft w:val="0"/>
      <w:marRight w:val="0"/>
      <w:marTop w:val="0"/>
      <w:marBottom w:val="0"/>
      <w:divBdr>
        <w:top w:val="none" w:sz="0" w:space="0" w:color="auto"/>
        <w:left w:val="none" w:sz="0" w:space="0" w:color="auto"/>
        <w:bottom w:val="none" w:sz="0" w:space="0" w:color="auto"/>
        <w:right w:val="none" w:sz="0" w:space="0" w:color="auto"/>
      </w:divBdr>
    </w:div>
    <w:div w:id="2063091388">
      <w:bodyDiv w:val="1"/>
      <w:marLeft w:val="0"/>
      <w:marRight w:val="0"/>
      <w:marTop w:val="0"/>
      <w:marBottom w:val="0"/>
      <w:divBdr>
        <w:top w:val="none" w:sz="0" w:space="0" w:color="auto"/>
        <w:left w:val="none" w:sz="0" w:space="0" w:color="auto"/>
        <w:bottom w:val="none" w:sz="0" w:space="0" w:color="auto"/>
        <w:right w:val="none" w:sz="0" w:space="0" w:color="auto"/>
      </w:divBdr>
    </w:div>
    <w:div w:id="209238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sv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s>
</file>

<file path=word/_rels/footer1.xml.rels><?xml version="1.0" encoding="UTF-8" standalone="yes"?>
<Relationships xmlns="http://schemas.openxmlformats.org/package/2006/relationships"><Relationship Id="rId1" Type="http://schemas.openxmlformats.org/officeDocument/2006/relationships/hyperlink" Target="mailto:royce.m.murakami@hawaii.gov"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royce.m.murakami@hawaii.gov"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royce.m.murakami@hawaii.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32598-FDA8-4BE8-90A2-57B67CAEB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6</Pages>
  <Words>1302</Words>
  <Characters>7427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Murakami, Royce M</dc:creator>
  <cp:keywords/>
  <dc:description/>
  <cp:lastModifiedBy>Royce Murakami</cp:lastModifiedBy>
  <cp:revision>6</cp:revision>
  <cp:lastPrinted>2022-10-06T18:55:00Z</cp:lastPrinted>
  <dcterms:created xsi:type="dcterms:W3CDTF">2024-06-27T20:33:00Z</dcterms:created>
  <dcterms:modified xsi:type="dcterms:W3CDTF">2024-06-28T00:08:00Z</dcterms:modified>
</cp:coreProperties>
</file>