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 xml:space="preserve">STATE OF </w:t>
            </w:r>
            <w:proofErr w:type="spellStart"/>
            <w:r w:rsidRPr="00F14304">
              <w:rPr>
                <w:rFonts w:ascii="Arial" w:hAnsi="Arial" w:cs="Arial"/>
                <w:b/>
                <w:bCs/>
                <w:sz w:val="22"/>
              </w:rPr>
              <w:t>HAWAI</w:t>
            </w:r>
            <w:r w:rsidRPr="00F14304">
              <w:rPr>
                <w:rFonts w:ascii="Arial" w:hAnsi="Arial" w:cs="Arial"/>
                <w:b/>
                <w:bCs/>
                <w:caps/>
                <w:sz w:val="22"/>
                <w:szCs w:val="22"/>
              </w:rPr>
              <w:t>ʻ</w:t>
            </w:r>
            <w:r w:rsidRPr="00F14304">
              <w:rPr>
                <w:rFonts w:ascii="Arial" w:hAnsi="Arial" w:cs="Arial"/>
                <w:b/>
                <w:bCs/>
                <w:sz w:val="22"/>
              </w:rPr>
              <w:t>I</w:t>
            </w:r>
            <w:proofErr w:type="spellEnd"/>
            <w:r w:rsidRPr="00F14304">
              <w:rPr>
                <w:rFonts w:ascii="Arial" w:hAnsi="Arial" w:cs="Arial"/>
                <w:b/>
                <w:bCs/>
                <w:sz w:val="22"/>
              </w:rPr>
              <w:t xml:space="preserve">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w:t>
            </w:r>
            <w:proofErr w:type="spellStart"/>
            <w:r w:rsidRPr="00F14304">
              <w:rPr>
                <w:rFonts w:ascii="Arial" w:hAnsi="Arial" w:cs="Arial"/>
                <w:b/>
                <w:bCs/>
                <w:caps/>
                <w:sz w:val="22"/>
                <w:szCs w:val="22"/>
              </w:rPr>
              <w:t>Hawaiʻi</w:t>
            </w:r>
            <w:proofErr w:type="spellEnd"/>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09743D2E" w14:textId="77777777" w:rsidR="0083728B" w:rsidRDefault="0083728B" w:rsidP="00255365">
            <w:pPr>
              <w:pStyle w:val="Default"/>
              <w:jc w:val="center"/>
              <w:rPr>
                <w:sz w:val="23"/>
                <w:szCs w:val="23"/>
              </w:rPr>
            </w:pPr>
          </w:p>
          <w:p w14:paraId="4B5BB80C" w14:textId="068ACB5D"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525AD2">
              <w:rPr>
                <w:rFonts w:ascii="Arial Narrow" w:hAnsi="Arial Narrow"/>
                <w:b/>
                <w:bCs/>
                <w:sz w:val="23"/>
                <w:szCs w:val="23"/>
              </w:rPr>
              <w:t xml:space="preserve">February </w:t>
            </w:r>
            <w:r w:rsidR="00976FDF">
              <w:rPr>
                <w:rFonts w:ascii="Arial Narrow" w:hAnsi="Arial Narrow"/>
                <w:b/>
                <w:bCs/>
                <w:sz w:val="23"/>
                <w:szCs w:val="23"/>
              </w:rPr>
              <w:t>9</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239E3645" w:rsidR="0083728B" w:rsidRDefault="00AF50C8"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0794BA87" w14:textId="6FC48F21" w:rsidR="00AF50C8" w:rsidRDefault="00AF50C8" w:rsidP="0083728B">
      <w:pPr>
        <w:jc w:val="center"/>
        <w:rPr>
          <w:rFonts w:ascii="Arial Narrow" w:hAnsi="Arial Narrow" w:cs="Arial"/>
          <w:b/>
          <w:bCs/>
          <w:sz w:val="28"/>
          <w:szCs w:val="28"/>
          <w:u w:val="single"/>
        </w:rPr>
      </w:pPr>
    </w:p>
    <w:p w14:paraId="25DD4F0E" w14:textId="2A49AF74" w:rsidR="00AF50C8" w:rsidRPr="002129F0" w:rsidRDefault="00AF50C8" w:rsidP="00AF50C8">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Thalia Burns (HPD), Nani Blake (T-Mobile), </w:t>
      </w:r>
      <w:r w:rsidRPr="002129F0">
        <w:rPr>
          <w:rFonts w:ascii="Arial Narrow" w:hAnsi="Arial Narrow" w:cs="Arial"/>
          <w:sz w:val="28"/>
          <w:szCs w:val="28"/>
        </w:rPr>
        <w:t>Stephen Courtney (C&amp;C of Honolulu),</w:t>
      </w:r>
      <w:r>
        <w:rPr>
          <w:rFonts w:ascii="Arial Narrow" w:hAnsi="Arial Narrow" w:cs="Arial"/>
          <w:sz w:val="28"/>
          <w:szCs w:val="28"/>
        </w:rPr>
        <w:t xml:space="preserve"> Liz Gregg (ATT),</w:t>
      </w:r>
      <w:r w:rsidRPr="002129F0">
        <w:rPr>
          <w:rFonts w:ascii="Arial Narrow" w:hAnsi="Arial Narrow" w:cs="Arial"/>
          <w:sz w:val="28"/>
          <w:szCs w:val="28"/>
        </w:rPr>
        <w:t xml:space="preserve"> Lisa Hiraoka (Consumer Advocate Designee), Todd Omura (CIO Designee), Rebecca Lieberman (Charter)</w:t>
      </w:r>
      <w:r>
        <w:rPr>
          <w:rFonts w:ascii="Arial Narrow" w:hAnsi="Arial Narrow" w:cs="Arial"/>
          <w:sz w:val="28"/>
          <w:szCs w:val="28"/>
        </w:rPr>
        <w:t>, E. Kalani Ke (KPD), Gregg Okamoto (MPD)</w:t>
      </w:r>
    </w:p>
    <w:p w14:paraId="362E9D9C" w14:textId="77777777" w:rsidR="00AF50C8" w:rsidRPr="002129F0" w:rsidRDefault="00AF50C8" w:rsidP="00AF50C8">
      <w:pPr>
        <w:jc w:val="both"/>
        <w:rPr>
          <w:rFonts w:ascii="Arial Narrow" w:hAnsi="Arial Narrow" w:cs="Arial"/>
          <w:b/>
          <w:bCs/>
          <w:sz w:val="28"/>
          <w:szCs w:val="28"/>
        </w:rPr>
      </w:pPr>
    </w:p>
    <w:p w14:paraId="35613520" w14:textId="32762188" w:rsidR="00AF50C8" w:rsidRPr="002129F0" w:rsidRDefault="00AF50C8" w:rsidP="00AF50C8">
      <w:pPr>
        <w:jc w:val="both"/>
        <w:rPr>
          <w:rFonts w:ascii="Arial Narrow" w:hAnsi="Arial Narrow" w:cs="Arial"/>
          <w:sz w:val="28"/>
          <w:szCs w:val="28"/>
        </w:rPr>
      </w:pPr>
      <w:r w:rsidRPr="002129F0">
        <w:rPr>
          <w:rFonts w:ascii="Arial Narrow" w:hAnsi="Arial Narrow" w:cs="Arial"/>
          <w:b/>
          <w:bCs/>
          <w:sz w:val="28"/>
          <w:szCs w:val="28"/>
        </w:rPr>
        <w:t>Board Members Not Present:</w:t>
      </w:r>
      <w:r>
        <w:rPr>
          <w:rFonts w:ascii="Arial Narrow" w:hAnsi="Arial Narrow" w:cs="Arial"/>
          <w:b/>
          <w:bCs/>
          <w:sz w:val="28"/>
          <w:szCs w:val="28"/>
        </w:rPr>
        <w:t xml:space="preserve"> </w:t>
      </w:r>
      <w:r>
        <w:rPr>
          <w:rFonts w:ascii="Arial Narrow" w:hAnsi="Arial Narrow" w:cs="Arial"/>
          <w:sz w:val="28"/>
          <w:szCs w:val="28"/>
        </w:rPr>
        <w:t>Corey Shaffer (Verizon), Francis Alueta (HT), Keola Tom (MPD)</w:t>
      </w:r>
    </w:p>
    <w:p w14:paraId="6D3FE317" w14:textId="77777777" w:rsidR="00AF50C8" w:rsidRPr="002129F0" w:rsidRDefault="00AF50C8" w:rsidP="00AF50C8">
      <w:pPr>
        <w:jc w:val="both"/>
        <w:rPr>
          <w:rFonts w:ascii="Arial Narrow" w:hAnsi="Arial Narrow" w:cs="Arial"/>
          <w:b/>
          <w:bCs/>
          <w:sz w:val="28"/>
          <w:szCs w:val="28"/>
        </w:rPr>
      </w:pPr>
    </w:p>
    <w:p w14:paraId="46F7DAB9" w14:textId="3F5B3AFD" w:rsidR="00AF50C8" w:rsidRPr="002129F0" w:rsidRDefault="00AF50C8" w:rsidP="00AF50C8">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Royce Murakami (E911), Stella Kam (AG)</w:t>
      </w:r>
    </w:p>
    <w:p w14:paraId="2D8EBE4E" w14:textId="77777777" w:rsidR="00AF50C8" w:rsidRPr="002129F0" w:rsidRDefault="00AF50C8" w:rsidP="00AF50C8">
      <w:pPr>
        <w:jc w:val="both"/>
        <w:rPr>
          <w:rFonts w:ascii="Arial Narrow" w:hAnsi="Arial Narrow" w:cs="Arial"/>
          <w:sz w:val="28"/>
          <w:szCs w:val="28"/>
        </w:rPr>
      </w:pPr>
    </w:p>
    <w:p w14:paraId="58277AAB" w14:textId="55C47E27" w:rsidR="00AF50C8" w:rsidRPr="004E58C3" w:rsidRDefault="00AF50C8" w:rsidP="00AF50C8">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w:t>
      </w:r>
      <w:r>
        <w:rPr>
          <w:rFonts w:ascii="Arial Narrow" w:hAnsi="Arial Narrow" w:cs="Arial"/>
          <w:sz w:val="28"/>
          <w:szCs w:val="28"/>
        </w:rPr>
        <w:t xml:space="preserve"> Frannie Chung (EMS), Stacy Domingo (</w:t>
      </w:r>
      <w:r w:rsidR="000B64B7">
        <w:rPr>
          <w:rFonts w:ascii="Arial Narrow" w:hAnsi="Arial Narrow" w:cs="Arial"/>
          <w:sz w:val="28"/>
          <w:szCs w:val="28"/>
        </w:rPr>
        <w:t>HIPD</w:t>
      </w:r>
      <w:r>
        <w:rPr>
          <w:rFonts w:ascii="Arial Narrow" w:hAnsi="Arial Narrow" w:cs="Arial"/>
          <w:sz w:val="28"/>
          <w:szCs w:val="28"/>
        </w:rPr>
        <w:t>),</w:t>
      </w:r>
      <w:r w:rsidR="000B64B7">
        <w:rPr>
          <w:rFonts w:ascii="Arial Narrow" w:hAnsi="Arial Narrow" w:cs="Arial"/>
          <w:sz w:val="28"/>
          <w:szCs w:val="28"/>
        </w:rPr>
        <w:t xml:space="preserve"> Aaron Farias (HPD), Edward Fujioka (EMS), Robert Fujitake (HIPD), Vern Hara (HIPD), Everett Kaneshige (DOD), Glenn Kobashigawa (HT), Shawn Kuratani (HFD), Kurt Lager (OSL), Patrick Leddy (LCC), Ah Lan Leong (HPD), Shelby Lewis (ATT), Reed Mahuna (HIPD), Lorrin Okumura (EMS), Ariel Ramos (KPD), Davlynn Racadio (MPD), Tony Ramirez (Akimeka), Kenison Tejada (FirstNet), Tony Velasco (DIT), Ruth Zipfel (Eagle View), Miranda Winn (NGA), Barbara Winn (NGA).</w:t>
      </w:r>
      <w:r>
        <w:rPr>
          <w:rFonts w:ascii="Arial Narrow" w:hAnsi="Arial Narrow" w:cs="Arial"/>
          <w:sz w:val="28"/>
          <w:szCs w:val="28"/>
        </w:rPr>
        <w:t xml:space="preserve"> </w:t>
      </w:r>
    </w:p>
    <w:p w14:paraId="62B3C6C5" w14:textId="77777777" w:rsidR="00AF50C8" w:rsidRDefault="00AF50C8" w:rsidP="0083728B">
      <w:pPr>
        <w:jc w:val="center"/>
        <w:rPr>
          <w:rFonts w:ascii="Arial Narrow" w:hAnsi="Arial Narrow" w:cs="Arial"/>
          <w:b/>
          <w:bCs/>
          <w:sz w:val="28"/>
          <w:szCs w:val="28"/>
          <w:u w:val="single"/>
        </w:rPr>
      </w:pPr>
    </w:p>
    <w:p w14:paraId="0ACC5318" w14:textId="77777777" w:rsidR="0083728B" w:rsidRDefault="0083728B" w:rsidP="0083728B">
      <w:pPr>
        <w:jc w:val="center"/>
        <w:rPr>
          <w:rFonts w:ascii="Arial Narrow" w:hAnsi="Arial Narrow" w:cs="Arial"/>
          <w:b/>
          <w:bCs/>
          <w:sz w:val="28"/>
          <w:szCs w:val="28"/>
          <w:u w:val="single"/>
        </w:rPr>
      </w:pPr>
    </w:p>
    <w:p w14:paraId="759B2633" w14:textId="14EC6F21" w:rsidR="000B398C" w:rsidRPr="00F20F24"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4D700739" w14:textId="3F477854" w:rsidR="00F20F24" w:rsidRPr="00F20F24" w:rsidRDefault="00F20F24" w:rsidP="00F20F24">
      <w:pPr>
        <w:rPr>
          <w:rFonts w:ascii="Arial Narrow" w:hAnsi="Arial Narrow" w:cs="Arial"/>
          <w:b/>
          <w:bCs/>
          <w:sz w:val="26"/>
          <w:szCs w:val="26"/>
          <w:u w:val="single"/>
        </w:rPr>
      </w:pPr>
      <w:r w:rsidRPr="00F20F24">
        <w:rPr>
          <w:rFonts w:ascii="Arial Narrow" w:hAnsi="Arial Narrow" w:cs="Arial"/>
          <w:b/>
          <w:bCs/>
          <w:sz w:val="26"/>
          <w:szCs w:val="26"/>
        </w:rPr>
        <w:t>The meeting was called to order by the Board Chair. Public notice was given.</w:t>
      </w:r>
    </w:p>
    <w:p w14:paraId="5C155641" w14:textId="33E0158B" w:rsidR="000B398C" w:rsidRPr="00F20F24"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lastRenderedPageBreak/>
        <w:t xml:space="preserve">Public </w:t>
      </w:r>
      <w:r>
        <w:rPr>
          <w:rFonts w:ascii="Arial Narrow" w:hAnsi="Arial Narrow" w:cs="Arial"/>
          <w:color w:val="4472C4"/>
          <w:sz w:val="28"/>
          <w:szCs w:val="28"/>
        </w:rPr>
        <w:t>Testimony Will Be Taken on All Agenda Items as Those Items Occur During the Meeting</w:t>
      </w:r>
    </w:p>
    <w:p w14:paraId="36A745F8" w14:textId="77777777" w:rsidR="00F20F24" w:rsidRPr="00ED75C0" w:rsidRDefault="00F20F24" w:rsidP="00F20F24">
      <w:pPr>
        <w:rPr>
          <w:rFonts w:ascii="Arial Narrow" w:hAnsi="Arial Narrow" w:cs="Arial"/>
          <w:b/>
          <w:bCs/>
          <w:color w:val="4472C4"/>
          <w:sz w:val="28"/>
          <w:szCs w:val="28"/>
          <w:u w:val="single"/>
        </w:rPr>
      </w:pPr>
    </w:p>
    <w:p w14:paraId="399AF2D3" w14:textId="4A341814" w:rsidR="000B398C" w:rsidRPr="00F20F24"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4B8CA110" w14:textId="4DB41B11" w:rsidR="00F20F24" w:rsidRPr="00F20F24" w:rsidRDefault="00F20F24" w:rsidP="00F20F24">
      <w:pPr>
        <w:rPr>
          <w:rFonts w:ascii="Arial Narrow" w:hAnsi="Arial Narrow" w:cs="Arial"/>
          <w:b/>
          <w:bCs/>
          <w:sz w:val="26"/>
          <w:szCs w:val="26"/>
        </w:rPr>
      </w:pPr>
      <w:r w:rsidRPr="00F20F24">
        <w:rPr>
          <w:rFonts w:ascii="Arial Narrow" w:hAnsi="Arial Narrow" w:cs="Arial"/>
          <w:b/>
          <w:bCs/>
          <w:sz w:val="26"/>
          <w:szCs w:val="26"/>
        </w:rPr>
        <w:t>A roll call was taken quorum was present for the Board.</w:t>
      </w:r>
    </w:p>
    <w:p w14:paraId="117F2954" w14:textId="77777777" w:rsidR="00F20F24" w:rsidRPr="008812EB" w:rsidRDefault="00F20F24" w:rsidP="00F20F24">
      <w:pPr>
        <w:rPr>
          <w:rFonts w:ascii="Arial Narrow" w:hAnsi="Arial Narrow" w:cs="Arial"/>
          <w:b/>
          <w:bCs/>
          <w:color w:val="4472C4"/>
          <w:sz w:val="28"/>
          <w:szCs w:val="28"/>
          <w:u w:val="single"/>
        </w:rPr>
      </w:pPr>
    </w:p>
    <w:p w14:paraId="0862621F" w14:textId="5661404C" w:rsidR="000B398C" w:rsidRPr="00F20F24"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525AD2">
        <w:rPr>
          <w:rFonts w:ascii="Arial Narrow" w:hAnsi="Arial Narrow" w:cs="Arial"/>
          <w:color w:val="4472C4"/>
          <w:sz w:val="28"/>
          <w:szCs w:val="28"/>
        </w:rPr>
        <w:t>January’s</w:t>
      </w:r>
      <w:r>
        <w:rPr>
          <w:rFonts w:ascii="Arial Narrow" w:hAnsi="Arial Narrow" w:cs="Arial"/>
          <w:color w:val="4472C4"/>
          <w:sz w:val="28"/>
          <w:szCs w:val="28"/>
        </w:rPr>
        <w:t xml:space="preserve"> Meeting Minutes</w:t>
      </w:r>
    </w:p>
    <w:p w14:paraId="76C43D69" w14:textId="7940C4BE" w:rsidR="00F20F24" w:rsidRPr="00F20F24" w:rsidRDefault="00F20F24" w:rsidP="00F20F24">
      <w:pPr>
        <w:rPr>
          <w:rFonts w:ascii="Arial Narrow" w:hAnsi="Arial Narrow" w:cs="Arial"/>
          <w:b/>
          <w:bCs/>
          <w:sz w:val="26"/>
          <w:szCs w:val="26"/>
        </w:rPr>
      </w:pPr>
      <w:r w:rsidRPr="00F20F24">
        <w:rPr>
          <w:rFonts w:ascii="Arial Narrow" w:hAnsi="Arial Narrow" w:cs="Arial"/>
          <w:b/>
          <w:bCs/>
          <w:sz w:val="26"/>
          <w:szCs w:val="26"/>
        </w:rPr>
        <w:t>Board Chair stated that minor grammar corrections were brough</w:t>
      </w:r>
      <w:r w:rsidR="001B080D">
        <w:rPr>
          <w:rFonts w:ascii="Arial Narrow" w:hAnsi="Arial Narrow" w:cs="Arial"/>
          <w:b/>
          <w:bCs/>
          <w:sz w:val="26"/>
          <w:szCs w:val="26"/>
        </w:rPr>
        <w:t>t</w:t>
      </w:r>
      <w:r w:rsidRPr="00F20F24">
        <w:rPr>
          <w:rFonts w:ascii="Arial Narrow" w:hAnsi="Arial Narrow" w:cs="Arial"/>
          <w:b/>
          <w:bCs/>
          <w:sz w:val="26"/>
          <w:szCs w:val="26"/>
        </w:rPr>
        <w:t xml:space="preserve"> to our attention that will be addressed. Board Chair requested a motion to approve January’s Meeting Minutes. </w:t>
      </w:r>
      <w:r>
        <w:rPr>
          <w:rFonts w:ascii="Arial Narrow" w:hAnsi="Arial Narrow" w:cs="Arial"/>
          <w:b/>
          <w:bCs/>
          <w:sz w:val="26"/>
          <w:szCs w:val="26"/>
        </w:rPr>
        <w:t>Elliot K. Ke</w:t>
      </w:r>
      <w:r w:rsidRPr="00F20F24">
        <w:rPr>
          <w:rFonts w:ascii="Arial Narrow" w:hAnsi="Arial Narrow" w:cs="Arial"/>
          <w:b/>
          <w:bCs/>
          <w:sz w:val="26"/>
          <w:szCs w:val="26"/>
        </w:rPr>
        <w:t xml:space="preserve"> motioned to approve the January 2023 Meeting Minutes. </w:t>
      </w:r>
      <w:r>
        <w:rPr>
          <w:rFonts w:ascii="Arial Narrow" w:hAnsi="Arial Narrow" w:cs="Arial"/>
          <w:b/>
          <w:bCs/>
          <w:sz w:val="26"/>
          <w:szCs w:val="26"/>
        </w:rPr>
        <w:t xml:space="preserve">Lisa Hiraoka </w:t>
      </w:r>
      <w:r w:rsidRPr="00F20F24">
        <w:rPr>
          <w:rFonts w:ascii="Arial Narrow" w:hAnsi="Arial Narrow" w:cs="Arial"/>
          <w:b/>
          <w:bCs/>
          <w:sz w:val="26"/>
          <w:szCs w:val="26"/>
        </w:rPr>
        <w:t>seconded the motion. A voice vote was taken, and the motion was approved unanimously.</w:t>
      </w:r>
    </w:p>
    <w:p w14:paraId="0FFFF567" w14:textId="77777777" w:rsidR="00F20F24" w:rsidRPr="00525AD2" w:rsidRDefault="00F20F24" w:rsidP="00F20F24">
      <w:pPr>
        <w:rPr>
          <w:rFonts w:ascii="Arial Narrow" w:hAnsi="Arial Narrow" w:cs="Arial"/>
          <w:b/>
          <w:bCs/>
          <w:color w:val="4472C4"/>
          <w:sz w:val="28"/>
          <w:szCs w:val="28"/>
          <w:u w:val="single"/>
        </w:rPr>
      </w:pPr>
    </w:p>
    <w:p w14:paraId="19F14712" w14:textId="40AA979E" w:rsidR="00525AD2" w:rsidRPr="00F20F24" w:rsidRDefault="00525AD2"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Annual Voting of Board Chair &amp; Vice Chair</w:t>
      </w:r>
    </w:p>
    <w:p w14:paraId="6B8765FB" w14:textId="71686B95" w:rsidR="00F20F24" w:rsidRDefault="00E500B7" w:rsidP="00F20F24">
      <w:pPr>
        <w:rPr>
          <w:rFonts w:ascii="Arial Narrow" w:hAnsi="Arial Narrow" w:cs="Arial"/>
          <w:b/>
          <w:bCs/>
          <w:sz w:val="26"/>
          <w:szCs w:val="26"/>
        </w:rPr>
      </w:pPr>
      <w:r>
        <w:rPr>
          <w:rFonts w:ascii="Arial Narrow" w:hAnsi="Arial Narrow" w:cs="Arial"/>
          <w:b/>
          <w:bCs/>
          <w:sz w:val="26"/>
          <w:szCs w:val="26"/>
        </w:rPr>
        <w:t>Board Chair stated to board members to name nominations for Board Chair and Vice Chair. Liz Greg nominated Thalia Burns to remain as Board Chair. Board Chair responded stating that her term will expire June 30</w:t>
      </w:r>
      <w:r w:rsidRPr="00E500B7">
        <w:rPr>
          <w:rFonts w:ascii="Arial Narrow" w:hAnsi="Arial Narrow" w:cs="Arial"/>
          <w:b/>
          <w:bCs/>
          <w:sz w:val="26"/>
          <w:szCs w:val="26"/>
          <w:vertAlign w:val="superscript"/>
        </w:rPr>
        <w:t>th</w:t>
      </w:r>
      <w:r>
        <w:rPr>
          <w:rFonts w:ascii="Arial Narrow" w:hAnsi="Arial Narrow" w:cs="Arial"/>
          <w:b/>
          <w:bCs/>
          <w:sz w:val="26"/>
          <w:szCs w:val="26"/>
        </w:rPr>
        <w:t xml:space="preserve">, </w:t>
      </w:r>
      <w:r w:rsidR="00D13190">
        <w:rPr>
          <w:rFonts w:ascii="Arial Narrow" w:hAnsi="Arial Narrow" w:cs="Arial"/>
          <w:b/>
          <w:bCs/>
          <w:sz w:val="26"/>
          <w:szCs w:val="26"/>
        </w:rPr>
        <w:t>2023,</w:t>
      </w:r>
      <w:r>
        <w:rPr>
          <w:rFonts w:ascii="Arial Narrow" w:hAnsi="Arial Narrow" w:cs="Arial"/>
          <w:b/>
          <w:bCs/>
          <w:sz w:val="26"/>
          <w:szCs w:val="26"/>
        </w:rPr>
        <w:t xml:space="preserve"> and that the Honolulu Police Department is in the process of appointing someone in her place. Thalia Burns asked for a motion for her to remain as Board Chair until the end of her term June 30, 2023. A voice vote was taken, and the motion was unanimously approved.</w:t>
      </w:r>
    </w:p>
    <w:p w14:paraId="4FDEA4DE" w14:textId="2B67B5B6" w:rsidR="00E500B7" w:rsidRDefault="00E500B7" w:rsidP="00F20F24">
      <w:pPr>
        <w:rPr>
          <w:rFonts w:ascii="Arial Narrow" w:hAnsi="Arial Narrow" w:cs="Arial"/>
          <w:b/>
          <w:bCs/>
          <w:sz w:val="26"/>
          <w:szCs w:val="26"/>
        </w:rPr>
      </w:pPr>
    </w:p>
    <w:p w14:paraId="44B2D185" w14:textId="142F3AC6" w:rsidR="00E500B7" w:rsidRDefault="00E500B7" w:rsidP="00F20F24">
      <w:pPr>
        <w:rPr>
          <w:rFonts w:ascii="Arial Narrow" w:hAnsi="Arial Narrow" w:cs="Arial"/>
          <w:b/>
          <w:bCs/>
          <w:sz w:val="26"/>
          <w:szCs w:val="26"/>
        </w:rPr>
      </w:pPr>
      <w:r>
        <w:rPr>
          <w:rFonts w:ascii="Arial Narrow" w:hAnsi="Arial Narrow" w:cs="Arial"/>
          <w:b/>
          <w:bCs/>
          <w:sz w:val="26"/>
          <w:szCs w:val="26"/>
        </w:rPr>
        <w:t>Board Chair stated that she would like to nominate Corey Shaffer to remain as Vice Chair. Board Chair asked for a motion to approve Corey Shaffer to remain Vice Chair. A voice vote was taken, and the motion was unanimously approved.</w:t>
      </w:r>
    </w:p>
    <w:p w14:paraId="72EE6AF5" w14:textId="77777777" w:rsidR="00E500B7" w:rsidRPr="00E500B7" w:rsidRDefault="00E500B7" w:rsidP="00F20F24">
      <w:pPr>
        <w:rPr>
          <w:rFonts w:ascii="Arial Narrow" w:hAnsi="Arial Narrow" w:cs="Arial"/>
          <w:b/>
          <w:bCs/>
          <w:sz w:val="26"/>
          <w:szCs w:val="26"/>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76B357D4"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593D47CA" w14:textId="54ABD29A" w:rsidR="00A032AA" w:rsidRDefault="00A032AA" w:rsidP="00A032AA">
      <w:pPr>
        <w:pStyle w:val="Default"/>
        <w:numPr>
          <w:ilvl w:val="2"/>
          <w:numId w:val="1"/>
        </w:numPr>
        <w:rPr>
          <w:sz w:val="23"/>
          <w:szCs w:val="23"/>
        </w:rPr>
      </w:pPr>
      <w:r>
        <w:rPr>
          <w:sz w:val="23"/>
          <w:szCs w:val="23"/>
        </w:rPr>
        <w:t>Update on 9-1-1 GTW (Goes to Washington) Confirmed Meetings Scheduled</w:t>
      </w:r>
    </w:p>
    <w:p w14:paraId="7623ADC0" w14:textId="74C8B96A" w:rsidR="00A032AA" w:rsidRDefault="00A032AA" w:rsidP="00A032AA">
      <w:pPr>
        <w:pStyle w:val="Default"/>
        <w:numPr>
          <w:ilvl w:val="2"/>
          <w:numId w:val="1"/>
        </w:numPr>
        <w:rPr>
          <w:sz w:val="23"/>
          <w:szCs w:val="23"/>
        </w:rPr>
      </w:pPr>
      <w:r>
        <w:rPr>
          <w:sz w:val="23"/>
          <w:szCs w:val="23"/>
        </w:rPr>
        <w:t>Conference Call with Trelaine Ito (Senator Schatz) Regarding Funding, Grants,</w:t>
      </w:r>
      <w:r w:rsidR="00E660CC">
        <w:rPr>
          <w:sz w:val="23"/>
          <w:szCs w:val="23"/>
        </w:rPr>
        <w:t xml:space="preserve"> Proposals for our State with Reference to 9-1-1 Services.</w:t>
      </w:r>
    </w:p>
    <w:p w14:paraId="70C39A19" w14:textId="6A118B2B" w:rsidR="00A032AA" w:rsidRPr="00A032AA" w:rsidRDefault="00A032AA" w:rsidP="000E0276">
      <w:pPr>
        <w:pStyle w:val="ListParagraph"/>
        <w:numPr>
          <w:ilvl w:val="2"/>
          <w:numId w:val="1"/>
        </w:numPr>
        <w:rPr>
          <w:rFonts w:ascii="Arial Narrow" w:hAnsi="Arial Narrow" w:cs="Arial Narrow"/>
          <w:color w:val="000000"/>
          <w:sz w:val="23"/>
          <w:szCs w:val="23"/>
        </w:rPr>
      </w:pPr>
      <w:r w:rsidRPr="00A032AA">
        <w:rPr>
          <w:rFonts w:ascii="Arial Narrow" w:hAnsi="Arial Narrow" w:cs="Arial Narrow"/>
          <w:color w:val="000000"/>
          <w:sz w:val="23"/>
          <w:szCs w:val="23"/>
        </w:rPr>
        <w:t xml:space="preserve">Maui County Resolution 23-29 Urging the Administration to Recognize 9-1-1 Emergency Services Dispatchers as First Responders in the County of Maui. </w:t>
      </w:r>
    </w:p>
    <w:p w14:paraId="693FE5AA" w14:textId="2B1C78FC" w:rsidR="00A032AA" w:rsidRDefault="00A032AA" w:rsidP="00A032AA">
      <w:pPr>
        <w:pStyle w:val="Default"/>
        <w:numPr>
          <w:ilvl w:val="2"/>
          <w:numId w:val="1"/>
        </w:numPr>
        <w:rPr>
          <w:sz w:val="23"/>
          <w:szCs w:val="23"/>
        </w:rPr>
      </w:pPr>
      <w:r>
        <w:rPr>
          <w:sz w:val="23"/>
          <w:szCs w:val="23"/>
        </w:rPr>
        <w:t>Next Generation 9-1-1 Standards &amp; Best Practices Conference</w:t>
      </w:r>
    </w:p>
    <w:p w14:paraId="7E5A1756" w14:textId="3F8A3F93" w:rsidR="00A032AA" w:rsidRDefault="00A032AA" w:rsidP="00A032AA">
      <w:pPr>
        <w:pStyle w:val="Default"/>
        <w:numPr>
          <w:ilvl w:val="3"/>
          <w:numId w:val="1"/>
        </w:numPr>
        <w:rPr>
          <w:sz w:val="23"/>
          <w:szCs w:val="23"/>
        </w:rPr>
      </w:pPr>
      <w:r>
        <w:rPr>
          <w:sz w:val="23"/>
          <w:szCs w:val="23"/>
        </w:rPr>
        <w:t>Comments &amp; Feedback from Attendees</w:t>
      </w:r>
    </w:p>
    <w:p w14:paraId="4FA049D2" w14:textId="379B41A9" w:rsidR="00384AEC" w:rsidRDefault="00E500B7" w:rsidP="00384AEC">
      <w:pPr>
        <w:pStyle w:val="Default"/>
        <w:ind w:left="2880"/>
        <w:rPr>
          <w:b/>
          <w:bCs/>
          <w:sz w:val="23"/>
          <w:szCs w:val="23"/>
        </w:rPr>
      </w:pPr>
      <w:r>
        <w:rPr>
          <w:b/>
          <w:bCs/>
          <w:sz w:val="23"/>
          <w:szCs w:val="23"/>
        </w:rPr>
        <w:t>Davlynn Racadio stated if Frannie Chung is present and could give her comments and feedback on attending Next Generation 9-1-1 Standards &amp; Best Practices Conference. Frannie Chung responded</w:t>
      </w:r>
      <w:r w:rsidR="00286423">
        <w:rPr>
          <w:b/>
          <w:bCs/>
          <w:sz w:val="23"/>
          <w:szCs w:val="23"/>
        </w:rPr>
        <w:t xml:space="preserve"> stating that she enjoyed the conference </w:t>
      </w:r>
      <w:r w:rsidR="006D5D25">
        <w:rPr>
          <w:b/>
          <w:bCs/>
          <w:sz w:val="23"/>
          <w:szCs w:val="23"/>
        </w:rPr>
        <w:t xml:space="preserve">and presented many interesting subjects. She stated </w:t>
      </w:r>
      <w:r w:rsidR="001B080D">
        <w:rPr>
          <w:b/>
          <w:bCs/>
          <w:sz w:val="23"/>
          <w:szCs w:val="23"/>
        </w:rPr>
        <w:t>subjects</w:t>
      </w:r>
      <w:r w:rsidR="006D5D25">
        <w:rPr>
          <w:b/>
          <w:bCs/>
          <w:sz w:val="23"/>
          <w:szCs w:val="23"/>
        </w:rPr>
        <w:t xml:space="preserve"> that interested her such as wellness for dispatchers, nationwide shortage on dispatchers, and utilizing satellite for tracking and security for Next Generation 9-1-1. Davlynn Racadio responded stating if Frannie Chug could give comments and feedback regarding to the RFP process for Next Generation 9-1-1. Frannie Chung responded stating that she would not be able to give comments regarding that subject because it was not a priority on her list. She added that she only </w:t>
      </w:r>
      <w:r w:rsidR="006D5D25">
        <w:rPr>
          <w:b/>
          <w:bCs/>
          <w:sz w:val="23"/>
          <w:szCs w:val="23"/>
        </w:rPr>
        <w:lastRenderedPageBreak/>
        <w:t xml:space="preserve">attended one </w:t>
      </w:r>
      <w:r w:rsidR="001B080D">
        <w:rPr>
          <w:b/>
          <w:bCs/>
          <w:sz w:val="23"/>
          <w:szCs w:val="23"/>
        </w:rPr>
        <w:t>class and</w:t>
      </w:r>
      <w:r w:rsidR="006D5D25">
        <w:rPr>
          <w:b/>
          <w:bCs/>
          <w:sz w:val="23"/>
          <w:szCs w:val="23"/>
        </w:rPr>
        <w:t xml:space="preserve"> that’s objective was to have discussions within other PSAPs on how they approached the process and did not expand on how to implement an RFP for Next Generation 9-1-1.</w:t>
      </w:r>
    </w:p>
    <w:p w14:paraId="2189AF23" w14:textId="77777777" w:rsidR="00384AEC" w:rsidRPr="00E500B7" w:rsidRDefault="00384AEC" w:rsidP="00286423">
      <w:pPr>
        <w:pStyle w:val="Default"/>
        <w:rPr>
          <w:b/>
          <w:bCs/>
          <w:sz w:val="23"/>
          <w:szCs w:val="23"/>
        </w:rPr>
      </w:pPr>
    </w:p>
    <w:p w14:paraId="794E5F04" w14:textId="3FE55874" w:rsidR="009361B4" w:rsidRDefault="009361B4" w:rsidP="009361B4">
      <w:pPr>
        <w:pStyle w:val="Default"/>
        <w:numPr>
          <w:ilvl w:val="1"/>
          <w:numId w:val="1"/>
        </w:numPr>
        <w:rPr>
          <w:sz w:val="23"/>
          <w:szCs w:val="23"/>
        </w:rPr>
      </w:pPr>
      <w:r>
        <w:rPr>
          <w:sz w:val="23"/>
          <w:szCs w:val="23"/>
        </w:rPr>
        <w:t>Technical Committee – Shawn Kuratani</w:t>
      </w:r>
    </w:p>
    <w:p w14:paraId="5C7F272A" w14:textId="2CF38AFC" w:rsidR="00A032AA" w:rsidRDefault="00A032AA" w:rsidP="00A032AA">
      <w:pPr>
        <w:pStyle w:val="Default"/>
        <w:numPr>
          <w:ilvl w:val="2"/>
          <w:numId w:val="1"/>
        </w:numPr>
        <w:rPr>
          <w:sz w:val="23"/>
          <w:szCs w:val="23"/>
        </w:rPr>
      </w:pPr>
      <w:bookmarkStart w:id="1" w:name="_Hlk126145368"/>
      <w:r>
        <w:rPr>
          <w:sz w:val="23"/>
          <w:szCs w:val="23"/>
        </w:rPr>
        <w:t>Next Generation 9-1-1 Group Discussion February 1, 2023</w:t>
      </w:r>
    </w:p>
    <w:p w14:paraId="1627BE57" w14:textId="4B4F7775" w:rsidR="004C641E" w:rsidRDefault="004C641E" w:rsidP="00A032AA">
      <w:pPr>
        <w:pStyle w:val="Default"/>
        <w:numPr>
          <w:ilvl w:val="2"/>
          <w:numId w:val="1"/>
        </w:numPr>
        <w:rPr>
          <w:sz w:val="23"/>
          <w:szCs w:val="23"/>
        </w:rPr>
      </w:pPr>
      <w:bookmarkStart w:id="2" w:name="_Hlk126146695"/>
      <w:r>
        <w:rPr>
          <w:sz w:val="23"/>
          <w:szCs w:val="23"/>
        </w:rPr>
        <w:t>Future Change to HRS Chapter 138</w:t>
      </w:r>
    </w:p>
    <w:p w14:paraId="32471883" w14:textId="7A826157" w:rsidR="00B376F4" w:rsidRDefault="00B376F4" w:rsidP="00B376F4">
      <w:pPr>
        <w:pStyle w:val="Default"/>
        <w:numPr>
          <w:ilvl w:val="2"/>
          <w:numId w:val="1"/>
        </w:numPr>
        <w:rPr>
          <w:sz w:val="23"/>
          <w:szCs w:val="23"/>
        </w:rPr>
      </w:pPr>
      <w:bookmarkStart w:id="3" w:name="_Hlk126145491"/>
      <w:bookmarkEnd w:id="1"/>
      <w:bookmarkEnd w:id="2"/>
      <w:r>
        <w:rPr>
          <w:sz w:val="23"/>
          <w:szCs w:val="23"/>
        </w:rPr>
        <w:t>Hawaii Police Department Requesting Funding to add Command Central Community from Motorola Solutions to Current CAD (Computer Aided Dispatch) System in the amount of $66,750.</w:t>
      </w:r>
    </w:p>
    <w:p w14:paraId="76DD4EAC" w14:textId="7B66DB7B" w:rsidR="00DC6D2D" w:rsidRPr="00DC6D2D" w:rsidRDefault="00DC6D2D" w:rsidP="00DC6D2D">
      <w:pPr>
        <w:pStyle w:val="Default"/>
        <w:ind w:left="2160"/>
        <w:rPr>
          <w:b/>
          <w:bCs/>
          <w:sz w:val="23"/>
          <w:szCs w:val="23"/>
        </w:rPr>
      </w:pPr>
      <w:r w:rsidRPr="00DC6D2D">
        <w:rPr>
          <w:b/>
          <w:bCs/>
          <w:sz w:val="23"/>
          <w:szCs w:val="23"/>
        </w:rPr>
        <w:t>Shawn Kuratani stated no further updates.</w:t>
      </w:r>
    </w:p>
    <w:p w14:paraId="33FEFE69" w14:textId="77777777" w:rsidR="00DC6D2D" w:rsidRPr="00FD1A9E" w:rsidRDefault="00DC6D2D" w:rsidP="00DC6D2D">
      <w:pPr>
        <w:pStyle w:val="Default"/>
        <w:ind w:left="2160"/>
        <w:rPr>
          <w:sz w:val="23"/>
          <w:szCs w:val="23"/>
        </w:rPr>
      </w:pPr>
    </w:p>
    <w:p w14:paraId="0A87587B" w14:textId="476A55B2" w:rsidR="009361B4" w:rsidRDefault="009361B4" w:rsidP="009361B4">
      <w:pPr>
        <w:pStyle w:val="Default"/>
        <w:numPr>
          <w:ilvl w:val="1"/>
          <w:numId w:val="1"/>
        </w:numPr>
        <w:rPr>
          <w:sz w:val="23"/>
          <w:szCs w:val="23"/>
        </w:rPr>
      </w:pPr>
      <w:r>
        <w:rPr>
          <w:sz w:val="23"/>
          <w:szCs w:val="23"/>
        </w:rPr>
        <w:t>Advisory Committee – Everett Kaneshige</w:t>
      </w:r>
    </w:p>
    <w:p w14:paraId="0B8859B2" w14:textId="5E5EEB4A" w:rsidR="0015501A" w:rsidRDefault="0015501A" w:rsidP="0015501A">
      <w:pPr>
        <w:pStyle w:val="Default"/>
        <w:numPr>
          <w:ilvl w:val="2"/>
          <w:numId w:val="1"/>
        </w:numPr>
        <w:rPr>
          <w:sz w:val="23"/>
          <w:szCs w:val="23"/>
        </w:rPr>
      </w:pPr>
      <w:r>
        <w:rPr>
          <w:sz w:val="23"/>
          <w:szCs w:val="23"/>
        </w:rPr>
        <w:t>Meeting with HGEA Regarding Formation of Bargaining Unit for 9-1-1 Telecommunicators</w:t>
      </w:r>
    </w:p>
    <w:p w14:paraId="373E3136" w14:textId="2287D63A" w:rsidR="0015501A" w:rsidRDefault="0015501A" w:rsidP="0015501A">
      <w:pPr>
        <w:pStyle w:val="Default"/>
        <w:numPr>
          <w:ilvl w:val="2"/>
          <w:numId w:val="1"/>
        </w:numPr>
        <w:rPr>
          <w:sz w:val="23"/>
          <w:szCs w:val="23"/>
        </w:rPr>
      </w:pPr>
      <w:bookmarkStart w:id="4" w:name="_Hlk126145476"/>
      <w:r>
        <w:rPr>
          <w:sz w:val="23"/>
          <w:szCs w:val="23"/>
        </w:rPr>
        <w:t>2023 Bills</w:t>
      </w:r>
      <w:r w:rsidR="00A032AA">
        <w:rPr>
          <w:sz w:val="23"/>
          <w:szCs w:val="23"/>
        </w:rPr>
        <w:t xml:space="preserve"> Introduced:</w:t>
      </w:r>
    </w:p>
    <w:p w14:paraId="07C75768" w14:textId="2D0EBB86" w:rsidR="0015501A" w:rsidRDefault="0015501A" w:rsidP="0015501A">
      <w:pPr>
        <w:pStyle w:val="Default"/>
        <w:numPr>
          <w:ilvl w:val="3"/>
          <w:numId w:val="1"/>
        </w:numPr>
        <w:rPr>
          <w:sz w:val="23"/>
          <w:szCs w:val="23"/>
        </w:rPr>
      </w:pPr>
      <w:r>
        <w:rPr>
          <w:sz w:val="23"/>
          <w:szCs w:val="23"/>
        </w:rPr>
        <w:t>Formation of Bargaining Unit for 9-1-1 Telecommunicators (HB 1398, SB1550)</w:t>
      </w:r>
    </w:p>
    <w:p w14:paraId="0A18A542" w14:textId="1B292B78" w:rsidR="0015501A" w:rsidRDefault="0015501A" w:rsidP="0015501A">
      <w:pPr>
        <w:pStyle w:val="Default"/>
        <w:numPr>
          <w:ilvl w:val="3"/>
          <w:numId w:val="1"/>
        </w:numPr>
        <w:rPr>
          <w:sz w:val="23"/>
          <w:szCs w:val="23"/>
        </w:rPr>
      </w:pPr>
      <w:r>
        <w:rPr>
          <w:sz w:val="23"/>
          <w:szCs w:val="23"/>
        </w:rPr>
        <w:t>Amendment of Penal Code to Reclassify 9-1-1 Telecommunicators as First Responders (HB162, SB1059)</w:t>
      </w:r>
    </w:p>
    <w:p w14:paraId="15754F1F" w14:textId="51E56C45" w:rsidR="00DC6D2D" w:rsidRDefault="00DC6D2D" w:rsidP="00DC6D2D">
      <w:pPr>
        <w:pStyle w:val="Default"/>
        <w:ind w:left="2880"/>
        <w:rPr>
          <w:b/>
          <w:bCs/>
          <w:sz w:val="23"/>
          <w:szCs w:val="23"/>
        </w:rPr>
      </w:pPr>
      <w:r w:rsidRPr="00DC6D2D">
        <w:rPr>
          <w:b/>
          <w:bCs/>
          <w:sz w:val="23"/>
          <w:szCs w:val="23"/>
        </w:rPr>
        <w:t>Everett Kaneshige stated no further updates.</w:t>
      </w:r>
    </w:p>
    <w:p w14:paraId="69777EE3" w14:textId="77777777" w:rsidR="00DC6D2D" w:rsidRPr="00DC6D2D" w:rsidRDefault="00DC6D2D" w:rsidP="00DC6D2D">
      <w:pPr>
        <w:pStyle w:val="Default"/>
        <w:ind w:left="2880"/>
        <w:rPr>
          <w:b/>
          <w:bCs/>
          <w:sz w:val="23"/>
          <w:szCs w:val="23"/>
        </w:rPr>
      </w:pPr>
    </w:p>
    <w:bookmarkEnd w:id="3"/>
    <w:bookmarkEnd w:id="4"/>
    <w:p w14:paraId="03ED884A" w14:textId="77777777" w:rsidR="009361B4" w:rsidRDefault="009361B4" w:rsidP="009361B4">
      <w:pPr>
        <w:pStyle w:val="Default"/>
        <w:numPr>
          <w:ilvl w:val="1"/>
          <w:numId w:val="1"/>
        </w:numPr>
        <w:rPr>
          <w:sz w:val="23"/>
          <w:szCs w:val="23"/>
        </w:rPr>
      </w:pPr>
      <w:r>
        <w:rPr>
          <w:sz w:val="23"/>
          <w:szCs w:val="23"/>
        </w:rPr>
        <w:t>Finance Committee – Lisa Hiraoka</w:t>
      </w:r>
    </w:p>
    <w:p w14:paraId="4A922612" w14:textId="33382D67" w:rsidR="009361B4" w:rsidRDefault="009361B4" w:rsidP="009361B4">
      <w:pPr>
        <w:pStyle w:val="Default"/>
        <w:numPr>
          <w:ilvl w:val="2"/>
          <w:numId w:val="1"/>
        </w:numPr>
        <w:rPr>
          <w:sz w:val="23"/>
          <w:szCs w:val="23"/>
        </w:rPr>
      </w:pPr>
      <w:r>
        <w:rPr>
          <w:sz w:val="23"/>
          <w:szCs w:val="23"/>
        </w:rPr>
        <w:t>Review of Monthly Y-T-D (Year to Date) Cash Flow</w:t>
      </w:r>
      <w:bookmarkStart w:id="5" w:name="_Hlk112915077"/>
    </w:p>
    <w:bookmarkEnd w:id="0"/>
    <w:bookmarkEnd w:id="5"/>
    <w:p w14:paraId="14208719" w14:textId="62E4B816" w:rsidR="00B376F4" w:rsidRDefault="00B376F4" w:rsidP="00B376F4">
      <w:pPr>
        <w:pStyle w:val="Default"/>
        <w:numPr>
          <w:ilvl w:val="2"/>
          <w:numId w:val="1"/>
        </w:numPr>
        <w:rPr>
          <w:sz w:val="23"/>
          <w:szCs w:val="23"/>
        </w:rPr>
      </w:pPr>
      <w:r>
        <w:rPr>
          <w:sz w:val="23"/>
          <w:szCs w:val="23"/>
        </w:rPr>
        <w:t>Hawaii Police Department Requesting Funding to add Command Central Community from Motorola Solutions to Current CAD (Computer Aided Dispatch) System in the amount of $66,750.</w:t>
      </w:r>
    </w:p>
    <w:p w14:paraId="7B76FDC1" w14:textId="4F6F78AA" w:rsidR="00745051" w:rsidRDefault="00745051" w:rsidP="00745051">
      <w:pPr>
        <w:pStyle w:val="Default"/>
        <w:numPr>
          <w:ilvl w:val="2"/>
          <w:numId w:val="1"/>
        </w:numPr>
        <w:rPr>
          <w:sz w:val="23"/>
          <w:szCs w:val="23"/>
        </w:rPr>
      </w:pPr>
      <w:r>
        <w:rPr>
          <w:sz w:val="23"/>
          <w:szCs w:val="23"/>
        </w:rPr>
        <w:t xml:space="preserve"> Board Chair Requesting Approval of $5000 for Assistance Courses with QuickBooks</w:t>
      </w:r>
    </w:p>
    <w:p w14:paraId="0274E169" w14:textId="72625C93" w:rsidR="00DC6D2D" w:rsidRDefault="00DC6D2D" w:rsidP="00DC6D2D">
      <w:pPr>
        <w:pStyle w:val="Default"/>
        <w:ind w:left="2160"/>
        <w:rPr>
          <w:b/>
          <w:bCs/>
          <w:sz w:val="23"/>
          <w:szCs w:val="23"/>
        </w:rPr>
      </w:pPr>
      <w:r w:rsidRPr="00DC6D2D">
        <w:rPr>
          <w:b/>
          <w:bCs/>
          <w:sz w:val="23"/>
          <w:szCs w:val="23"/>
        </w:rPr>
        <w:t>Lisa Hiraoka stated no further updates.</w:t>
      </w:r>
    </w:p>
    <w:p w14:paraId="42865569" w14:textId="77777777" w:rsidR="00DC6D2D" w:rsidRPr="00DC6D2D" w:rsidRDefault="00DC6D2D" w:rsidP="00DC6D2D">
      <w:pPr>
        <w:pStyle w:val="Default"/>
        <w:ind w:left="2160"/>
        <w:rPr>
          <w:b/>
          <w:bCs/>
          <w:sz w:val="23"/>
          <w:szCs w:val="23"/>
        </w:rPr>
      </w:pPr>
    </w:p>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3687671A" w:rsidR="004A31CD" w:rsidRDefault="004A31CD" w:rsidP="004A31CD">
      <w:pPr>
        <w:pStyle w:val="Default"/>
        <w:numPr>
          <w:ilvl w:val="2"/>
          <w:numId w:val="1"/>
        </w:numPr>
        <w:rPr>
          <w:sz w:val="23"/>
          <w:szCs w:val="23"/>
        </w:rPr>
      </w:pPr>
      <w:r>
        <w:rPr>
          <w:sz w:val="23"/>
          <w:szCs w:val="23"/>
        </w:rPr>
        <w:t>Update on Personnel Issues and Vacancies</w:t>
      </w:r>
    </w:p>
    <w:p w14:paraId="038B0EA4" w14:textId="7820A2E1" w:rsidR="00DC6D2D" w:rsidRDefault="00DC6D2D" w:rsidP="00DC6D2D">
      <w:pPr>
        <w:pStyle w:val="Default"/>
        <w:ind w:left="2160"/>
        <w:rPr>
          <w:b/>
          <w:bCs/>
          <w:sz w:val="23"/>
          <w:szCs w:val="23"/>
        </w:rPr>
      </w:pPr>
      <w:r w:rsidRPr="00DC6D2D">
        <w:rPr>
          <w:b/>
          <w:bCs/>
          <w:sz w:val="23"/>
          <w:szCs w:val="23"/>
        </w:rPr>
        <w:t>Ariel Ramos stated no further updates.</w:t>
      </w:r>
    </w:p>
    <w:p w14:paraId="17157AF1" w14:textId="77777777" w:rsidR="00DC6D2D" w:rsidRPr="00DC6D2D" w:rsidRDefault="00DC6D2D" w:rsidP="00DC6D2D">
      <w:pPr>
        <w:pStyle w:val="Default"/>
        <w:ind w:left="2160"/>
        <w:rPr>
          <w:b/>
          <w:bCs/>
          <w:sz w:val="23"/>
          <w:szCs w:val="23"/>
        </w:rPr>
      </w:pP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2E1A23ED" w:rsidR="004A31CD" w:rsidRDefault="004A31CD" w:rsidP="004A31CD">
      <w:pPr>
        <w:pStyle w:val="Default"/>
        <w:numPr>
          <w:ilvl w:val="2"/>
          <w:numId w:val="1"/>
        </w:numPr>
        <w:rPr>
          <w:sz w:val="23"/>
          <w:szCs w:val="23"/>
        </w:rPr>
      </w:pPr>
      <w:r>
        <w:rPr>
          <w:sz w:val="23"/>
          <w:szCs w:val="23"/>
        </w:rPr>
        <w:t>Update on Personnel Issues and Vacancies</w:t>
      </w:r>
    </w:p>
    <w:p w14:paraId="3BE113AA" w14:textId="087C9233" w:rsidR="00DC6D2D" w:rsidRPr="00DC6D2D" w:rsidRDefault="00DC6D2D" w:rsidP="00DC6D2D">
      <w:pPr>
        <w:pStyle w:val="Default"/>
        <w:ind w:left="2160"/>
        <w:rPr>
          <w:b/>
          <w:bCs/>
          <w:sz w:val="23"/>
          <w:szCs w:val="23"/>
        </w:rPr>
      </w:pPr>
      <w:r w:rsidRPr="00DC6D2D">
        <w:rPr>
          <w:b/>
          <w:bCs/>
          <w:sz w:val="23"/>
          <w:szCs w:val="23"/>
        </w:rPr>
        <w:t>Aaron Farias stated no further updates.</w:t>
      </w:r>
    </w:p>
    <w:p w14:paraId="2E017436" w14:textId="77777777" w:rsidR="00DC6D2D" w:rsidRPr="0027416C" w:rsidRDefault="00DC6D2D" w:rsidP="00DC6D2D">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08D4129D" w:rsidR="004A31CD" w:rsidRDefault="004A31CD" w:rsidP="004A31CD">
      <w:pPr>
        <w:pStyle w:val="Default"/>
        <w:numPr>
          <w:ilvl w:val="2"/>
          <w:numId w:val="1"/>
        </w:numPr>
        <w:rPr>
          <w:sz w:val="23"/>
          <w:szCs w:val="23"/>
        </w:rPr>
      </w:pPr>
      <w:r>
        <w:rPr>
          <w:sz w:val="23"/>
          <w:szCs w:val="23"/>
        </w:rPr>
        <w:t>Update on Personnel Issues and Vacancies</w:t>
      </w:r>
    </w:p>
    <w:p w14:paraId="4ADAC017" w14:textId="3753B8CD" w:rsidR="00DC6D2D" w:rsidRPr="00DC6D2D" w:rsidRDefault="00DC6D2D" w:rsidP="00DC6D2D">
      <w:pPr>
        <w:pStyle w:val="Default"/>
        <w:ind w:left="2160"/>
        <w:rPr>
          <w:b/>
          <w:bCs/>
          <w:sz w:val="23"/>
          <w:szCs w:val="23"/>
        </w:rPr>
      </w:pPr>
      <w:r w:rsidRPr="00DC6D2D">
        <w:rPr>
          <w:b/>
          <w:bCs/>
          <w:sz w:val="23"/>
          <w:szCs w:val="23"/>
        </w:rPr>
        <w:t>Shawn Kuratani stated no further updates.</w:t>
      </w:r>
    </w:p>
    <w:p w14:paraId="21E5733B" w14:textId="77777777" w:rsidR="00DC6D2D" w:rsidRDefault="00DC6D2D" w:rsidP="00DC6D2D">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5872DE61" w:rsidR="004A31CD" w:rsidRDefault="004A31CD" w:rsidP="004A31CD">
      <w:pPr>
        <w:pStyle w:val="Default"/>
        <w:numPr>
          <w:ilvl w:val="2"/>
          <w:numId w:val="1"/>
        </w:numPr>
        <w:rPr>
          <w:sz w:val="23"/>
          <w:szCs w:val="23"/>
        </w:rPr>
      </w:pPr>
      <w:r>
        <w:rPr>
          <w:sz w:val="23"/>
          <w:szCs w:val="23"/>
        </w:rPr>
        <w:lastRenderedPageBreak/>
        <w:t>Update on Personnel Issues and Vacancies</w:t>
      </w:r>
    </w:p>
    <w:p w14:paraId="49CA2014" w14:textId="679C7798" w:rsidR="00DC6D2D" w:rsidRDefault="00DC6D2D" w:rsidP="00DC6D2D">
      <w:pPr>
        <w:pStyle w:val="Default"/>
        <w:ind w:left="2160"/>
        <w:rPr>
          <w:b/>
          <w:bCs/>
          <w:sz w:val="23"/>
          <w:szCs w:val="23"/>
        </w:rPr>
      </w:pPr>
      <w:r w:rsidRPr="00DC6D2D">
        <w:rPr>
          <w:b/>
          <w:bCs/>
          <w:sz w:val="23"/>
          <w:szCs w:val="23"/>
        </w:rPr>
        <w:t>Lorrin Okumura stated no further updates.</w:t>
      </w:r>
    </w:p>
    <w:p w14:paraId="78A4F994" w14:textId="77777777" w:rsidR="00DC6D2D" w:rsidRPr="00DC6D2D" w:rsidRDefault="00DC6D2D" w:rsidP="00DC6D2D">
      <w:pPr>
        <w:pStyle w:val="Default"/>
        <w:ind w:left="2160"/>
        <w:rPr>
          <w:b/>
          <w:bCs/>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3CE33D3F" w:rsidR="004A31CD" w:rsidRDefault="004A31CD" w:rsidP="004A31CD">
      <w:pPr>
        <w:pStyle w:val="Default"/>
        <w:numPr>
          <w:ilvl w:val="2"/>
          <w:numId w:val="1"/>
        </w:numPr>
        <w:rPr>
          <w:sz w:val="23"/>
          <w:szCs w:val="23"/>
        </w:rPr>
      </w:pPr>
      <w:r>
        <w:rPr>
          <w:sz w:val="23"/>
          <w:szCs w:val="23"/>
        </w:rPr>
        <w:t>Update on Personnel Issues and Vacancies</w:t>
      </w:r>
    </w:p>
    <w:p w14:paraId="74B1700D" w14:textId="5909D545" w:rsidR="003C4A39" w:rsidRPr="003C4A39" w:rsidRDefault="003C4A39" w:rsidP="003C4A39">
      <w:pPr>
        <w:pStyle w:val="Default"/>
        <w:ind w:left="2160"/>
        <w:rPr>
          <w:b/>
          <w:bCs/>
          <w:sz w:val="23"/>
          <w:szCs w:val="23"/>
        </w:rPr>
      </w:pPr>
      <w:r w:rsidRPr="003C4A39">
        <w:rPr>
          <w:b/>
          <w:bCs/>
          <w:sz w:val="23"/>
          <w:szCs w:val="23"/>
        </w:rPr>
        <w:t>Davlynn Racadio stated no further updates.</w:t>
      </w:r>
    </w:p>
    <w:p w14:paraId="332CCEE4" w14:textId="77777777" w:rsidR="003C4A39" w:rsidRPr="00E547F8" w:rsidRDefault="003C4A39" w:rsidP="003C4A39">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1DFE0EBD" w:rsidR="004A31CD" w:rsidRDefault="004A31CD" w:rsidP="004A31CD">
      <w:pPr>
        <w:pStyle w:val="Default"/>
        <w:numPr>
          <w:ilvl w:val="2"/>
          <w:numId w:val="1"/>
        </w:numPr>
        <w:rPr>
          <w:sz w:val="23"/>
          <w:szCs w:val="23"/>
        </w:rPr>
      </w:pPr>
      <w:r>
        <w:rPr>
          <w:sz w:val="23"/>
          <w:szCs w:val="23"/>
        </w:rPr>
        <w:t>Update on Personnel Issues and Vacancies</w:t>
      </w:r>
    </w:p>
    <w:p w14:paraId="207547D3" w14:textId="77777777" w:rsidR="003C4A39" w:rsidRPr="003C4A39" w:rsidRDefault="003C4A39" w:rsidP="003C4A39">
      <w:pPr>
        <w:pStyle w:val="Default"/>
        <w:ind w:left="2160"/>
        <w:rPr>
          <w:b/>
          <w:bCs/>
          <w:sz w:val="23"/>
          <w:szCs w:val="23"/>
        </w:rPr>
      </w:pPr>
      <w:r w:rsidRPr="003C4A39">
        <w:rPr>
          <w:b/>
          <w:bCs/>
          <w:sz w:val="23"/>
          <w:szCs w:val="23"/>
        </w:rPr>
        <w:t>Davlynn Racadio stated no further updates.</w:t>
      </w:r>
    </w:p>
    <w:p w14:paraId="3688280D" w14:textId="77777777" w:rsidR="003C4A39" w:rsidRPr="00E547F8" w:rsidRDefault="003C4A39" w:rsidP="003C4A39">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4E513FF8" w:rsidR="004A31CD" w:rsidRDefault="004A31CD" w:rsidP="004A31CD">
      <w:pPr>
        <w:pStyle w:val="Default"/>
        <w:numPr>
          <w:ilvl w:val="2"/>
          <w:numId w:val="1"/>
        </w:numPr>
        <w:rPr>
          <w:sz w:val="23"/>
          <w:szCs w:val="23"/>
        </w:rPr>
      </w:pPr>
      <w:r>
        <w:rPr>
          <w:sz w:val="23"/>
          <w:szCs w:val="23"/>
        </w:rPr>
        <w:t>Update on Personnel Issues and Vacancies</w:t>
      </w:r>
    </w:p>
    <w:p w14:paraId="648B1FF1" w14:textId="25A42B34" w:rsidR="003C4A39" w:rsidRPr="003C4A39" w:rsidRDefault="003C4A39" w:rsidP="003C4A39">
      <w:pPr>
        <w:pStyle w:val="Default"/>
        <w:ind w:left="2160"/>
        <w:rPr>
          <w:b/>
          <w:bCs/>
          <w:sz w:val="23"/>
          <w:szCs w:val="23"/>
        </w:rPr>
      </w:pPr>
      <w:r>
        <w:rPr>
          <w:b/>
          <w:bCs/>
          <w:sz w:val="23"/>
          <w:szCs w:val="23"/>
        </w:rPr>
        <w:t>Robert Fujitake</w:t>
      </w:r>
      <w:r w:rsidRPr="003C4A39">
        <w:rPr>
          <w:b/>
          <w:bCs/>
          <w:sz w:val="23"/>
          <w:szCs w:val="23"/>
        </w:rPr>
        <w:t xml:space="preserve"> stated no further updates.</w:t>
      </w:r>
    </w:p>
    <w:p w14:paraId="1E0FF087" w14:textId="77777777" w:rsidR="003C4A39" w:rsidRPr="00E547F8" w:rsidRDefault="003C4A39" w:rsidP="003C4A39">
      <w:pPr>
        <w:pStyle w:val="Default"/>
        <w:ind w:left="2160"/>
        <w:rPr>
          <w:sz w:val="23"/>
          <w:szCs w:val="23"/>
        </w:rPr>
      </w:pP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1A5786F7" w:rsidR="004A31CD" w:rsidRDefault="004A31CD" w:rsidP="004A31CD">
      <w:pPr>
        <w:pStyle w:val="Default"/>
        <w:numPr>
          <w:ilvl w:val="2"/>
          <w:numId w:val="1"/>
        </w:numPr>
        <w:rPr>
          <w:sz w:val="23"/>
          <w:szCs w:val="23"/>
        </w:rPr>
      </w:pPr>
      <w:r>
        <w:rPr>
          <w:sz w:val="23"/>
          <w:szCs w:val="23"/>
        </w:rPr>
        <w:t>Update on Personnel Issues and Vacancies</w:t>
      </w:r>
    </w:p>
    <w:p w14:paraId="2AE17578" w14:textId="6FDCF6BE" w:rsidR="002F4692" w:rsidRDefault="002F4692" w:rsidP="002F4692">
      <w:pPr>
        <w:pStyle w:val="Default"/>
        <w:ind w:left="2160"/>
        <w:rPr>
          <w:b/>
          <w:bCs/>
          <w:sz w:val="23"/>
          <w:szCs w:val="23"/>
        </w:rPr>
      </w:pPr>
      <w:r w:rsidRPr="002F4692">
        <w:rPr>
          <w:b/>
          <w:bCs/>
          <w:sz w:val="23"/>
          <w:szCs w:val="23"/>
        </w:rPr>
        <w:t>Stacy Domingo stated no further updates on behalf of Vern Hara.</w:t>
      </w:r>
    </w:p>
    <w:p w14:paraId="0AF2BA02" w14:textId="77777777" w:rsidR="002F4692" w:rsidRPr="002F4692" w:rsidRDefault="002F4692" w:rsidP="002F4692">
      <w:pPr>
        <w:pStyle w:val="Default"/>
        <w:ind w:left="2160"/>
        <w:rPr>
          <w:b/>
          <w:bCs/>
          <w:sz w:val="23"/>
          <w:szCs w:val="23"/>
        </w:rPr>
      </w:pPr>
    </w:p>
    <w:p w14:paraId="58923FFB" w14:textId="20DD9287" w:rsidR="008570BB" w:rsidRPr="00FA5451"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6F4B17E9" w14:textId="0ED37FAD" w:rsidR="00FA5451" w:rsidRDefault="00FA5451" w:rsidP="00FA5451">
      <w:pPr>
        <w:rPr>
          <w:rFonts w:ascii="Arial Narrow" w:hAnsi="Arial Narrow" w:cs="Arial"/>
          <w:b/>
          <w:bCs/>
          <w:sz w:val="26"/>
          <w:szCs w:val="26"/>
        </w:rPr>
      </w:pPr>
      <w:r w:rsidRPr="00FA5451">
        <w:rPr>
          <w:rFonts w:ascii="Arial Narrow" w:hAnsi="Arial Narrow" w:cs="Arial"/>
          <w:b/>
          <w:bCs/>
          <w:sz w:val="26"/>
          <w:szCs w:val="26"/>
        </w:rPr>
        <w:t>Board Chair stated that this will remain on the agenda moving forward. No updates currently.</w:t>
      </w:r>
    </w:p>
    <w:p w14:paraId="62D5C6D8" w14:textId="77777777" w:rsidR="00FA5451" w:rsidRPr="00FA5451" w:rsidRDefault="00FA5451" w:rsidP="00FA5451">
      <w:pPr>
        <w:rPr>
          <w:rFonts w:ascii="Arial Narrow" w:hAnsi="Arial Narrow" w:cs="Arial"/>
          <w:b/>
          <w:bCs/>
          <w:sz w:val="26"/>
          <w:szCs w:val="26"/>
          <w:u w:val="single"/>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335FDC3C" w14:textId="442015DE" w:rsidR="008D1480" w:rsidRPr="00826BAE" w:rsidRDefault="008D1480" w:rsidP="008D1480">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DF3BC7E" w14:textId="77777777" w:rsidR="00826BAE" w:rsidRPr="00463B0F" w:rsidRDefault="00826BAE" w:rsidP="00826BAE">
      <w:pPr>
        <w:ind w:left="2160"/>
        <w:rPr>
          <w:rFonts w:ascii="Arial Narrow" w:hAnsi="Arial Narrow" w:cs="Arial"/>
          <w:b/>
          <w:bCs/>
          <w:sz w:val="28"/>
          <w:szCs w:val="28"/>
          <w:u w:val="single"/>
        </w:rPr>
      </w:pPr>
    </w:p>
    <w:p w14:paraId="27AFF4C2" w14:textId="4DF418F5" w:rsidR="00B376F4" w:rsidRPr="00D13190" w:rsidRDefault="00B376F4" w:rsidP="004C641E">
      <w:pPr>
        <w:numPr>
          <w:ilvl w:val="1"/>
          <w:numId w:val="1"/>
        </w:numPr>
        <w:rPr>
          <w:rFonts w:ascii="Arial Narrow" w:hAnsi="Arial Narrow" w:cs="Arial"/>
          <w:b/>
          <w:bCs/>
          <w:sz w:val="28"/>
          <w:szCs w:val="28"/>
          <w:u w:val="single"/>
        </w:rPr>
      </w:pPr>
      <w:r>
        <w:rPr>
          <w:rFonts w:ascii="Arial Narrow" w:hAnsi="Arial Narrow" w:cs="Arial"/>
          <w:sz w:val="23"/>
          <w:szCs w:val="23"/>
        </w:rPr>
        <w:t>Update on Bank Transition – Meeting with Central Pacific Bank February 2, 2023</w:t>
      </w:r>
    </w:p>
    <w:p w14:paraId="286E4326" w14:textId="07C79AB9" w:rsidR="00D13190" w:rsidRDefault="00D13190" w:rsidP="00D13190">
      <w:pPr>
        <w:ind w:left="1440"/>
        <w:rPr>
          <w:rFonts w:ascii="Arial Narrow" w:hAnsi="Arial Narrow" w:cs="Arial"/>
          <w:b/>
          <w:bCs/>
          <w:sz w:val="23"/>
          <w:szCs w:val="23"/>
        </w:rPr>
      </w:pPr>
      <w:r w:rsidRPr="00D13190">
        <w:rPr>
          <w:rFonts w:ascii="Arial Narrow" w:hAnsi="Arial Narrow" w:cs="Arial"/>
          <w:b/>
          <w:bCs/>
          <w:sz w:val="23"/>
          <w:szCs w:val="23"/>
        </w:rPr>
        <w:t>Board</w:t>
      </w:r>
      <w:r>
        <w:rPr>
          <w:rFonts w:ascii="Arial Narrow" w:hAnsi="Arial Narrow" w:cs="Arial"/>
          <w:b/>
          <w:bCs/>
          <w:sz w:val="23"/>
          <w:szCs w:val="23"/>
        </w:rPr>
        <w:t xml:space="preserve"> Chair stated that her and Royce Murakami met with Central Pacific Bank on February 2, </w:t>
      </w:r>
      <w:r w:rsidR="009913CB">
        <w:rPr>
          <w:rFonts w:ascii="Arial Narrow" w:hAnsi="Arial Narrow" w:cs="Arial"/>
          <w:b/>
          <w:bCs/>
          <w:sz w:val="23"/>
          <w:szCs w:val="23"/>
        </w:rPr>
        <w:t>2023,</w:t>
      </w:r>
      <w:r>
        <w:rPr>
          <w:rFonts w:ascii="Arial Narrow" w:hAnsi="Arial Narrow" w:cs="Arial"/>
          <w:b/>
          <w:bCs/>
          <w:sz w:val="23"/>
          <w:szCs w:val="23"/>
        </w:rPr>
        <w:t xml:space="preserve"> to discuss a transition plan. Central </w:t>
      </w:r>
      <w:r w:rsidR="009913CB">
        <w:rPr>
          <w:rFonts w:ascii="Arial Narrow" w:hAnsi="Arial Narrow" w:cs="Arial"/>
          <w:b/>
          <w:bCs/>
          <w:sz w:val="23"/>
          <w:szCs w:val="23"/>
        </w:rPr>
        <w:t>Pacific Bank recommended a phased approach with phase one being setting up the account and phase two consisting of sending notifications to the providers of updated lockbox information. She added that Central Pacific Bank will be drafting up the letters to the service providers notifying them of the change.</w:t>
      </w:r>
      <w:r w:rsidR="00792399">
        <w:rPr>
          <w:rFonts w:ascii="Arial Narrow" w:hAnsi="Arial Narrow" w:cs="Arial"/>
          <w:b/>
          <w:bCs/>
          <w:sz w:val="23"/>
          <w:szCs w:val="23"/>
        </w:rPr>
        <w:t xml:space="preserve"> Phase three would consist of reconciling what is outstanding with First Hawaiian Bank which could potentially take up to several months according to Central Pacific Bank. Furthermore, stated as we move towards this final phase we will be reaching out to the various agencies if there are any outstanding checks that are being held.</w:t>
      </w:r>
    </w:p>
    <w:p w14:paraId="0F8754DF" w14:textId="77777777" w:rsidR="001E228B" w:rsidRPr="00D13190" w:rsidRDefault="001E228B" w:rsidP="00D13190">
      <w:pPr>
        <w:ind w:left="1440"/>
        <w:rPr>
          <w:rFonts w:ascii="Arial Narrow" w:hAnsi="Arial Narrow" w:cs="Arial"/>
          <w:b/>
          <w:bCs/>
          <w:sz w:val="28"/>
          <w:szCs w:val="28"/>
          <w:u w:val="single"/>
        </w:rPr>
      </w:pPr>
    </w:p>
    <w:p w14:paraId="1C55265A" w14:textId="4D6E2593" w:rsidR="00745051" w:rsidRDefault="00745051" w:rsidP="00745051">
      <w:pPr>
        <w:pStyle w:val="Default"/>
        <w:numPr>
          <w:ilvl w:val="1"/>
          <w:numId w:val="1"/>
        </w:numPr>
        <w:rPr>
          <w:sz w:val="23"/>
          <w:szCs w:val="23"/>
        </w:rPr>
      </w:pPr>
      <w:r>
        <w:rPr>
          <w:sz w:val="23"/>
          <w:szCs w:val="23"/>
        </w:rPr>
        <w:t xml:space="preserve">Board Chair Requesting Approval of $5000 for </w:t>
      </w:r>
      <w:r w:rsidR="00F86013">
        <w:rPr>
          <w:sz w:val="23"/>
          <w:szCs w:val="23"/>
        </w:rPr>
        <w:t>QuickBooks Assistance/Courses/Tutorials</w:t>
      </w:r>
      <w:r w:rsidR="000924B6">
        <w:rPr>
          <w:sz w:val="23"/>
          <w:szCs w:val="23"/>
        </w:rPr>
        <w:t>/Training</w:t>
      </w:r>
    </w:p>
    <w:p w14:paraId="15A460EE" w14:textId="1E1A9E2C" w:rsidR="00792399" w:rsidRDefault="001E228B" w:rsidP="00792399">
      <w:pPr>
        <w:pStyle w:val="Default"/>
        <w:ind w:left="1440"/>
        <w:rPr>
          <w:b/>
          <w:bCs/>
          <w:sz w:val="23"/>
          <w:szCs w:val="23"/>
        </w:rPr>
      </w:pPr>
      <w:r w:rsidRPr="001E228B">
        <w:rPr>
          <w:b/>
          <w:bCs/>
          <w:sz w:val="23"/>
          <w:szCs w:val="23"/>
        </w:rPr>
        <w:lastRenderedPageBreak/>
        <w:t xml:space="preserve">Board Chair </w:t>
      </w:r>
      <w:r w:rsidR="00826BAE">
        <w:rPr>
          <w:b/>
          <w:bCs/>
          <w:sz w:val="23"/>
          <w:szCs w:val="23"/>
        </w:rPr>
        <w:t>requested a motion to approve $5000 for QuickBooks for the assistance that we need in terms of actual eyes on our program and tutorials, course, and training. Lisa Hiraoka motioned to approve this request. Liz Gregg seconded the motion. A voice vote was taken, and the motion was approved unanimously.</w:t>
      </w:r>
    </w:p>
    <w:p w14:paraId="7E32B2CE" w14:textId="77777777" w:rsidR="00826BAE" w:rsidRPr="001E228B" w:rsidRDefault="00826BAE" w:rsidP="00792399">
      <w:pPr>
        <w:pStyle w:val="Default"/>
        <w:ind w:left="1440"/>
        <w:rPr>
          <w:b/>
          <w:bCs/>
          <w:sz w:val="23"/>
          <w:szCs w:val="23"/>
        </w:rPr>
      </w:pPr>
    </w:p>
    <w:p w14:paraId="2089B9F0" w14:textId="754EED46" w:rsidR="004353A7" w:rsidRPr="00494388" w:rsidRDefault="004353A7" w:rsidP="004C641E">
      <w:pPr>
        <w:numPr>
          <w:ilvl w:val="1"/>
          <w:numId w:val="1"/>
        </w:numPr>
        <w:rPr>
          <w:rFonts w:ascii="Arial Narrow" w:hAnsi="Arial Narrow" w:cs="Arial"/>
          <w:b/>
          <w:bCs/>
          <w:sz w:val="28"/>
          <w:szCs w:val="28"/>
          <w:u w:val="single"/>
        </w:rPr>
      </w:pPr>
      <w:r>
        <w:rPr>
          <w:rFonts w:ascii="Arial Narrow" w:hAnsi="Arial Narrow" w:cs="Arial"/>
          <w:sz w:val="23"/>
          <w:szCs w:val="23"/>
        </w:rPr>
        <w:t>Update on Policy Committee to Review</w:t>
      </w:r>
      <w:r w:rsidR="0024071A">
        <w:rPr>
          <w:rFonts w:ascii="Arial Narrow" w:hAnsi="Arial Narrow" w:cs="Arial"/>
          <w:sz w:val="23"/>
          <w:szCs w:val="23"/>
        </w:rPr>
        <w:t xml:space="preserve"> and Amend</w:t>
      </w:r>
      <w:r>
        <w:rPr>
          <w:rFonts w:ascii="Arial Narrow" w:hAnsi="Arial Narrow" w:cs="Arial"/>
          <w:sz w:val="23"/>
          <w:szCs w:val="23"/>
        </w:rPr>
        <w:t xml:space="preserve"> Conference and Travel Guidelines</w:t>
      </w:r>
    </w:p>
    <w:p w14:paraId="6FF18386" w14:textId="00AE4820" w:rsidR="00494388" w:rsidRDefault="00494388" w:rsidP="00494388">
      <w:pPr>
        <w:ind w:left="1440"/>
        <w:rPr>
          <w:rFonts w:ascii="Arial Narrow" w:hAnsi="Arial Narrow" w:cs="Arial"/>
          <w:b/>
          <w:bCs/>
          <w:sz w:val="23"/>
          <w:szCs w:val="23"/>
        </w:rPr>
      </w:pPr>
      <w:r>
        <w:rPr>
          <w:rFonts w:ascii="Arial Narrow" w:hAnsi="Arial Narrow" w:cs="Arial"/>
          <w:b/>
          <w:bCs/>
          <w:sz w:val="23"/>
          <w:szCs w:val="23"/>
        </w:rPr>
        <w:t>Board Chair stated th</w:t>
      </w:r>
      <w:r w:rsidR="00250BBE">
        <w:rPr>
          <w:rFonts w:ascii="Arial Narrow" w:hAnsi="Arial Narrow" w:cs="Arial"/>
          <w:b/>
          <w:bCs/>
          <w:sz w:val="23"/>
          <w:szCs w:val="23"/>
        </w:rPr>
        <w:t xml:space="preserve">e Policy Committee completed the Conference and Travel Guidelines and used the State Procurement Offices guidelines as the foundation of the guidelines below. She added that she is aware that other agencies have stricter </w:t>
      </w:r>
      <w:r w:rsidR="00287927">
        <w:rPr>
          <w:rFonts w:ascii="Arial Narrow" w:hAnsi="Arial Narrow" w:cs="Arial"/>
          <w:b/>
          <w:bCs/>
          <w:sz w:val="23"/>
          <w:szCs w:val="23"/>
        </w:rPr>
        <w:t>guidelines,</w:t>
      </w:r>
      <w:r w:rsidR="00250BBE">
        <w:rPr>
          <w:rFonts w:ascii="Arial Narrow" w:hAnsi="Arial Narrow" w:cs="Arial"/>
          <w:b/>
          <w:bCs/>
          <w:sz w:val="23"/>
          <w:szCs w:val="23"/>
        </w:rPr>
        <w:t xml:space="preserve"> however, the Board is setting these minimum requirements because they do not want to discourage any agency </w:t>
      </w:r>
      <w:r w:rsidR="00904C7A">
        <w:rPr>
          <w:rFonts w:ascii="Arial Narrow" w:hAnsi="Arial Narrow" w:cs="Arial"/>
          <w:b/>
          <w:bCs/>
          <w:sz w:val="23"/>
          <w:szCs w:val="23"/>
        </w:rPr>
        <w:t>from</w:t>
      </w:r>
      <w:r w:rsidR="00250BBE">
        <w:rPr>
          <w:rFonts w:ascii="Arial Narrow" w:hAnsi="Arial Narrow" w:cs="Arial"/>
          <w:b/>
          <w:bCs/>
          <w:sz w:val="23"/>
          <w:szCs w:val="23"/>
        </w:rPr>
        <w:t xml:space="preserve"> attend</w:t>
      </w:r>
      <w:r w:rsidR="000921F3">
        <w:rPr>
          <w:rFonts w:ascii="Arial Narrow" w:hAnsi="Arial Narrow" w:cs="Arial"/>
          <w:b/>
          <w:bCs/>
          <w:sz w:val="23"/>
          <w:szCs w:val="23"/>
        </w:rPr>
        <w:t>ing</w:t>
      </w:r>
      <w:r w:rsidR="00250BBE">
        <w:rPr>
          <w:rFonts w:ascii="Arial Narrow" w:hAnsi="Arial Narrow" w:cs="Arial"/>
          <w:b/>
          <w:bCs/>
          <w:sz w:val="23"/>
          <w:szCs w:val="23"/>
        </w:rPr>
        <w:t xml:space="preserve"> any conferences. In conclusion, she stated that the policy committee had to come up with a fair way of allowing conference </w:t>
      </w:r>
      <w:r w:rsidR="00287927">
        <w:rPr>
          <w:rFonts w:ascii="Arial Narrow" w:hAnsi="Arial Narrow" w:cs="Arial"/>
          <w:b/>
          <w:bCs/>
          <w:sz w:val="23"/>
          <w:szCs w:val="23"/>
        </w:rPr>
        <w:t>attendance,</w:t>
      </w:r>
      <w:r w:rsidR="00250BBE">
        <w:rPr>
          <w:rFonts w:ascii="Arial Narrow" w:hAnsi="Arial Narrow" w:cs="Arial"/>
          <w:b/>
          <w:bCs/>
          <w:sz w:val="23"/>
          <w:szCs w:val="23"/>
        </w:rPr>
        <w:t xml:space="preserve"> however, tightening up what items that we’ve come across that were or could be problematic in the future.</w:t>
      </w:r>
      <w:r w:rsidR="00584109">
        <w:rPr>
          <w:rFonts w:ascii="Arial Narrow" w:hAnsi="Arial Narrow" w:cs="Arial"/>
          <w:b/>
          <w:bCs/>
          <w:sz w:val="23"/>
          <w:szCs w:val="23"/>
        </w:rPr>
        <w:t xml:space="preserve"> Below is the Conference and Travel Guidelines that was covered in its entirety.</w:t>
      </w:r>
    </w:p>
    <w:p w14:paraId="23EF941A" w14:textId="39118037" w:rsidR="009F03A8" w:rsidRDefault="009F03A8" w:rsidP="00494388">
      <w:pPr>
        <w:ind w:left="1440"/>
        <w:rPr>
          <w:rFonts w:ascii="Arial Narrow" w:hAnsi="Arial Narrow" w:cs="Arial"/>
          <w:b/>
          <w:bCs/>
          <w:sz w:val="23"/>
          <w:szCs w:val="23"/>
        </w:rPr>
      </w:pPr>
    </w:p>
    <w:p w14:paraId="3F70054D" w14:textId="77777777" w:rsidR="009F03A8" w:rsidRPr="009F03A8" w:rsidRDefault="009F03A8" w:rsidP="009F03A8">
      <w:pPr>
        <w:ind w:left="1440" w:firstLine="360"/>
        <w:rPr>
          <w:rFonts w:ascii="Arial Narrow" w:hAnsi="Arial Narrow" w:cs="Arial"/>
          <w:b/>
          <w:bCs/>
          <w:sz w:val="23"/>
          <w:szCs w:val="23"/>
          <w:u w:val="single"/>
        </w:rPr>
      </w:pPr>
      <w:r w:rsidRPr="009F03A8">
        <w:rPr>
          <w:rFonts w:ascii="Arial Narrow" w:hAnsi="Arial Narrow" w:cs="Arial"/>
          <w:b/>
          <w:bCs/>
          <w:sz w:val="23"/>
          <w:szCs w:val="23"/>
          <w:u w:val="single"/>
        </w:rPr>
        <w:t>AIRFARE:</w:t>
      </w:r>
    </w:p>
    <w:p w14:paraId="47883F4D" w14:textId="77777777" w:rsidR="009F03A8" w:rsidRPr="009F03A8" w:rsidRDefault="009F03A8" w:rsidP="009F03A8">
      <w:pPr>
        <w:numPr>
          <w:ilvl w:val="0"/>
          <w:numId w:val="4"/>
        </w:numPr>
        <w:rPr>
          <w:rFonts w:ascii="Arial Narrow" w:hAnsi="Arial Narrow" w:cs="Arial"/>
          <w:b/>
          <w:bCs/>
          <w:sz w:val="23"/>
          <w:szCs w:val="23"/>
        </w:rPr>
      </w:pPr>
      <w:r w:rsidRPr="009F03A8">
        <w:rPr>
          <w:rFonts w:ascii="Arial Narrow" w:hAnsi="Arial Narrow" w:cs="Arial"/>
          <w:b/>
          <w:bCs/>
          <w:sz w:val="23"/>
          <w:szCs w:val="23"/>
        </w:rPr>
        <w:t>Intra-State Travel requires a minimum of two (2) airfare quotes for authorized official business, from two (2) different vendors.</w:t>
      </w:r>
    </w:p>
    <w:p w14:paraId="50F14F21" w14:textId="77777777" w:rsidR="009F03A8" w:rsidRPr="009F03A8" w:rsidRDefault="009F03A8" w:rsidP="009F03A8">
      <w:pPr>
        <w:numPr>
          <w:ilvl w:val="0"/>
          <w:numId w:val="4"/>
        </w:numPr>
        <w:rPr>
          <w:rFonts w:ascii="Arial Narrow" w:hAnsi="Arial Narrow" w:cs="Arial"/>
          <w:b/>
          <w:bCs/>
          <w:sz w:val="23"/>
          <w:szCs w:val="23"/>
        </w:rPr>
      </w:pPr>
      <w:r w:rsidRPr="009F03A8">
        <w:rPr>
          <w:rFonts w:ascii="Arial Narrow" w:hAnsi="Arial Narrow" w:cs="Arial"/>
          <w:b/>
          <w:bCs/>
          <w:sz w:val="23"/>
          <w:szCs w:val="23"/>
        </w:rPr>
        <w:t>Out-of-State Travel requires a minimum of two (2) airfare quotes for authorized official business, from two (2) different vendors. The employee shall be scheduled to arrive at the out-of-state destination in accordance with Collective Bargaining Agreement (CBA).</w:t>
      </w:r>
    </w:p>
    <w:p w14:paraId="54757CE1" w14:textId="77777777" w:rsidR="009F03A8" w:rsidRPr="009F03A8" w:rsidRDefault="009F03A8" w:rsidP="009F03A8">
      <w:pPr>
        <w:numPr>
          <w:ilvl w:val="0"/>
          <w:numId w:val="4"/>
        </w:numPr>
        <w:rPr>
          <w:rFonts w:ascii="Arial Narrow" w:hAnsi="Arial Narrow" w:cs="Arial"/>
          <w:b/>
          <w:bCs/>
          <w:sz w:val="23"/>
          <w:szCs w:val="23"/>
        </w:rPr>
      </w:pPr>
      <w:r w:rsidRPr="009F03A8">
        <w:rPr>
          <w:rFonts w:ascii="Arial Narrow" w:hAnsi="Arial Narrow" w:cs="Arial"/>
          <w:b/>
          <w:bCs/>
          <w:sz w:val="23"/>
          <w:szCs w:val="23"/>
        </w:rPr>
        <w:t xml:space="preserve">Travel Deviations for personal travel requires a minimum of two (2) airfare quotes combining the authorized travel with personal deviations. </w:t>
      </w:r>
    </w:p>
    <w:p w14:paraId="3A44A00D" w14:textId="77777777" w:rsidR="009F03A8" w:rsidRPr="009F03A8" w:rsidRDefault="009F03A8" w:rsidP="009F03A8">
      <w:pPr>
        <w:numPr>
          <w:ilvl w:val="1"/>
          <w:numId w:val="4"/>
        </w:numPr>
        <w:rPr>
          <w:rFonts w:ascii="Arial Narrow" w:hAnsi="Arial Narrow" w:cs="Arial"/>
          <w:b/>
          <w:bCs/>
          <w:sz w:val="23"/>
          <w:szCs w:val="23"/>
        </w:rPr>
      </w:pPr>
      <w:r w:rsidRPr="009F03A8">
        <w:rPr>
          <w:rFonts w:ascii="Arial Narrow" w:hAnsi="Arial Narrow" w:cs="Arial"/>
          <w:b/>
          <w:bCs/>
          <w:sz w:val="23"/>
          <w:szCs w:val="23"/>
        </w:rPr>
        <w:t xml:space="preserve">Personal deviations include but </w:t>
      </w:r>
      <w:proofErr w:type="gramStart"/>
      <w:r w:rsidRPr="009F03A8">
        <w:rPr>
          <w:rFonts w:ascii="Arial Narrow" w:hAnsi="Arial Narrow" w:cs="Arial"/>
          <w:b/>
          <w:bCs/>
          <w:sz w:val="23"/>
          <w:szCs w:val="23"/>
        </w:rPr>
        <w:t>is</w:t>
      </w:r>
      <w:proofErr w:type="gramEnd"/>
      <w:r w:rsidRPr="009F03A8">
        <w:rPr>
          <w:rFonts w:ascii="Arial Narrow" w:hAnsi="Arial Narrow" w:cs="Arial"/>
          <w:b/>
          <w:bCs/>
          <w:sz w:val="23"/>
          <w:szCs w:val="23"/>
        </w:rPr>
        <w:t xml:space="preserve"> not limited to air carrier, side trips, routing, schedule, etc. </w:t>
      </w:r>
    </w:p>
    <w:p w14:paraId="75BCE42B" w14:textId="77777777" w:rsidR="009F03A8" w:rsidRPr="009F03A8" w:rsidRDefault="009F03A8" w:rsidP="009F03A8">
      <w:pPr>
        <w:numPr>
          <w:ilvl w:val="1"/>
          <w:numId w:val="4"/>
        </w:numPr>
        <w:rPr>
          <w:rFonts w:ascii="Arial Narrow" w:hAnsi="Arial Narrow" w:cs="Arial"/>
          <w:b/>
          <w:bCs/>
          <w:sz w:val="23"/>
          <w:szCs w:val="23"/>
        </w:rPr>
      </w:pPr>
      <w:r w:rsidRPr="009F03A8">
        <w:rPr>
          <w:rFonts w:ascii="Arial Narrow" w:hAnsi="Arial Narrow" w:cs="Arial"/>
          <w:b/>
          <w:bCs/>
          <w:sz w:val="23"/>
          <w:szCs w:val="23"/>
        </w:rPr>
        <w:t>Additional costs, resulting from deviations are the responsibility of the traveler and/or agency.</w:t>
      </w:r>
    </w:p>
    <w:p w14:paraId="6A8A3077" w14:textId="77777777" w:rsidR="009F03A8" w:rsidRPr="009F03A8" w:rsidRDefault="009F03A8" w:rsidP="009F03A8">
      <w:pPr>
        <w:numPr>
          <w:ilvl w:val="0"/>
          <w:numId w:val="4"/>
        </w:numPr>
        <w:rPr>
          <w:rFonts w:ascii="Arial Narrow" w:hAnsi="Arial Narrow" w:cs="Arial"/>
          <w:b/>
          <w:bCs/>
          <w:sz w:val="23"/>
          <w:szCs w:val="23"/>
        </w:rPr>
      </w:pPr>
      <w:r w:rsidRPr="009F03A8">
        <w:rPr>
          <w:rFonts w:ascii="Arial Narrow" w:hAnsi="Arial Narrow" w:cs="Arial"/>
          <w:b/>
          <w:bCs/>
          <w:sz w:val="23"/>
          <w:szCs w:val="23"/>
        </w:rPr>
        <w:t>The most economical airfare shall be selected (unless otherwise justified), based on the itinerary that fits the official business requirements.</w:t>
      </w:r>
    </w:p>
    <w:p w14:paraId="52724655" w14:textId="77777777" w:rsidR="009F03A8" w:rsidRPr="009F03A8" w:rsidRDefault="009F03A8" w:rsidP="009F03A8">
      <w:pPr>
        <w:numPr>
          <w:ilvl w:val="0"/>
          <w:numId w:val="4"/>
        </w:numPr>
        <w:rPr>
          <w:rFonts w:ascii="Arial Narrow" w:hAnsi="Arial Narrow" w:cs="Arial"/>
          <w:b/>
          <w:bCs/>
          <w:sz w:val="23"/>
          <w:szCs w:val="23"/>
        </w:rPr>
      </w:pPr>
      <w:r w:rsidRPr="009F03A8">
        <w:rPr>
          <w:rFonts w:ascii="Arial Narrow" w:hAnsi="Arial Narrow" w:cs="Arial"/>
          <w:b/>
          <w:bCs/>
          <w:sz w:val="23"/>
          <w:szCs w:val="23"/>
        </w:rPr>
        <w:t xml:space="preserve">Seat selection shall be in regular coach class. </w:t>
      </w:r>
    </w:p>
    <w:p w14:paraId="05010373" w14:textId="77777777" w:rsidR="009F03A8" w:rsidRPr="009F03A8" w:rsidRDefault="009F03A8" w:rsidP="009F03A8">
      <w:pPr>
        <w:numPr>
          <w:ilvl w:val="1"/>
          <w:numId w:val="4"/>
        </w:numPr>
        <w:rPr>
          <w:rFonts w:ascii="Arial Narrow" w:hAnsi="Arial Narrow" w:cs="Arial"/>
          <w:b/>
          <w:bCs/>
          <w:sz w:val="23"/>
          <w:szCs w:val="23"/>
        </w:rPr>
      </w:pPr>
      <w:r w:rsidRPr="009F03A8">
        <w:rPr>
          <w:rFonts w:ascii="Arial Narrow" w:hAnsi="Arial Narrow" w:cs="Arial"/>
          <w:b/>
          <w:bCs/>
          <w:sz w:val="23"/>
          <w:szCs w:val="23"/>
        </w:rPr>
        <w:t>Seat upgrades (</w:t>
      </w:r>
      <w:proofErr w:type="gramStart"/>
      <w:r w:rsidRPr="009F03A8">
        <w:rPr>
          <w:rFonts w:ascii="Arial Narrow" w:hAnsi="Arial Narrow" w:cs="Arial"/>
          <w:b/>
          <w:bCs/>
          <w:sz w:val="23"/>
          <w:szCs w:val="23"/>
        </w:rPr>
        <w:t>i.e.</w:t>
      </w:r>
      <w:proofErr w:type="gramEnd"/>
      <w:r w:rsidRPr="009F03A8">
        <w:rPr>
          <w:rFonts w:ascii="Arial Narrow" w:hAnsi="Arial Narrow" w:cs="Arial"/>
          <w:b/>
          <w:bCs/>
          <w:sz w:val="23"/>
          <w:szCs w:val="23"/>
        </w:rPr>
        <w:t xml:space="preserve"> preferred, comfort, etc.) shall be the responsibility of the traveler and/or agency.</w:t>
      </w:r>
    </w:p>
    <w:p w14:paraId="12EDFAB8" w14:textId="3D33B62E" w:rsidR="009F03A8" w:rsidRDefault="009F03A8" w:rsidP="009F03A8">
      <w:pPr>
        <w:numPr>
          <w:ilvl w:val="0"/>
          <w:numId w:val="4"/>
        </w:numPr>
        <w:rPr>
          <w:rFonts w:ascii="Arial Narrow" w:hAnsi="Arial Narrow" w:cs="Arial"/>
          <w:b/>
          <w:bCs/>
          <w:sz w:val="23"/>
          <w:szCs w:val="23"/>
        </w:rPr>
      </w:pPr>
      <w:r w:rsidRPr="009F03A8">
        <w:rPr>
          <w:rFonts w:ascii="Arial Narrow" w:hAnsi="Arial Narrow" w:cs="Arial"/>
          <w:b/>
          <w:bCs/>
          <w:sz w:val="23"/>
          <w:szCs w:val="23"/>
        </w:rPr>
        <w:t>Baggage is limited to one (1) checked bag for out-of-state travel, based on the airline’s standard weight and linear measurements.</w:t>
      </w:r>
    </w:p>
    <w:p w14:paraId="03E0E70B" w14:textId="77777777" w:rsidR="009F03A8" w:rsidRPr="009F03A8" w:rsidRDefault="009F03A8" w:rsidP="009F03A8">
      <w:pPr>
        <w:ind w:left="1800"/>
        <w:rPr>
          <w:rFonts w:ascii="Arial Narrow" w:hAnsi="Arial Narrow" w:cs="Arial"/>
          <w:b/>
          <w:bCs/>
          <w:sz w:val="23"/>
          <w:szCs w:val="23"/>
        </w:rPr>
      </w:pPr>
    </w:p>
    <w:p w14:paraId="4EB81133" w14:textId="77777777" w:rsidR="009F03A8" w:rsidRPr="009F03A8" w:rsidRDefault="009F03A8" w:rsidP="009F03A8">
      <w:pPr>
        <w:ind w:left="1440" w:firstLine="360"/>
        <w:rPr>
          <w:rFonts w:ascii="Arial Narrow" w:hAnsi="Arial Narrow" w:cs="Arial"/>
          <w:b/>
          <w:bCs/>
          <w:sz w:val="23"/>
          <w:szCs w:val="23"/>
          <w:u w:val="single"/>
        </w:rPr>
      </w:pPr>
      <w:r w:rsidRPr="009F03A8">
        <w:rPr>
          <w:rFonts w:ascii="Arial Narrow" w:hAnsi="Arial Narrow" w:cs="Arial"/>
          <w:b/>
          <w:bCs/>
          <w:sz w:val="23"/>
          <w:szCs w:val="23"/>
          <w:u w:val="single"/>
        </w:rPr>
        <w:t>PER DIEM:</w:t>
      </w:r>
    </w:p>
    <w:p w14:paraId="0678BFC0" w14:textId="77777777" w:rsidR="009F03A8" w:rsidRPr="009F03A8" w:rsidRDefault="009F03A8" w:rsidP="009F03A8">
      <w:pPr>
        <w:numPr>
          <w:ilvl w:val="0"/>
          <w:numId w:val="5"/>
        </w:numPr>
        <w:rPr>
          <w:rFonts w:ascii="Arial Narrow" w:hAnsi="Arial Narrow" w:cs="Arial"/>
          <w:b/>
          <w:bCs/>
          <w:sz w:val="23"/>
          <w:szCs w:val="23"/>
        </w:rPr>
      </w:pPr>
      <w:r w:rsidRPr="009F03A8">
        <w:rPr>
          <w:rFonts w:ascii="Arial Narrow" w:hAnsi="Arial Narrow" w:cs="Arial"/>
          <w:b/>
          <w:bCs/>
          <w:sz w:val="23"/>
          <w:szCs w:val="23"/>
        </w:rPr>
        <w:t>Intra-State Travel (Same-Day)</w:t>
      </w:r>
    </w:p>
    <w:p w14:paraId="6160E3A4" w14:textId="77777777" w:rsidR="009F03A8" w:rsidRPr="009F03A8" w:rsidRDefault="009F03A8" w:rsidP="009F03A8">
      <w:pPr>
        <w:numPr>
          <w:ilvl w:val="1"/>
          <w:numId w:val="5"/>
        </w:numPr>
        <w:rPr>
          <w:rFonts w:ascii="Arial Narrow" w:hAnsi="Arial Narrow" w:cs="Arial"/>
          <w:b/>
          <w:bCs/>
          <w:sz w:val="23"/>
          <w:szCs w:val="23"/>
        </w:rPr>
      </w:pPr>
      <w:r w:rsidRPr="009F03A8">
        <w:rPr>
          <w:rFonts w:ascii="Arial Narrow" w:hAnsi="Arial Narrow" w:cs="Arial"/>
          <w:b/>
          <w:bCs/>
          <w:sz w:val="23"/>
          <w:szCs w:val="23"/>
        </w:rPr>
        <w:t xml:space="preserve">Whenever employees are required to travel on official business to another island, the traveler shall be entitled to a meal allowance. </w:t>
      </w:r>
    </w:p>
    <w:p w14:paraId="5D0A01F0" w14:textId="22A3917B" w:rsidR="009F03A8" w:rsidRPr="009F03A8" w:rsidRDefault="009F03A8" w:rsidP="009F03A8">
      <w:pPr>
        <w:numPr>
          <w:ilvl w:val="1"/>
          <w:numId w:val="5"/>
        </w:numPr>
        <w:rPr>
          <w:rFonts w:ascii="Arial Narrow" w:hAnsi="Arial Narrow" w:cs="Arial"/>
          <w:b/>
          <w:bCs/>
          <w:sz w:val="23"/>
          <w:szCs w:val="23"/>
        </w:rPr>
      </w:pPr>
      <w:r w:rsidRPr="009F03A8">
        <w:rPr>
          <w:rFonts w:ascii="Arial Narrow" w:hAnsi="Arial Narrow" w:cs="Arial"/>
          <w:b/>
          <w:bCs/>
          <w:sz w:val="23"/>
          <w:szCs w:val="23"/>
        </w:rPr>
        <w:t xml:space="preserve">The meal allowance shall </w:t>
      </w:r>
      <w:r w:rsidR="00904C7A" w:rsidRPr="009F03A8">
        <w:rPr>
          <w:rFonts w:ascii="Arial Narrow" w:hAnsi="Arial Narrow" w:cs="Arial"/>
          <w:b/>
          <w:bCs/>
          <w:sz w:val="23"/>
          <w:szCs w:val="23"/>
        </w:rPr>
        <w:t>be in</w:t>
      </w:r>
      <w:r w:rsidRPr="009F03A8">
        <w:rPr>
          <w:rFonts w:ascii="Arial Narrow" w:hAnsi="Arial Narrow" w:cs="Arial"/>
          <w:b/>
          <w:bCs/>
          <w:sz w:val="23"/>
          <w:szCs w:val="23"/>
        </w:rPr>
        <w:t xml:space="preserve"> accordance with the </w:t>
      </w:r>
      <w:proofErr w:type="gramStart"/>
      <w:r w:rsidRPr="009F03A8">
        <w:rPr>
          <w:rFonts w:ascii="Arial Narrow" w:hAnsi="Arial Narrow" w:cs="Arial"/>
          <w:b/>
          <w:bCs/>
          <w:sz w:val="23"/>
          <w:szCs w:val="23"/>
        </w:rPr>
        <w:t>employees</w:t>
      </w:r>
      <w:proofErr w:type="gramEnd"/>
      <w:r w:rsidRPr="009F03A8">
        <w:rPr>
          <w:rFonts w:ascii="Arial Narrow" w:hAnsi="Arial Narrow" w:cs="Arial"/>
          <w:b/>
          <w:bCs/>
          <w:sz w:val="23"/>
          <w:szCs w:val="23"/>
        </w:rPr>
        <w:t xml:space="preserve"> CBA.</w:t>
      </w:r>
    </w:p>
    <w:p w14:paraId="63F93B96" w14:textId="77777777" w:rsidR="009F03A8" w:rsidRPr="009F03A8" w:rsidRDefault="009F03A8" w:rsidP="009F03A8">
      <w:pPr>
        <w:numPr>
          <w:ilvl w:val="0"/>
          <w:numId w:val="5"/>
        </w:numPr>
        <w:rPr>
          <w:rFonts w:ascii="Arial Narrow" w:hAnsi="Arial Narrow" w:cs="Arial"/>
          <w:b/>
          <w:bCs/>
          <w:sz w:val="23"/>
          <w:szCs w:val="23"/>
        </w:rPr>
      </w:pPr>
      <w:r w:rsidRPr="009F03A8">
        <w:rPr>
          <w:rFonts w:ascii="Arial Narrow" w:hAnsi="Arial Narrow" w:cs="Arial"/>
          <w:b/>
          <w:bCs/>
          <w:sz w:val="23"/>
          <w:szCs w:val="23"/>
        </w:rPr>
        <w:t>Intra-State Travel (Overnight) and Out-of-State Travel</w:t>
      </w:r>
    </w:p>
    <w:p w14:paraId="6B6FDCCE" w14:textId="77777777" w:rsidR="009F03A8" w:rsidRPr="009F03A8" w:rsidRDefault="009F03A8" w:rsidP="009F03A8">
      <w:pPr>
        <w:numPr>
          <w:ilvl w:val="1"/>
          <w:numId w:val="5"/>
        </w:numPr>
        <w:rPr>
          <w:rFonts w:ascii="Arial Narrow" w:hAnsi="Arial Narrow" w:cs="Arial"/>
          <w:b/>
          <w:bCs/>
          <w:sz w:val="23"/>
          <w:szCs w:val="23"/>
        </w:rPr>
      </w:pPr>
      <w:r w:rsidRPr="009F03A8">
        <w:rPr>
          <w:rFonts w:ascii="Arial Narrow" w:hAnsi="Arial Narrow" w:cs="Arial"/>
          <w:b/>
          <w:bCs/>
          <w:sz w:val="23"/>
          <w:szCs w:val="23"/>
        </w:rPr>
        <w:t>Whenever employees are required to travel overnight to another island or out of the State of Hawaii on official business, the traveler shall be provided a per diem.</w:t>
      </w:r>
    </w:p>
    <w:p w14:paraId="3D76B995" w14:textId="44AFA1F0" w:rsidR="009F03A8" w:rsidRPr="009F03A8" w:rsidRDefault="009F03A8" w:rsidP="009F03A8">
      <w:pPr>
        <w:numPr>
          <w:ilvl w:val="1"/>
          <w:numId w:val="5"/>
        </w:numPr>
        <w:rPr>
          <w:rFonts w:ascii="Arial Narrow" w:hAnsi="Arial Narrow" w:cs="Arial"/>
          <w:b/>
          <w:bCs/>
          <w:sz w:val="23"/>
          <w:szCs w:val="23"/>
        </w:rPr>
      </w:pPr>
      <w:r w:rsidRPr="009F03A8">
        <w:rPr>
          <w:rFonts w:ascii="Arial Narrow" w:hAnsi="Arial Narrow" w:cs="Arial"/>
          <w:b/>
          <w:bCs/>
          <w:sz w:val="23"/>
          <w:szCs w:val="23"/>
        </w:rPr>
        <w:t xml:space="preserve">The per diem amount shall be in accordance with the </w:t>
      </w:r>
      <w:r w:rsidR="00904C7A" w:rsidRPr="009F03A8">
        <w:rPr>
          <w:rFonts w:ascii="Arial Narrow" w:hAnsi="Arial Narrow" w:cs="Arial"/>
          <w:b/>
          <w:bCs/>
          <w:sz w:val="23"/>
          <w:szCs w:val="23"/>
        </w:rPr>
        <w:t>employees’</w:t>
      </w:r>
      <w:r w:rsidRPr="009F03A8">
        <w:rPr>
          <w:rFonts w:ascii="Arial Narrow" w:hAnsi="Arial Narrow" w:cs="Arial"/>
          <w:b/>
          <w:bCs/>
          <w:sz w:val="23"/>
          <w:szCs w:val="23"/>
        </w:rPr>
        <w:t xml:space="preserve"> CBA.</w:t>
      </w:r>
    </w:p>
    <w:p w14:paraId="0EBA4E97" w14:textId="358DD03F" w:rsidR="009F03A8" w:rsidRPr="009F03A8" w:rsidRDefault="009F03A8" w:rsidP="009F03A8">
      <w:pPr>
        <w:numPr>
          <w:ilvl w:val="1"/>
          <w:numId w:val="5"/>
        </w:numPr>
        <w:rPr>
          <w:rFonts w:ascii="Arial Narrow" w:hAnsi="Arial Narrow" w:cs="Arial"/>
          <w:b/>
          <w:bCs/>
          <w:sz w:val="23"/>
          <w:szCs w:val="23"/>
        </w:rPr>
      </w:pPr>
      <w:r w:rsidRPr="009F03A8">
        <w:rPr>
          <w:rFonts w:ascii="Arial Narrow" w:hAnsi="Arial Narrow" w:cs="Arial"/>
          <w:b/>
          <w:bCs/>
          <w:sz w:val="23"/>
          <w:szCs w:val="23"/>
        </w:rPr>
        <w:lastRenderedPageBreak/>
        <w:t xml:space="preserve">Per diem calculations are based on quarter-day periods, with the quarter-day periods measured from midnight. Calculations shall be in accordance with the </w:t>
      </w:r>
      <w:r w:rsidR="00904C7A" w:rsidRPr="009F03A8">
        <w:rPr>
          <w:rFonts w:ascii="Arial Narrow" w:hAnsi="Arial Narrow" w:cs="Arial"/>
          <w:b/>
          <w:bCs/>
          <w:sz w:val="23"/>
          <w:szCs w:val="23"/>
        </w:rPr>
        <w:t>employees’</w:t>
      </w:r>
      <w:r w:rsidRPr="009F03A8">
        <w:rPr>
          <w:rFonts w:ascii="Arial Narrow" w:hAnsi="Arial Narrow" w:cs="Arial"/>
          <w:b/>
          <w:bCs/>
          <w:sz w:val="23"/>
          <w:szCs w:val="23"/>
        </w:rPr>
        <w:t xml:space="preserve"> CBA.</w:t>
      </w:r>
    </w:p>
    <w:p w14:paraId="1C65B8F2" w14:textId="77777777" w:rsidR="009F03A8" w:rsidRPr="009F03A8" w:rsidRDefault="009F03A8" w:rsidP="009F03A8">
      <w:pPr>
        <w:numPr>
          <w:ilvl w:val="1"/>
          <w:numId w:val="5"/>
        </w:numPr>
        <w:rPr>
          <w:rFonts w:ascii="Arial Narrow" w:hAnsi="Arial Narrow" w:cs="Arial"/>
          <w:b/>
          <w:bCs/>
          <w:sz w:val="23"/>
          <w:szCs w:val="23"/>
        </w:rPr>
      </w:pPr>
      <w:r w:rsidRPr="009F03A8">
        <w:rPr>
          <w:rFonts w:ascii="Arial Narrow" w:hAnsi="Arial Narrow" w:cs="Arial"/>
          <w:b/>
          <w:bCs/>
          <w:sz w:val="23"/>
          <w:szCs w:val="23"/>
        </w:rPr>
        <w:t>When lodging or meals are provided at no cost to the traveler, per diem rates shall be adjusted.</w:t>
      </w:r>
    </w:p>
    <w:p w14:paraId="0574D756" w14:textId="77777777" w:rsidR="009F03A8" w:rsidRPr="009F03A8" w:rsidRDefault="009F03A8" w:rsidP="009F03A8">
      <w:pPr>
        <w:numPr>
          <w:ilvl w:val="2"/>
          <w:numId w:val="5"/>
        </w:numPr>
        <w:rPr>
          <w:rFonts w:ascii="Arial Narrow" w:hAnsi="Arial Narrow" w:cs="Arial"/>
          <w:b/>
          <w:bCs/>
          <w:sz w:val="23"/>
          <w:szCs w:val="23"/>
        </w:rPr>
      </w:pPr>
      <w:r w:rsidRPr="009F03A8">
        <w:rPr>
          <w:rFonts w:ascii="Arial Narrow" w:hAnsi="Arial Narrow" w:cs="Arial"/>
          <w:b/>
          <w:bCs/>
          <w:sz w:val="23"/>
          <w:szCs w:val="23"/>
        </w:rPr>
        <w:t>For Collective Bargaining Unit members, per diem allowance is not adjusted when meals are included in the conference programs.</w:t>
      </w:r>
    </w:p>
    <w:p w14:paraId="6E75B34A" w14:textId="78BC46A4" w:rsidR="009F03A8" w:rsidRPr="009F03A8" w:rsidRDefault="009F03A8" w:rsidP="009F03A8">
      <w:pPr>
        <w:numPr>
          <w:ilvl w:val="1"/>
          <w:numId w:val="5"/>
        </w:numPr>
        <w:rPr>
          <w:rFonts w:ascii="Arial Narrow" w:hAnsi="Arial Narrow" w:cs="Arial"/>
          <w:b/>
          <w:bCs/>
          <w:sz w:val="23"/>
          <w:szCs w:val="23"/>
        </w:rPr>
      </w:pPr>
      <w:r w:rsidRPr="009F03A8">
        <w:rPr>
          <w:rFonts w:ascii="Arial Narrow" w:hAnsi="Arial Narrow" w:cs="Arial"/>
          <w:b/>
          <w:bCs/>
          <w:sz w:val="23"/>
          <w:szCs w:val="23"/>
        </w:rPr>
        <w:t xml:space="preserve">When activities such as </w:t>
      </w:r>
      <w:r w:rsidR="00904C7A" w:rsidRPr="009F03A8">
        <w:rPr>
          <w:rFonts w:ascii="Arial Narrow" w:hAnsi="Arial Narrow" w:cs="Arial"/>
          <w:b/>
          <w:bCs/>
          <w:sz w:val="23"/>
          <w:szCs w:val="23"/>
        </w:rPr>
        <w:t>luncheons</w:t>
      </w:r>
      <w:r w:rsidRPr="009F03A8">
        <w:rPr>
          <w:rFonts w:ascii="Arial Narrow" w:hAnsi="Arial Narrow" w:cs="Arial"/>
          <w:b/>
          <w:bCs/>
          <w:sz w:val="23"/>
          <w:szCs w:val="23"/>
        </w:rPr>
        <w:t xml:space="preserve">, networking events, etc. are offered to the traveler on a voluntary basis, costs deriving from attendance </w:t>
      </w:r>
      <w:proofErr w:type="gramStart"/>
      <w:r w:rsidRPr="009F03A8">
        <w:rPr>
          <w:rFonts w:ascii="Arial Narrow" w:hAnsi="Arial Narrow" w:cs="Arial"/>
          <w:b/>
          <w:bCs/>
          <w:sz w:val="23"/>
          <w:szCs w:val="23"/>
        </w:rPr>
        <w:t>to</w:t>
      </w:r>
      <w:proofErr w:type="gramEnd"/>
      <w:r w:rsidRPr="009F03A8">
        <w:rPr>
          <w:rFonts w:ascii="Arial Narrow" w:hAnsi="Arial Narrow" w:cs="Arial"/>
          <w:b/>
          <w:bCs/>
          <w:sz w:val="23"/>
          <w:szCs w:val="23"/>
        </w:rPr>
        <w:t xml:space="preserve"> the activity/event shall be the responsibility of the traveler and/or agency.</w:t>
      </w:r>
    </w:p>
    <w:p w14:paraId="346C0ECD" w14:textId="04B2711F" w:rsidR="009F03A8" w:rsidRDefault="009F03A8" w:rsidP="009F03A8">
      <w:pPr>
        <w:numPr>
          <w:ilvl w:val="1"/>
          <w:numId w:val="5"/>
        </w:numPr>
        <w:rPr>
          <w:rFonts w:ascii="Arial Narrow" w:hAnsi="Arial Narrow" w:cs="Arial"/>
          <w:b/>
          <w:bCs/>
          <w:sz w:val="23"/>
          <w:szCs w:val="23"/>
        </w:rPr>
      </w:pPr>
      <w:r w:rsidRPr="009F03A8">
        <w:rPr>
          <w:rFonts w:ascii="Arial Narrow" w:hAnsi="Arial Narrow" w:cs="Arial"/>
          <w:b/>
          <w:bCs/>
          <w:sz w:val="23"/>
          <w:szCs w:val="23"/>
        </w:rPr>
        <w:t>When personal leave is added to the official travel, the per diem amount shall be the same as that which would have been allowed if the authorized leave had not been taken.</w:t>
      </w:r>
    </w:p>
    <w:p w14:paraId="4CAA52B5" w14:textId="77777777" w:rsidR="009F03A8" w:rsidRPr="009F03A8" w:rsidRDefault="009F03A8" w:rsidP="009F03A8">
      <w:pPr>
        <w:ind w:left="2520"/>
        <w:rPr>
          <w:rFonts w:ascii="Arial Narrow" w:hAnsi="Arial Narrow" w:cs="Arial"/>
          <w:b/>
          <w:bCs/>
          <w:sz w:val="23"/>
          <w:szCs w:val="23"/>
        </w:rPr>
      </w:pPr>
    </w:p>
    <w:p w14:paraId="30809E1F" w14:textId="77777777" w:rsidR="009F03A8" w:rsidRPr="009F03A8" w:rsidRDefault="009F03A8" w:rsidP="009F03A8">
      <w:pPr>
        <w:ind w:left="1440" w:firstLine="360"/>
        <w:rPr>
          <w:rFonts w:ascii="Arial Narrow" w:hAnsi="Arial Narrow" w:cs="Arial"/>
          <w:b/>
          <w:bCs/>
          <w:sz w:val="23"/>
          <w:szCs w:val="23"/>
          <w:u w:val="single"/>
        </w:rPr>
      </w:pPr>
      <w:r w:rsidRPr="009F03A8">
        <w:rPr>
          <w:rFonts w:ascii="Arial Narrow" w:hAnsi="Arial Narrow" w:cs="Arial"/>
          <w:b/>
          <w:bCs/>
          <w:sz w:val="23"/>
          <w:szCs w:val="23"/>
          <w:u w:val="single"/>
        </w:rPr>
        <w:t>LODGING – INTRA-STATE AND OUT-OF-STATE TRAVEL:</w:t>
      </w:r>
    </w:p>
    <w:p w14:paraId="513EE852" w14:textId="5BAE5E39" w:rsidR="009F03A8" w:rsidRPr="009F03A8" w:rsidRDefault="009F03A8" w:rsidP="009F03A8">
      <w:pPr>
        <w:numPr>
          <w:ilvl w:val="0"/>
          <w:numId w:val="6"/>
        </w:numPr>
        <w:rPr>
          <w:rFonts w:ascii="Arial Narrow" w:hAnsi="Arial Narrow" w:cs="Arial"/>
          <w:b/>
          <w:bCs/>
          <w:sz w:val="23"/>
          <w:szCs w:val="23"/>
        </w:rPr>
      </w:pPr>
      <w:r w:rsidRPr="009F03A8">
        <w:rPr>
          <w:rFonts w:ascii="Arial Narrow" w:hAnsi="Arial Narrow" w:cs="Arial"/>
          <w:b/>
          <w:bCs/>
          <w:sz w:val="23"/>
          <w:szCs w:val="23"/>
        </w:rPr>
        <w:t xml:space="preserve">Requires a minimum of two (2) hotel quotes </w:t>
      </w:r>
      <w:r w:rsidR="00904C7A" w:rsidRPr="009F03A8">
        <w:rPr>
          <w:rFonts w:ascii="Arial Narrow" w:hAnsi="Arial Narrow" w:cs="Arial"/>
          <w:b/>
          <w:bCs/>
          <w:sz w:val="23"/>
          <w:szCs w:val="23"/>
        </w:rPr>
        <w:t>near</w:t>
      </w:r>
      <w:r w:rsidRPr="009F03A8">
        <w:rPr>
          <w:rFonts w:ascii="Arial Narrow" w:hAnsi="Arial Narrow" w:cs="Arial"/>
          <w:b/>
          <w:bCs/>
          <w:sz w:val="23"/>
          <w:szCs w:val="23"/>
        </w:rPr>
        <w:t xml:space="preserve"> the place of official business, conference, etc. unless, using a conference hotel.</w:t>
      </w:r>
    </w:p>
    <w:p w14:paraId="7563828E" w14:textId="77777777" w:rsidR="009F03A8" w:rsidRPr="009F03A8" w:rsidRDefault="009F03A8" w:rsidP="009F03A8">
      <w:pPr>
        <w:numPr>
          <w:ilvl w:val="0"/>
          <w:numId w:val="6"/>
        </w:numPr>
        <w:rPr>
          <w:rFonts w:ascii="Arial Narrow" w:hAnsi="Arial Narrow" w:cs="Arial"/>
          <w:b/>
          <w:bCs/>
          <w:sz w:val="23"/>
          <w:szCs w:val="23"/>
        </w:rPr>
      </w:pPr>
      <w:r w:rsidRPr="009F03A8">
        <w:rPr>
          <w:rFonts w:ascii="Arial Narrow" w:hAnsi="Arial Narrow" w:cs="Arial"/>
          <w:b/>
          <w:bCs/>
          <w:sz w:val="23"/>
          <w:szCs w:val="23"/>
        </w:rPr>
        <w:t>The most economical hotel within the vicinity of the official business, conference, etc. shall be selected.</w:t>
      </w:r>
    </w:p>
    <w:p w14:paraId="05946997" w14:textId="73D169E4" w:rsidR="009F03A8" w:rsidRPr="009F03A8" w:rsidRDefault="009F03A8" w:rsidP="009F03A8">
      <w:pPr>
        <w:numPr>
          <w:ilvl w:val="1"/>
          <w:numId w:val="6"/>
        </w:numPr>
        <w:rPr>
          <w:rFonts w:ascii="Arial Narrow" w:hAnsi="Arial Narrow" w:cs="Arial"/>
          <w:b/>
          <w:bCs/>
          <w:sz w:val="23"/>
          <w:szCs w:val="23"/>
        </w:rPr>
      </w:pPr>
      <w:r w:rsidRPr="009F03A8">
        <w:rPr>
          <w:rFonts w:ascii="Arial Narrow" w:hAnsi="Arial Narrow" w:cs="Arial"/>
          <w:b/>
          <w:bCs/>
          <w:sz w:val="23"/>
          <w:szCs w:val="23"/>
        </w:rPr>
        <w:t xml:space="preserve">Justification is </w:t>
      </w:r>
      <w:r w:rsidR="00904C7A" w:rsidRPr="009F03A8">
        <w:rPr>
          <w:rFonts w:ascii="Arial Narrow" w:hAnsi="Arial Narrow" w:cs="Arial"/>
          <w:b/>
          <w:bCs/>
          <w:sz w:val="23"/>
          <w:szCs w:val="23"/>
        </w:rPr>
        <w:t>required</w:t>
      </w:r>
      <w:r w:rsidRPr="009F03A8">
        <w:rPr>
          <w:rFonts w:ascii="Arial Narrow" w:hAnsi="Arial Narrow" w:cs="Arial"/>
          <w:b/>
          <w:bCs/>
          <w:sz w:val="23"/>
          <w:szCs w:val="23"/>
        </w:rPr>
        <w:t xml:space="preserve"> if the most economical hotel is not selected.</w:t>
      </w:r>
    </w:p>
    <w:p w14:paraId="29A37DD4" w14:textId="6B88D62F" w:rsidR="009F03A8" w:rsidRDefault="009F03A8" w:rsidP="009F03A8">
      <w:pPr>
        <w:numPr>
          <w:ilvl w:val="0"/>
          <w:numId w:val="6"/>
        </w:numPr>
        <w:rPr>
          <w:rFonts w:ascii="Arial Narrow" w:hAnsi="Arial Narrow" w:cs="Arial"/>
          <w:b/>
          <w:bCs/>
          <w:sz w:val="23"/>
          <w:szCs w:val="23"/>
        </w:rPr>
      </w:pPr>
      <w:r w:rsidRPr="009F03A8">
        <w:rPr>
          <w:rFonts w:ascii="Arial Narrow" w:hAnsi="Arial Narrow" w:cs="Arial"/>
          <w:b/>
          <w:bCs/>
          <w:sz w:val="23"/>
          <w:szCs w:val="23"/>
        </w:rPr>
        <w:t>In-room dining/room service, early check-in or late check-out fees and room upgrades will not be a reimbursable expense.</w:t>
      </w:r>
    </w:p>
    <w:p w14:paraId="7B8DA9A7" w14:textId="77777777" w:rsidR="009F03A8" w:rsidRPr="009F03A8" w:rsidRDefault="009F03A8" w:rsidP="009F03A8">
      <w:pPr>
        <w:ind w:left="1800"/>
        <w:rPr>
          <w:rFonts w:ascii="Arial Narrow" w:hAnsi="Arial Narrow" w:cs="Arial"/>
          <w:b/>
          <w:bCs/>
          <w:sz w:val="23"/>
          <w:szCs w:val="23"/>
        </w:rPr>
      </w:pPr>
    </w:p>
    <w:p w14:paraId="001EFBCC" w14:textId="77777777" w:rsidR="009F03A8" w:rsidRPr="009F03A8" w:rsidRDefault="009F03A8" w:rsidP="009F03A8">
      <w:pPr>
        <w:ind w:left="1440" w:firstLine="360"/>
        <w:rPr>
          <w:rFonts w:ascii="Arial Narrow" w:hAnsi="Arial Narrow" w:cs="Arial"/>
          <w:b/>
          <w:bCs/>
          <w:sz w:val="23"/>
          <w:szCs w:val="23"/>
          <w:u w:val="single"/>
        </w:rPr>
      </w:pPr>
      <w:r w:rsidRPr="009F03A8">
        <w:rPr>
          <w:rFonts w:ascii="Arial Narrow" w:hAnsi="Arial Narrow" w:cs="Arial"/>
          <w:b/>
          <w:bCs/>
          <w:sz w:val="23"/>
          <w:szCs w:val="23"/>
          <w:u w:val="single"/>
        </w:rPr>
        <w:t>TRANSPORTATION – INTRA-STATE AND OUT-OF-STATE TRAVEL:</w:t>
      </w:r>
    </w:p>
    <w:p w14:paraId="3FAE630D" w14:textId="77777777" w:rsidR="009F03A8" w:rsidRPr="009F03A8" w:rsidRDefault="009F03A8" w:rsidP="009F03A8">
      <w:pPr>
        <w:numPr>
          <w:ilvl w:val="0"/>
          <w:numId w:val="7"/>
        </w:numPr>
        <w:rPr>
          <w:rFonts w:ascii="Arial Narrow" w:hAnsi="Arial Narrow" w:cs="Arial"/>
          <w:b/>
          <w:bCs/>
          <w:sz w:val="23"/>
          <w:szCs w:val="23"/>
        </w:rPr>
      </w:pPr>
      <w:r w:rsidRPr="009F03A8">
        <w:rPr>
          <w:rFonts w:ascii="Arial Narrow" w:hAnsi="Arial Narrow" w:cs="Arial"/>
          <w:b/>
          <w:bCs/>
          <w:sz w:val="23"/>
          <w:szCs w:val="23"/>
        </w:rPr>
        <w:t>Travelers shall use the hotel shuttle whenever possible.</w:t>
      </w:r>
    </w:p>
    <w:p w14:paraId="201ACE6E" w14:textId="77777777" w:rsidR="009F03A8" w:rsidRPr="009F03A8" w:rsidRDefault="009F03A8" w:rsidP="009F03A8">
      <w:pPr>
        <w:numPr>
          <w:ilvl w:val="0"/>
          <w:numId w:val="7"/>
        </w:numPr>
        <w:rPr>
          <w:rFonts w:ascii="Arial Narrow" w:hAnsi="Arial Narrow" w:cs="Arial"/>
          <w:b/>
          <w:bCs/>
          <w:sz w:val="23"/>
          <w:szCs w:val="23"/>
        </w:rPr>
      </w:pPr>
      <w:r w:rsidRPr="009F03A8">
        <w:rPr>
          <w:rFonts w:ascii="Arial Narrow" w:hAnsi="Arial Narrow" w:cs="Arial"/>
          <w:b/>
          <w:bCs/>
          <w:sz w:val="23"/>
          <w:szCs w:val="23"/>
        </w:rPr>
        <w:t>If the hotel shuttle is not possible, travelers shall provide an estimated cost for ground transportation (i.e. airport shuttle, taxi, uber, etc.).</w:t>
      </w:r>
    </w:p>
    <w:p w14:paraId="3F6E189E" w14:textId="77777777" w:rsidR="009F03A8" w:rsidRPr="009F03A8" w:rsidRDefault="009F03A8" w:rsidP="009F03A8">
      <w:pPr>
        <w:numPr>
          <w:ilvl w:val="0"/>
          <w:numId w:val="7"/>
        </w:numPr>
        <w:rPr>
          <w:rFonts w:ascii="Arial Narrow" w:hAnsi="Arial Narrow" w:cs="Arial"/>
          <w:b/>
          <w:bCs/>
          <w:sz w:val="23"/>
          <w:szCs w:val="23"/>
        </w:rPr>
      </w:pPr>
      <w:r w:rsidRPr="009F03A8">
        <w:rPr>
          <w:rFonts w:ascii="Arial Narrow" w:hAnsi="Arial Narrow" w:cs="Arial"/>
          <w:b/>
          <w:bCs/>
          <w:sz w:val="23"/>
          <w:szCs w:val="23"/>
        </w:rPr>
        <w:t xml:space="preserve">When no other cost-effective means are available, a rental car shall be used. </w:t>
      </w:r>
    </w:p>
    <w:p w14:paraId="7DB34A40" w14:textId="47D28EBE" w:rsidR="009F03A8" w:rsidRPr="009F03A8" w:rsidRDefault="009F03A8" w:rsidP="009F03A8">
      <w:pPr>
        <w:numPr>
          <w:ilvl w:val="1"/>
          <w:numId w:val="7"/>
        </w:numPr>
        <w:rPr>
          <w:rFonts w:ascii="Arial Narrow" w:hAnsi="Arial Narrow" w:cs="Arial"/>
          <w:b/>
          <w:bCs/>
          <w:sz w:val="23"/>
          <w:szCs w:val="23"/>
        </w:rPr>
      </w:pPr>
      <w:r w:rsidRPr="009F03A8">
        <w:rPr>
          <w:rFonts w:ascii="Arial Narrow" w:hAnsi="Arial Narrow" w:cs="Arial"/>
          <w:b/>
          <w:bCs/>
          <w:sz w:val="23"/>
          <w:szCs w:val="23"/>
        </w:rPr>
        <w:t>If a rental car is required, the traveler/agency shall provide justification, estimate cost (to include parking) and obtain Board approval prior to the authorized travel.</w:t>
      </w:r>
    </w:p>
    <w:p w14:paraId="623465D2" w14:textId="77777777" w:rsidR="009F03A8" w:rsidRPr="009F03A8" w:rsidRDefault="009F03A8" w:rsidP="009F03A8">
      <w:pPr>
        <w:numPr>
          <w:ilvl w:val="2"/>
          <w:numId w:val="7"/>
        </w:numPr>
        <w:rPr>
          <w:rFonts w:ascii="Arial Narrow" w:hAnsi="Arial Narrow" w:cs="Arial"/>
          <w:b/>
          <w:bCs/>
          <w:sz w:val="23"/>
          <w:szCs w:val="23"/>
        </w:rPr>
      </w:pPr>
      <w:r w:rsidRPr="009F03A8">
        <w:rPr>
          <w:rFonts w:ascii="Arial Narrow" w:hAnsi="Arial Narrow" w:cs="Arial"/>
          <w:b/>
          <w:bCs/>
          <w:sz w:val="23"/>
          <w:szCs w:val="23"/>
        </w:rPr>
        <w:t>All rental car policies shall be followed to include but not limited to refueling the vehicle upon return.</w:t>
      </w:r>
    </w:p>
    <w:p w14:paraId="0F330AC6" w14:textId="0F52E951" w:rsidR="009F03A8" w:rsidRDefault="009F03A8" w:rsidP="009F03A8">
      <w:pPr>
        <w:numPr>
          <w:ilvl w:val="2"/>
          <w:numId w:val="7"/>
        </w:numPr>
        <w:rPr>
          <w:rFonts w:ascii="Arial Narrow" w:hAnsi="Arial Narrow" w:cs="Arial"/>
          <w:b/>
          <w:bCs/>
          <w:sz w:val="23"/>
          <w:szCs w:val="23"/>
        </w:rPr>
      </w:pPr>
      <w:r w:rsidRPr="009F03A8">
        <w:rPr>
          <w:rFonts w:ascii="Arial Narrow" w:hAnsi="Arial Narrow" w:cs="Arial"/>
          <w:b/>
          <w:bCs/>
          <w:sz w:val="23"/>
          <w:szCs w:val="23"/>
        </w:rPr>
        <w:t>Rental car insurance coverage shall be the responsibility of the traveler’s county/agency.</w:t>
      </w:r>
    </w:p>
    <w:p w14:paraId="7ACD7F6B" w14:textId="77777777" w:rsidR="009F03A8" w:rsidRPr="009F03A8" w:rsidRDefault="009F03A8" w:rsidP="009F03A8">
      <w:pPr>
        <w:ind w:left="3240"/>
        <w:rPr>
          <w:rFonts w:ascii="Arial Narrow" w:hAnsi="Arial Narrow" w:cs="Arial"/>
          <w:b/>
          <w:bCs/>
          <w:sz w:val="23"/>
          <w:szCs w:val="23"/>
        </w:rPr>
      </w:pPr>
    </w:p>
    <w:p w14:paraId="34310D78" w14:textId="77777777" w:rsidR="009F03A8" w:rsidRPr="009F03A8" w:rsidRDefault="009F03A8" w:rsidP="009F03A8">
      <w:pPr>
        <w:ind w:left="1440" w:firstLine="360"/>
        <w:rPr>
          <w:rFonts w:ascii="Arial Narrow" w:hAnsi="Arial Narrow" w:cs="Arial"/>
          <w:b/>
          <w:bCs/>
          <w:sz w:val="23"/>
          <w:szCs w:val="23"/>
          <w:u w:val="single"/>
        </w:rPr>
      </w:pPr>
      <w:r w:rsidRPr="009F03A8">
        <w:rPr>
          <w:rFonts w:ascii="Arial Narrow" w:hAnsi="Arial Narrow" w:cs="Arial"/>
          <w:b/>
          <w:bCs/>
          <w:sz w:val="23"/>
          <w:szCs w:val="23"/>
          <w:u w:val="single"/>
        </w:rPr>
        <w:t>REGISTRATION:</w:t>
      </w:r>
    </w:p>
    <w:p w14:paraId="58DE8FA1" w14:textId="77777777" w:rsidR="009F03A8" w:rsidRPr="009F03A8" w:rsidRDefault="009F03A8" w:rsidP="009F03A8">
      <w:pPr>
        <w:numPr>
          <w:ilvl w:val="0"/>
          <w:numId w:val="3"/>
        </w:numPr>
        <w:rPr>
          <w:rFonts w:ascii="Arial Narrow" w:hAnsi="Arial Narrow" w:cs="Arial"/>
          <w:b/>
          <w:bCs/>
          <w:sz w:val="23"/>
          <w:szCs w:val="23"/>
        </w:rPr>
      </w:pPr>
      <w:r w:rsidRPr="009F03A8">
        <w:rPr>
          <w:rFonts w:ascii="Arial Narrow" w:hAnsi="Arial Narrow" w:cs="Arial"/>
          <w:b/>
          <w:bCs/>
          <w:sz w:val="23"/>
          <w:szCs w:val="23"/>
        </w:rPr>
        <w:t>The Board will not require the county/agency to provide membership to the Association of Public Safety Officials (APCO) or the National Emergency Number Association (NENA) for their employees. However, each county/agency is encouraged to provide these memberships for their employees to receive reduced conference rates.</w:t>
      </w:r>
    </w:p>
    <w:p w14:paraId="6D3907ED" w14:textId="77777777" w:rsidR="009F03A8" w:rsidRPr="009F03A8" w:rsidRDefault="009F03A8" w:rsidP="009F03A8">
      <w:pPr>
        <w:numPr>
          <w:ilvl w:val="0"/>
          <w:numId w:val="3"/>
        </w:numPr>
        <w:rPr>
          <w:rFonts w:ascii="Arial Narrow" w:hAnsi="Arial Narrow" w:cs="Arial"/>
          <w:b/>
          <w:bCs/>
          <w:sz w:val="23"/>
          <w:szCs w:val="23"/>
        </w:rPr>
      </w:pPr>
      <w:r w:rsidRPr="009F03A8">
        <w:rPr>
          <w:rFonts w:ascii="Arial Narrow" w:hAnsi="Arial Narrow" w:cs="Arial"/>
          <w:b/>
          <w:bCs/>
          <w:sz w:val="23"/>
          <w:szCs w:val="23"/>
        </w:rPr>
        <w:t xml:space="preserve">The traveler and/or agency is encouraged to register early to take advantage of lower registration rates. </w:t>
      </w:r>
    </w:p>
    <w:p w14:paraId="3FF1F347" w14:textId="77777777" w:rsidR="009F03A8" w:rsidRPr="009F03A8" w:rsidRDefault="009F03A8" w:rsidP="009F03A8">
      <w:pPr>
        <w:numPr>
          <w:ilvl w:val="0"/>
          <w:numId w:val="3"/>
        </w:numPr>
        <w:rPr>
          <w:rFonts w:ascii="Arial Narrow" w:hAnsi="Arial Narrow" w:cs="Arial"/>
          <w:b/>
          <w:bCs/>
          <w:sz w:val="23"/>
          <w:szCs w:val="23"/>
        </w:rPr>
      </w:pPr>
      <w:r w:rsidRPr="009F03A8">
        <w:rPr>
          <w:rFonts w:ascii="Arial Narrow" w:hAnsi="Arial Narrow" w:cs="Arial"/>
          <w:b/>
          <w:bCs/>
          <w:sz w:val="23"/>
          <w:szCs w:val="23"/>
        </w:rPr>
        <w:t>Attendance to pre and/or post conference course(s) require Board approval prior to the authorized travel.</w:t>
      </w:r>
    </w:p>
    <w:p w14:paraId="400EBF16" w14:textId="77777777" w:rsidR="009F03A8" w:rsidRPr="009F03A8" w:rsidRDefault="009F03A8" w:rsidP="009F03A8">
      <w:pPr>
        <w:numPr>
          <w:ilvl w:val="1"/>
          <w:numId w:val="3"/>
        </w:numPr>
        <w:rPr>
          <w:rFonts w:ascii="Arial Narrow" w:hAnsi="Arial Narrow" w:cs="Arial"/>
          <w:b/>
          <w:bCs/>
          <w:sz w:val="23"/>
          <w:szCs w:val="23"/>
        </w:rPr>
      </w:pPr>
      <w:r w:rsidRPr="009F03A8">
        <w:rPr>
          <w:rFonts w:ascii="Arial Narrow" w:hAnsi="Arial Narrow" w:cs="Arial"/>
          <w:b/>
          <w:bCs/>
          <w:sz w:val="23"/>
          <w:szCs w:val="23"/>
        </w:rPr>
        <w:lastRenderedPageBreak/>
        <w:t>The traveler/agency shall provide justification for attendance, course syllabus and estimated cost. The cost for attendance shall include registration, per diem, lodging and airfare differential.</w:t>
      </w:r>
    </w:p>
    <w:p w14:paraId="10C59619" w14:textId="77777777" w:rsidR="009F03A8" w:rsidRPr="009F03A8" w:rsidRDefault="009F03A8" w:rsidP="009F03A8">
      <w:pPr>
        <w:numPr>
          <w:ilvl w:val="1"/>
          <w:numId w:val="3"/>
        </w:numPr>
        <w:rPr>
          <w:rFonts w:ascii="Arial Narrow" w:hAnsi="Arial Narrow" w:cs="Arial"/>
          <w:b/>
          <w:bCs/>
          <w:sz w:val="23"/>
          <w:szCs w:val="23"/>
        </w:rPr>
      </w:pPr>
      <w:r w:rsidRPr="009F03A8">
        <w:rPr>
          <w:rFonts w:ascii="Arial Narrow" w:hAnsi="Arial Narrow" w:cs="Arial"/>
          <w:b/>
          <w:bCs/>
          <w:sz w:val="23"/>
          <w:szCs w:val="23"/>
        </w:rPr>
        <w:t>Traveler’s and/or agencies who do not receive prior approval will not be reimbursed for expenses related to the pre and/or post conference course(s) and will not be allowed to request Board approval after the travel is completed.</w:t>
      </w:r>
    </w:p>
    <w:p w14:paraId="071BEE2A" w14:textId="08DAB39A" w:rsidR="009F03A8" w:rsidRDefault="009F03A8" w:rsidP="009F03A8">
      <w:pPr>
        <w:numPr>
          <w:ilvl w:val="0"/>
          <w:numId w:val="3"/>
        </w:numPr>
        <w:rPr>
          <w:rFonts w:ascii="Arial Narrow" w:hAnsi="Arial Narrow" w:cs="Arial"/>
          <w:b/>
          <w:bCs/>
          <w:sz w:val="23"/>
          <w:szCs w:val="23"/>
        </w:rPr>
      </w:pPr>
      <w:r w:rsidRPr="009F03A8">
        <w:rPr>
          <w:rFonts w:ascii="Arial Narrow" w:hAnsi="Arial Narrow" w:cs="Arial"/>
          <w:b/>
          <w:bCs/>
          <w:sz w:val="23"/>
          <w:szCs w:val="23"/>
        </w:rPr>
        <w:t>Attendance and the costs associated with pre and/or post conference social activities such as golf tournaments and runs will not be a reimbursable expense.</w:t>
      </w:r>
    </w:p>
    <w:p w14:paraId="4928CAE6" w14:textId="77777777" w:rsidR="009F03A8" w:rsidRPr="009F03A8" w:rsidRDefault="009F03A8" w:rsidP="009F03A8">
      <w:pPr>
        <w:ind w:left="1800"/>
        <w:rPr>
          <w:rFonts w:ascii="Arial Narrow" w:hAnsi="Arial Narrow" w:cs="Arial"/>
          <w:b/>
          <w:bCs/>
          <w:sz w:val="23"/>
          <w:szCs w:val="23"/>
        </w:rPr>
      </w:pPr>
    </w:p>
    <w:p w14:paraId="558C73C2" w14:textId="77777777" w:rsidR="009F03A8" w:rsidRPr="009F03A8" w:rsidRDefault="009F03A8" w:rsidP="009F03A8">
      <w:pPr>
        <w:ind w:left="1440" w:firstLine="360"/>
        <w:rPr>
          <w:rFonts w:ascii="Arial Narrow" w:hAnsi="Arial Narrow" w:cs="Arial"/>
          <w:b/>
          <w:bCs/>
          <w:sz w:val="23"/>
          <w:szCs w:val="23"/>
          <w:u w:val="single"/>
        </w:rPr>
      </w:pPr>
      <w:bookmarkStart w:id="6" w:name="_Hlk124370227"/>
      <w:r w:rsidRPr="009F03A8">
        <w:rPr>
          <w:rFonts w:ascii="Arial Narrow" w:hAnsi="Arial Narrow" w:cs="Arial"/>
          <w:b/>
          <w:bCs/>
          <w:sz w:val="23"/>
          <w:szCs w:val="23"/>
          <w:u w:val="single"/>
        </w:rPr>
        <w:t>OUT-OF STATE TRAVEL COST</w:t>
      </w:r>
    </w:p>
    <w:p w14:paraId="0841C3A7" w14:textId="77777777" w:rsidR="009F03A8" w:rsidRPr="009F03A8" w:rsidRDefault="009F03A8" w:rsidP="009F03A8">
      <w:pPr>
        <w:numPr>
          <w:ilvl w:val="0"/>
          <w:numId w:val="8"/>
        </w:numPr>
        <w:rPr>
          <w:rFonts w:ascii="Arial Narrow" w:hAnsi="Arial Narrow" w:cs="Arial"/>
          <w:b/>
          <w:bCs/>
          <w:sz w:val="23"/>
          <w:szCs w:val="23"/>
        </w:rPr>
      </w:pPr>
      <w:r w:rsidRPr="009F03A8">
        <w:rPr>
          <w:rFonts w:ascii="Arial Narrow" w:hAnsi="Arial Narrow" w:cs="Arial"/>
          <w:b/>
          <w:bCs/>
          <w:sz w:val="23"/>
          <w:szCs w:val="23"/>
        </w:rPr>
        <w:t xml:space="preserve">With inflation and </w:t>
      </w:r>
      <w:bookmarkEnd w:id="6"/>
      <w:r w:rsidRPr="009F03A8">
        <w:rPr>
          <w:rFonts w:ascii="Arial Narrow" w:hAnsi="Arial Narrow" w:cs="Arial"/>
          <w:b/>
          <w:bCs/>
          <w:sz w:val="23"/>
          <w:szCs w:val="23"/>
        </w:rPr>
        <w:t>increasing fuel costs, the Board has set costs to travel out of the State of Hawaii, not to exceed:</w:t>
      </w:r>
    </w:p>
    <w:p w14:paraId="5DFB9FE7" w14:textId="77777777" w:rsidR="009F03A8" w:rsidRPr="009F03A8" w:rsidRDefault="009F03A8" w:rsidP="009F03A8">
      <w:pPr>
        <w:numPr>
          <w:ilvl w:val="1"/>
          <w:numId w:val="8"/>
        </w:numPr>
        <w:rPr>
          <w:rFonts w:ascii="Arial Narrow" w:hAnsi="Arial Narrow" w:cs="Arial"/>
          <w:b/>
          <w:bCs/>
          <w:sz w:val="23"/>
          <w:szCs w:val="23"/>
        </w:rPr>
      </w:pPr>
      <w:r w:rsidRPr="009F03A8">
        <w:rPr>
          <w:rFonts w:ascii="Arial Narrow" w:hAnsi="Arial Narrow" w:cs="Arial"/>
          <w:b/>
          <w:bCs/>
          <w:sz w:val="23"/>
          <w:szCs w:val="23"/>
        </w:rPr>
        <w:t>East Coast Travel - $4,500.00</w:t>
      </w:r>
    </w:p>
    <w:p w14:paraId="193250A4" w14:textId="77777777" w:rsidR="009F03A8" w:rsidRPr="009F03A8" w:rsidRDefault="009F03A8" w:rsidP="009F03A8">
      <w:pPr>
        <w:numPr>
          <w:ilvl w:val="2"/>
          <w:numId w:val="8"/>
        </w:numPr>
        <w:rPr>
          <w:rFonts w:ascii="Arial Narrow" w:hAnsi="Arial Narrow" w:cs="Arial"/>
          <w:b/>
          <w:bCs/>
          <w:sz w:val="23"/>
          <w:szCs w:val="23"/>
        </w:rPr>
      </w:pPr>
      <w:r w:rsidRPr="009F03A8">
        <w:rPr>
          <w:rFonts w:ascii="Arial Narrow" w:hAnsi="Arial Narrow" w:cs="Arial"/>
          <w:b/>
          <w:bCs/>
          <w:sz w:val="23"/>
          <w:szCs w:val="23"/>
        </w:rPr>
        <w:t>North and South Carolina, Connecticut, Delaware, Florida, Georgia, Maine, Maryland, Massachusetts, New Jersey, New Hampshire, New York, Pennsylvania, Rhode Island, Vermont, Virginia, and Washington DC</w:t>
      </w:r>
    </w:p>
    <w:p w14:paraId="3A4C5063" w14:textId="77777777" w:rsidR="009F03A8" w:rsidRPr="009F03A8" w:rsidRDefault="009F03A8" w:rsidP="009F03A8">
      <w:pPr>
        <w:numPr>
          <w:ilvl w:val="1"/>
          <w:numId w:val="8"/>
        </w:numPr>
        <w:rPr>
          <w:rFonts w:ascii="Arial Narrow" w:hAnsi="Arial Narrow" w:cs="Arial"/>
          <w:b/>
          <w:bCs/>
          <w:sz w:val="23"/>
          <w:szCs w:val="23"/>
        </w:rPr>
      </w:pPr>
      <w:r w:rsidRPr="009F03A8">
        <w:rPr>
          <w:rFonts w:ascii="Arial Narrow" w:hAnsi="Arial Narrow" w:cs="Arial"/>
          <w:b/>
          <w:bCs/>
          <w:sz w:val="23"/>
          <w:szCs w:val="23"/>
        </w:rPr>
        <w:t>Central Region Travel - $4,000.00</w:t>
      </w:r>
    </w:p>
    <w:p w14:paraId="1CB4B145" w14:textId="77777777" w:rsidR="009F03A8" w:rsidRPr="009F03A8" w:rsidRDefault="009F03A8" w:rsidP="009F03A8">
      <w:pPr>
        <w:numPr>
          <w:ilvl w:val="2"/>
          <w:numId w:val="8"/>
        </w:numPr>
        <w:rPr>
          <w:rFonts w:ascii="Arial Narrow" w:hAnsi="Arial Narrow" w:cs="Arial"/>
          <w:b/>
          <w:bCs/>
          <w:sz w:val="23"/>
          <w:szCs w:val="23"/>
        </w:rPr>
      </w:pPr>
      <w:r w:rsidRPr="009F03A8">
        <w:rPr>
          <w:rFonts w:ascii="Arial Narrow" w:hAnsi="Arial Narrow" w:cs="Arial"/>
          <w:b/>
          <w:bCs/>
          <w:sz w:val="23"/>
          <w:szCs w:val="23"/>
        </w:rPr>
        <w:t>Alabama, Arkansas, North and South Dakota, Illinois, Indiana, Iowa, Kansas, Kentucky, Louisiana, Michigan, Minnesota, Mississippi, Missouri, Nebraska, Ohio, Oklahoma, Tennessee, Texas, West Virginia, and Wisconsin</w:t>
      </w:r>
    </w:p>
    <w:p w14:paraId="5B016C98" w14:textId="77777777" w:rsidR="009F03A8" w:rsidRPr="009F03A8" w:rsidRDefault="009F03A8" w:rsidP="009F03A8">
      <w:pPr>
        <w:numPr>
          <w:ilvl w:val="1"/>
          <w:numId w:val="8"/>
        </w:numPr>
        <w:rPr>
          <w:rFonts w:ascii="Arial Narrow" w:hAnsi="Arial Narrow" w:cs="Arial"/>
          <w:b/>
          <w:bCs/>
          <w:sz w:val="23"/>
          <w:szCs w:val="23"/>
        </w:rPr>
      </w:pPr>
      <w:r w:rsidRPr="009F03A8">
        <w:rPr>
          <w:rFonts w:ascii="Arial Narrow" w:hAnsi="Arial Narrow" w:cs="Arial"/>
          <w:b/>
          <w:bCs/>
          <w:sz w:val="23"/>
          <w:szCs w:val="23"/>
        </w:rPr>
        <w:t>West Coast Travel - $3,500.00</w:t>
      </w:r>
    </w:p>
    <w:p w14:paraId="60AFFCD3" w14:textId="77777777" w:rsidR="009F03A8" w:rsidRPr="009F03A8" w:rsidRDefault="009F03A8" w:rsidP="009F03A8">
      <w:pPr>
        <w:numPr>
          <w:ilvl w:val="2"/>
          <w:numId w:val="8"/>
        </w:numPr>
        <w:rPr>
          <w:rFonts w:ascii="Arial Narrow" w:hAnsi="Arial Narrow" w:cs="Arial"/>
          <w:b/>
          <w:bCs/>
          <w:sz w:val="23"/>
          <w:szCs w:val="23"/>
        </w:rPr>
      </w:pPr>
      <w:r w:rsidRPr="009F03A8">
        <w:rPr>
          <w:rFonts w:ascii="Arial Narrow" w:hAnsi="Arial Narrow" w:cs="Arial"/>
          <w:b/>
          <w:bCs/>
          <w:sz w:val="23"/>
          <w:szCs w:val="23"/>
        </w:rPr>
        <w:t>Alaska, California, Oregon, and Washington.</w:t>
      </w:r>
    </w:p>
    <w:p w14:paraId="5A832349" w14:textId="77777777" w:rsidR="009F03A8" w:rsidRPr="009F03A8" w:rsidRDefault="009F03A8" w:rsidP="009F03A8">
      <w:pPr>
        <w:numPr>
          <w:ilvl w:val="0"/>
          <w:numId w:val="8"/>
        </w:numPr>
        <w:rPr>
          <w:rFonts w:ascii="Arial Narrow" w:hAnsi="Arial Narrow" w:cs="Arial"/>
          <w:b/>
          <w:bCs/>
          <w:sz w:val="23"/>
          <w:szCs w:val="23"/>
        </w:rPr>
      </w:pPr>
      <w:r w:rsidRPr="009F03A8">
        <w:rPr>
          <w:rFonts w:ascii="Arial Narrow" w:hAnsi="Arial Narrow" w:cs="Arial"/>
          <w:b/>
          <w:bCs/>
          <w:sz w:val="23"/>
          <w:szCs w:val="23"/>
        </w:rPr>
        <w:t>Agencies are encouraged to obtain the lowest travel costs. Costs that exceed the limits set by the Board shall be the responsibility of the agency.</w:t>
      </w:r>
    </w:p>
    <w:p w14:paraId="73ED924A" w14:textId="3CE34850" w:rsidR="009F03A8" w:rsidRPr="009F03A8" w:rsidRDefault="009F03A8" w:rsidP="009F03A8">
      <w:pPr>
        <w:numPr>
          <w:ilvl w:val="0"/>
          <w:numId w:val="8"/>
        </w:numPr>
        <w:rPr>
          <w:rFonts w:ascii="Arial Narrow" w:hAnsi="Arial Narrow" w:cs="Arial"/>
          <w:b/>
          <w:bCs/>
          <w:sz w:val="23"/>
          <w:szCs w:val="23"/>
        </w:rPr>
      </w:pPr>
      <w:r w:rsidRPr="009F03A8">
        <w:rPr>
          <w:rFonts w:ascii="Arial Narrow" w:hAnsi="Arial Narrow" w:cs="Arial"/>
          <w:b/>
          <w:bCs/>
          <w:sz w:val="23"/>
          <w:szCs w:val="23"/>
        </w:rPr>
        <w:t xml:space="preserve">Travel cost limitations will be reevaluated annually during the Strategic Budget process to ensure the cost </w:t>
      </w:r>
      <w:r w:rsidR="00904C7A" w:rsidRPr="009F03A8">
        <w:rPr>
          <w:rFonts w:ascii="Arial Narrow" w:hAnsi="Arial Narrow" w:cs="Arial"/>
          <w:b/>
          <w:bCs/>
          <w:sz w:val="23"/>
          <w:szCs w:val="23"/>
        </w:rPr>
        <w:t>of</w:t>
      </w:r>
      <w:r w:rsidRPr="009F03A8">
        <w:rPr>
          <w:rFonts w:ascii="Arial Narrow" w:hAnsi="Arial Narrow" w:cs="Arial"/>
          <w:b/>
          <w:bCs/>
          <w:sz w:val="23"/>
          <w:szCs w:val="23"/>
        </w:rPr>
        <w:t xml:space="preserve"> travel is in alignment with the economy.</w:t>
      </w:r>
    </w:p>
    <w:p w14:paraId="7C121ADD" w14:textId="77777777" w:rsidR="009F03A8" w:rsidRPr="009F03A8" w:rsidRDefault="009F03A8" w:rsidP="009F03A8">
      <w:pPr>
        <w:ind w:left="1440"/>
        <w:rPr>
          <w:rFonts w:ascii="Arial Narrow" w:hAnsi="Arial Narrow" w:cs="Arial"/>
          <w:b/>
          <w:bCs/>
          <w:sz w:val="23"/>
          <w:szCs w:val="23"/>
          <w:u w:val="single"/>
        </w:rPr>
      </w:pPr>
      <w:r w:rsidRPr="009F03A8">
        <w:rPr>
          <w:rFonts w:ascii="Arial Narrow" w:hAnsi="Arial Narrow" w:cs="Arial"/>
          <w:b/>
          <w:bCs/>
          <w:sz w:val="23"/>
          <w:szCs w:val="23"/>
          <w:u w:val="single"/>
        </w:rPr>
        <w:t>REIMBURSEMENT REQUESTS</w:t>
      </w:r>
    </w:p>
    <w:p w14:paraId="5D9D8566" w14:textId="77777777" w:rsidR="009F03A8" w:rsidRPr="009F03A8" w:rsidRDefault="009F03A8" w:rsidP="009F03A8">
      <w:pPr>
        <w:numPr>
          <w:ilvl w:val="0"/>
          <w:numId w:val="8"/>
        </w:numPr>
        <w:rPr>
          <w:rFonts w:ascii="Arial Narrow" w:hAnsi="Arial Narrow" w:cs="Arial"/>
          <w:b/>
          <w:bCs/>
          <w:sz w:val="23"/>
          <w:szCs w:val="23"/>
        </w:rPr>
      </w:pPr>
      <w:r w:rsidRPr="009F03A8">
        <w:rPr>
          <w:rFonts w:ascii="Arial Narrow" w:hAnsi="Arial Narrow" w:cs="Arial"/>
          <w:b/>
          <w:bCs/>
          <w:sz w:val="23"/>
          <w:szCs w:val="23"/>
        </w:rPr>
        <w:t>Upon completion of the travel, the agency shall submit a request for reimbursement via the E911 Board’s request form.</w:t>
      </w:r>
    </w:p>
    <w:p w14:paraId="7F13704B" w14:textId="77777777" w:rsidR="009F03A8" w:rsidRPr="009F03A8" w:rsidRDefault="009F03A8" w:rsidP="009F03A8">
      <w:pPr>
        <w:numPr>
          <w:ilvl w:val="0"/>
          <w:numId w:val="8"/>
        </w:numPr>
        <w:rPr>
          <w:rFonts w:ascii="Arial Narrow" w:hAnsi="Arial Narrow" w:cs="Arial"/>
          <w:b/>
          <w:bCs/>
          <w:sz w:val="23"/>
          <w:szCs w:val="23"/>
        </w:rPr>
      </w:pPr>
      <w:r w:rsidRPr="009F03A8">
        <w:rPr>
          <w:rFonts w:ascii="Arial Narrow" w:hAnsi="Arial Narrow" w:cs="Arial"/>
          <w:b/>
          <w:bCs/>
          <w:sz w:val="23"/>
          <w:szCs w:val="23"/>
        </w:rPr>
        <w:t>The agency shall attach copies of the following:</w:t>
      </w:r>
    </w:p>
    <w:p w14:paraId="27C7F013" w14:textId="77777777" w:rsidR="009F03A8" w:rsidRPr="009F03A8" w:rsidRDefault="009F03A8" w:rsidP="009F03A8">
      <w:pPr>
        <w:numPr>
          <w:ilvl w:val="1"/>
          <w:numId w:val="8"/>
        </w:numPr>
        <w:rPr>
          <w:rFonts w:ascii="Arial Narrow" w:hAnsi="Arial Narrow" w:cs="Arial"/>
          <w:b/>
          <w:bCs/>
          <w:sz w:val="23"/>
          <w:szCs w:val="23"/>
        </w:rPr>
      </w:pPr>
      <w:r w:rsidRPr="009F03A8">
        <w:rPr>
          <w:rFonts w:ascii="Arial Narrow" w:hAnsi="Arial Narrow" w:cs="Arial"/>
          <w:b/>
          <w:bCs/>
          <w:sz w:val="23"/>
          <w:szCs w:val="23"/>
        </w:rPr>
        <w:t>Airfare, hotel, registration, and ground transportation quotes.</w:t>
      </w:r>
    </w:p>
    <w:p w14:paraId="3C51C213" w14:textId="77777777" w:rsidR="009F03A8" w:rsidRPr="009F03A8" w:rsidRDefault="009F03A8" w:rsidP="009F03A8">
      <w:pPr>
        <w:numPr>
          <w:ilvl w:val="1"/>
          <w:numId w:val="8"/>
        </w:numPr>
        <w:rPr>
          <w:rFonts w:ascii="Arial Narrow" w:hAnsi="Arial Narrow" w:cs="Arial"/>
          <w:b/>
          <w:bCs/>
          <w:sz w:val="23"/>
          <w:szCs w:val="23"/>
        </w:rPr>
      </w:pPr>
      <w:r w:rsidRPr="009F03A8">
        <w:rPr>
          <w:rFonts w:ascii="Arial Narrow" w:hAnsi="Arial Narrow" w:cs="Arial"/>
          <w:b/>
          <w:bCs/>
          <w:sz w:val="23"/>
          <w:szCs w:val="23"/>
        </w:rPr>
        <w:t>Deviation quotes.</w:t>
      </w:r>
    </w:p>
    <w:p w14:paraId="278F1D15" w14:textId="77777777" w:rsidR="009F03A8" w:rsidRPr="009F03A8" w:rsidRDefault="009F03A8" w:rsidP="009F03A8">
      <w:pPr>
        <w:numPr>
          <w:ilvl w:val="1"/>
          <w:numId w:val="8"/>
        </w:numPr>
        <w:rPr>
          <w:rFonts w:ascii="Arial Narrow" w:hAnsi="Arial Narrow" w:cs="Arial"/>
          <w:b/>
          <w:bCs/>
          <w:sz w:val="23"/>
          <w:szCs w:val="23"/>
        </w:rPr>
      </w:pPr>
      <w:r w:rsidRPr="009F03A8">
        <w:rPr>
          <w:rFonts w:ascii="Arial Narrow" w:hAnsi="Arial Narrow" w:cs="Arial"/>
          <w:b/>
          <w:bCs/>
          <w:sz w:val="23"/>
          <w:szCs w:val="23"/>
        </w:rPr>
        <w:t>Pre and/or post conference quotes and Board approval.</w:t>
      </w:r>
    </w:p>
    <w:p w14:paraId="385B81BA" w14:textId="77777777" w:rsidR="009F03A8" w:rsidRPr="009F03A8" w:rsidRDefault="009F03A8" w:rsidP="009F03A8">
      <w:pPr>
        <w:numPr>
          <w:ilvl w:val="1"/>
          <w:numId w:val="8"/>
        </w:numPr>
        <w:rPr>
          <w:rFonts w:ascii="Arial Narrow" w:hAnsi="Arial Narrow" w:cs="Arial"/>
          <w:b/>
          <w:bCs/>
          <w:sz w:val="23"/>
          <w:szCs w:val="23"/>
        </w:rPr>
      </w:pPr>
      <w:r w:rsidRPr="009F03A8">
        <w:rPr>
          <w:rFonts w:ascii="Arial Narrow" w:hAnsi="Arial Narrow" w:cs="Arial"/>
          <w:b/>
          <w:bCs/>
          <w:sz w:val="23"/>
          <w:szCs w:val="23"/>
        </w:rPr>
        <w:t>Statement of completed travel showing the actual expenses related to the authorized travel.</w:t>
      </w:r>
    </w:p>
    <w:p w14:paraId="298C80E8" w14:textId="77777777" w:rsidR="009F03A8" w:rsidRPr="009F03A8" w:rsidRDefault="009F03A8" w:rsidP="009F03A8">
      <w:pPr>
        <w:numPr>
          <w:ilvl w:val="1"/>
          <w:numId w:val="8"/>
        </w:numPr>
        <w:rPr>
          <w:rFonts w:ascii="Arial Narrow" w:hAnsi="Arial Narrow" w:cs="Arial"/>
          <w:b/>
          <w:bCs/>
          <w:sz w:val="23"/>
          <w:szCs w:val="23"/>
        </w:rPr>
      </w:pPr>
      <w:r w:rsidRPr="009F03A8">
        <w:rPr>
          <w:rFonts w:ascii="Arial Narrow" w:hAnsi="Arial Narrow" w:cs="Arial"/>
          <w:b/>
          <w:bCs/>
          <w:sz w:val="23"/>
          <w:szCs w:val="23"/>
        </w:rPr>
        <w:t xml:space="preserve">Boarding passes, airfare, baggage, hotel, registration, ground transportation and rental car (if applicable) receipts. </w:t>
      </w:r>
    </w:p>
    <w:p w14:paraId="0E3A10F0" w14:textId="77777777" w:rsidR="009F03A8" w:rsidRPr="009F03A8" w:rsidRDefault="009F03A8" w:rsidP="009F03A8">
      <w:pPr>
        <w:numPr>
          <w:ilvl w:val="1"/>
          <w:numId w:val="8"/>
        </w:numPr>
        <w:rPr>
          <w:rFonts w:ascii="Arial Narrow" w:hAnsi="Arial Narrow" w:cs="Arial"/>
          <w:b/>
          <w:bCs/>
          <w:sz w:val="23"/>
          <w:szCs w:val="23"/>
        </w:rPr>
      </w:pPr>
      <w:r w:rsidRPr="009F03A8">
        <w:rPr>
          <w:rFonts w:ascii="Arial Narrow" w:hAnsi="Arial Narrow" w:cs="Arial"/>
          <w:b/>
          <w:bCs/>
          <w:sz w:val="23"/>
          <w:szCs w:val="23"/>
        </w:rPr>
        <w:t xml:space="preserve">A one-page memorandum from the traveler(s) with a synopsis of the training or informational sessions attended and the benefit of such to the traveler, agency, and Board. </w:t>
      </w:r>
    </w:p>
    <w:p w14:paraId="6F7089FE" w14:textId="12AB29B0" w:rsidR="009F03A8" w:rsidRDefault="009F03A8" w:rsidP="009F03A8">
      <w:pPr>
        <w:ind w:left="1440"/>
        <w:rPr>
          <w:rFonts w:ascii="Arial Narrow" w:hAnsi="Arial Narrow" w:cs="Arial"/>
          <w:b/>
          <w:bCs/>
          <w:sz w:val="23"/>
          <w:szCs w:val="23"/>
        </w:rPr>
      </w:pPr>
      <w:r w:rsidRPr="009F03A8">
        <w:rPr>
          <w:rFonts w:ascii="Arial Narrow" w:hAnsi="Arial Narrow" w:cs="Arial"/>
          <w:b/>
          <w:bCs/>
          <w:sz w:val="23"/>
          <w:szCs w:val="23"/>
        </w:rPr>
        <w:t>Failure to provide the necessary supporting documentation may result in the request being denied in part or in whole.</w:t>
      </w:r>
    </w:p>
    <w:p w14:paraId="4B6B0EBE" w14:textId="652165A3" w:rsidR="002E41F5" w:rsidRDefault="002E41F5" w:rsidP="009F03A8">
      <w:pPr>
        <w:ind w:left="1440"/>
        <w:rPr>
          <w:rFonts w:ascii="Arial Narrow" w:hAnsi="Arial Narrow" w:cs="Arial"/>
          <w:b/>
          <w:bCs/>
          <w:sz w:val="23"/>
          <w:szCs w:val="23"/>
        </w:rPr>
      </w:pPr>
    </w:p>
    <w:p w14:paraId="4D451D84" w14:textId="3911B231" w:rsidR="002E41F5" w:rsidRDefault="00A55AEB" w:rsidP="009F03A8">
      <w:pPr>
        <w:ind w:left="1440"/>
        <w:rPr>
          <w:rFonts w:ascii="Arial Narrow" w:hAnsi="Arial Narrow" w:cs="Arial"/>
          <w:b/>
          <w:bCs/>
          <w:sz w:val="23"/>
          <w:szCs w:val="23"/>
        </w:rPr>
      </w:pPr>
      <w:r>
        <w:rPr>
          <w:rFonts w:ascii="Arial Narrow" w:hAnsi="Arial Narrow" w:cs="Arial"/>
          <w:b/>
          <w:bCs/>
          <w:sz w:val="23"/>
          <w:szCs w:val="23"/>
        </w:rPr>
        <w:lastRenderedPageBreak/>
        <w:t xml:space="preserve">Board Chair </w:t>
      </w:r>
      <w:proofErr w:type="gramStart"/>
      <w:r>
        <w:rPr>
          <w:rFonts w:ascii="Arial Narrow" w:hAnsi="Arial Narrow" w:cs="Arial"/>
          <w:b/>
          <w:bCs/>
          <w:sz w:val="23"/>
          <w:szCs w:val="23"/>
        </w:rPr>
        <w:t>stated</w:t>
      </w:r>
      <w:proofErr w:type="gramEnd"/>
      <w:r>
        <w:rPr>
          <w:rFonts w:ascii="Arial Narrow" w:hAnsi="Arial Narrow" w:cs="Arial"/>
          <w:b/>
          <w:bCs/>
          <w:sz w:val="23"/>
          <w:szCs w:val="23"/>
        </w:rPr>
        <w:t xml:space="preserve"> if there are any questions regarding the Conference and Travel Guidelines. Reed Mahuna responded stating a question regarding the </w:t>
      </w:r>
      <w:r w:rsidR="00904C7A">
        <w:rPr>
          <w:rFonts w:ascii="Arial Narrow" w:hAnsi="Arial Narrow" w:cs="Arial"/>
          <w:b/>
          <w:bCs/>
          <w:sz w:val="23"/>
          <w:szCs w:val="23"/>
        </w:rPr>
        <w:t>24-hour</w:t>
      </w:r>
      <w:r>
        <w:rPr>
          <w:rFonts w:ascii="Arial Narrow" w:hAnsi="Arial Narrow" w:cs="Arial"/>
          <w:b/>
          <w:bCs/>
          <w:sz w:val="23"/>
          <w:szCs w:val="23"/>
        </w:rPr>
        <w:t xml:space="preserve"> start time of the conference and if it is acceptable if the most reasonable airfare slightly deviates from the 24 </w:t>
      </w:r>
      <w:proofErr w:type="gramStart"/>
      <w:r>
        <w:rPr>
          <w:rFonts w:ascii="Arial Narrow" w:hAnsi="Arial Narrow" w:cs="Arial"/>
          <w:b/>
          <w:bCs/>
          <w:sz w:val="23"/>
          <w:szCs w:val="23"/>
        </w:rPr>
        <w:t>hour</w:t>
      </w:r>
      <w:proofErr w:type="gramEnd"/>
      <w:r>
        <w:rPr>
          <w:rFonts w:ascii="Arial Narrow" w:hAnsi="Arial Narrow" w:cs="Arial"/>
          <w:b/>
          <w:bCs/>
          <w:sz w:val="23"/>
          <w:szCs w:val="23"/>
        </w:rPr>
        <w:t xml:space="preserve"> prior to official business start time. Board Chair stated that she believes a few hours is not unreasonable</w:t>
      </w:r>
      <w:r w:rsidR="00287927">
        <w:rPr>
          <w:rFonts w:ascii="Arial Narrow" w:hAnsi="Arial Narrow" w:cs="Arial"/>
          <w:b/>
          <w:bCs/>
          <w:sz w:val="23"/>
          <w:szCs w:val="23"/>
        </w:rPr>
        <w:t>. However</w:t>
      </w:r>
      <w:r>
        <w:rPr>
          <w:rFonts w:ascii="Arial Narrow" w:hAnsi="Arial Narrow" w:cs="Arial"/>
          <w:b/>
          <w:bCs/>
          <w:sz w:val="23"/>
          <w:szCs w:val="23"/>
        </w:rPr>
        <w:t xml:space="preserve">, she wants to avoid extra days of lodging and per diem due to agencies sending personnel a few days in advance of the conference. She added that the Board should not be responsible for those expenses because in the past these expenses were approved </w:t>
      </w:r>
      <w:r w:rsidR="00287927">
        <w:rPr>
          <w:rFonts w:ascii="Arial Narrow" w:hAnsi="Arial Narrow" w:cs="Arial"/>
          <w:b/>
          <w:bCs/>
          <w:sz w:val="23"/>
          <w:szCs w:val="23"/>
        </w:rPr>
        <w:t>if</w:t>
      </w:r>
      <w:r>
        <w:rPr>
          <w:rFonts w:ascii="Arial Narrow" w:hAnsi="Arial Narrow" w:cs="Arial"/>
          <w:b/>
          <w:bCs/>
          <w:sz w:val="23"/>
          <w:szCs w:val="23"/>
        </w:rPr>
        <w:t xml:space="preserve"> </w:t>
      </w:r>
      <w:r w:rsidR="00287927">
        <w:rPr>
          <w:rFonts w:ascii="Arial Narrow" w:hAnsi="Arial Narrow" w:cs="Arial"/>
          <w:b/>
          <w:bCs/>
          <w:sz w:val="23"/>
          <w:szCs w:val="23"/>
        </w:rPr>
        <w:t>they were</w:t>
      </w:r>
      <w:r>
        <w:rPr>
          <w:rFonts w:ascii="Arial Narrow" w:hAnsi="Arial Narrow" w:cs="Arial"/>
          <w:b/>
          <w:bCs/>
          <w:sz w:val="23"/>
          <w:szCs w:val="23"/>
        </w:rPr>
        <w:t xml:space="preserve"> in the budgeted amount. In conclusion, she stated that an impe</w:t>
      </w:r>
      <w:r w:rsidR="000921F3">
        <w:rPr>
          <w:rFonts w:ascii="Arial Narrow" w:hAnsi="Arial Narrow" w:cs="Arial"/>
          <w:b/>
          <w:bCs/>
          <w:sz w:val="23"/>
          <w:szCs w:val="23"/>
        </w:rPr>
        <w:t>n</w:t>
      </w:r>
      <w:r>
        <w:rPr>
          <w:rFonts w:ascii="Arial Narrow" w:hAnsi="Arial Narrow" w:cs="Arial"/>
          <w:b/>
          <w:bCs/>
          <w:sz w:val="23"/>
          <w:szCs w:val="23"/>
        </w:rPr>
        <w:t xml:space="preserve">ding audit of the Enhanced 9-1-1 fund will </w:t>
      </w:r>
      <w:r w:rsidR="00287927">
        <w:rPr>
          <w:rFonts w:ascii="Arial Narrow" w:hAnsi="Arial Narrow" w:cs="Arial"/>
          <w:b/>
          <w:bCs/>
          <w:sz w:val="23"/>
          <w:szCs w:val="23"/>
        </w:rPr>
        <w:t>occur,</w:t>
      </w:r>
      <w:r>
        <w:rPr>
          <w:rFonts w:ascii="Arial Narrow" w:hAnsi="Arial Narrow" w:cs="Arial"/>
          <w:b/>
          <w:bCs/>
          <w:sz w:val="23"/>
          <w:szCs w:val="23"/>
        </w:rPr>
        <w:t xml:space="preserve"> and she wants to ensure that moving forward these mistakes are corrected so they do not happen in the future. Edward Fujioka responded stating that </w:t>
      </w:r>
      <w:r w:rsidR="00F70C02">
        <w:rPr>
          <w:rFonts w:ascii="Arial Narrow" w:hAnsi="Arial Narrow" w:cs="Arial"/>
          <w:b/>
          <w:bCs/>
          <w:sz w:val="23"/>
          <w:szCs w:val="23"/>
        </w:rPr>
        <w:t>each agency</w:t>
      </w:r>
      <w:r>
        <w:rPr>
          <w:rFonts w:ascii="Arial Narrow" w:hAnsi="Arial Narrow" w:cs="Arial"/>
          <w:b/>
          <w:bCs/>
          <w:sz w:val="23"/>
          <w:szCs w:val="23"/>
        </w:rPr>
        <w:t xml:space="preserve"> should refer to your collective bargaining agreement as it states that east coast travel will be extended to a </w:t>
      </w:r>
      <w:r w:rsidR="00F70C02">
        <w:rPr>
          <w:rFonts w:ascii="Arial Narrow" w:hAnsi="Arial Narrow" w:cs="Arial"/>
          <w:b/>
          <w:bCs/>
          <w:sz w:val="23"/>
          <w:szCs w:val="23"/>
        </w:rPr>
        <w:t>36-hour</w:t>
      </w:r>
      <w:r>
        <w:rPr>
          <w:rFonts w:ascii="Arial Narrow" w:hAnsi="Arial Narrow" w:cs="Arial"/>
          <w:b/>
          <w:bCs/>
          <w:sz w:val="23"/>
          <w:szCs w:val="23"/>
        </w:rPr>
        <w:t xml:space="preserve"> time frame</w:t>
      </w:r>
      <w:r w:rsidR="00F70C02">
        <w:rPr>
          <w:rFonts w:ascii="Arial Narrow" w:hAnsi="Arial Narrow" w:cs="Arial"/>
          <w:b/>
          <w:bCs/>
          <w:sz w:val="23"/>
          <w:szCs w:val="23"/>
        </w:rPr>
        <w:t>. Reed Mahuna responded that he understands and has no further questions.</w:t>
      </w:r>
    </w:p>
    <w:p w14:paraId="611B3D76" w14:textId="6D11CEC7" w:rsidR="00F70C02" w:rsidRDefault="00F70C02" w:rsidP="009F03A8">
      <w:pPr>
        <w:ind w:left="1440"/>
        <w:rPr>
          <w:rFonts w:ascii="Arial Narrow" w:hAnsi="Arial Narrow" w:cs="Arial"/>
          <w:b/>
          <w:bCs/>
          <w:sz w:val="23"/>
          <w:szCs w:val="23"/>
        </w:rPr>
      </w:pPr>
    </w:p>
    <w:p w14:paraId="5F368C3F" w14:textId="2C8ABA26" w:rsidR="00F70C02" w:rsidRDefault="00F70C02" w:rsidP="009F03A8">
      <w:pPr>
        <w:ind w:left="1440"/>
        <w:rPr>
          <w:rFonts w:ascii="Arial Narrow" w:hAnsi="Arial Narrow" w:cs="Arial"/>
          <w:b/>
          <w:bCs/>
          <w:sz w:val="23"/>
          <w:szCs w:val="23"/>
        </w:rPr>
      </w:pPr>
      <w:r>
        <w:rPr>
          <w:rFonts w:ascii="Arial Narrow" w:hAnsi="Arial Narrow" w:cs="Arial"/>
          <w:b/>
          <w:bCs/>
          <w:sz w:val="23"/>
          <w:szCs w:val="23"/>
        </w:rPr>
        <w:t xml:space="preserve">Board Chair stated </w:t>
      </w:r>
      <w:r w:rsidR="00287927">
        <w:rPr>
          <w:rFonts w:ascii="Arial Narrow" w:hAnsi="Arial Narrow" w:cs="Arial"/>
          <w:b/>
          <w:bCs/>
          <w:sz w:val="23"/>
          <w:szCs w:val="23"/>
        </w:rPr>
        <w:t>regarding</w:t>
      </w:r>
      <w:r>
        <w:rPr>
          <w:rFonts w:ascii="Arial Narrow" w:hAnsi="Arial Narrow" w:cs="Arial"/>
          <w:b/>
          <w:bCs/>
          <w:sz w:val="23"/>
          <w:szCs w:val="23"/>
        </w:rPr>
        <w:t xml:space="preserve"> 9-1-1 Goes to Washington since all arrangements have been made the Conference and Travel Guidelines will be effective starting with the next conference that is scheduled. Furthermore, stated that all agencies should refer to their Collective Bargaining Agreement for guidance.</w:t>
      </w:r>
    </w:p>
    <w:p w14:paraId="6B2AF2F0" w14:textId="69B6CB5C" w:rsidR="00F70C02" w:rsidRDefault="00F70C02" w:rsidP="009F03A8">
      <w:pPr>
        <w:ind w:left="1440"/>
        <w:rPr>
          <w:rFonts w:ascii="Arial Narrow" w:hAnsi="Arial Narrow" w:cs="Arial"/>
          <w:b/>
          <w:bCs/>
          <w:sz w:val="23"/>
          <w:szCs w:val="23"/>
        </w:rPr>
      </w:pPr>
    </w:p>
    <w:p w14:paraId="24A47119" w14:textId="7A4A9976" w:rsidR="00F70C02" w:rsidRDefault="00F70C02" w:rsidP="009F03A8">
      <w:pPr>
        <w:ind w:left="1440"/>
        <w:rPr>
          <w:rFonts w:ascii="Arial Narrow" w:hAnsi="Arial Narrow" w:cs="Arial"/>
          <w:b/>
          <w:bCs/>
          <w:sz w:val="23"/>
          <w:szCs w:val="23"/>
        </w:rPr>
      </w:pPr>
      <w:r>
        <w:rPr>
          <w:rFonts w:ascii="Arial Narrow" w:hAnsi="Arial Narrow" w:cs="Arial"/>
          <w:b/>
          <w:bCs/>
          <w:sz w:val="23"/>
          <w:szCs w:val="23"/>
        </w:rPr>
        <w:t>Board Chair requested a motion to adopt the new Conference and Travel Guidelines with the amendment to the section as it relate</w:t>
      </w:r>
      <w:r w:rsidR="00287927">
        <w:rPr>
          <w:rFonts w:ascii="Arial Narrow" w:hAnsi="Arial Narrow" w:cs="Arial"/>
          <w:b/>
          <w:bCs/>
          <w:sz w:val="23"/>
          <w:szCs w:val="23"/>
        </w:rPr>
        <w:t>s</w:t>
      </w:r>
      <w:r>
        <w:rPr>
          <w:rFonts w:ascii="Arial Narrow" w:hAnsi="Arial Narrow" w:cs="Arial"/>
          <w:b/>
          <w:bCs/>
          <w:sz w:val="23"/>
          <w:szCs w:val="23"/>
        </w:rPr>
        <w:t xml:space="preserve"> to the out of state travel and the 24 hours that the 24 hours will be replaced </w:t>
      </w:r>
      <w:r w:rsidR="00287927">
        <w:rPr>
          <w:rFonts w:ascii="Arial Narrow" w:hAnsi="Arial Narrow" w:cs="Arial"/>
          <w:b/>
          <w:bCs/>
          <w:sz w:val="23"/>
          <w:szCs w:val="23"/>
        </w:rPr>
        <w:t>in</w:t>
      </w:r>
      <w:r>
        <w:rPr>
          <w:rFonts w:ascii="Arial Narrow" w:hAnsi="Arial Narrow" w:cs="Arial"/>
          <w:b/>
          <w:bCs/>
          <w:sz w:val="23"/>
          <w:szCs w:val="23"/>
        </w:rPr>
        <w:t xml:space="preserve"> accordance </w:t>
      </w:r>
      <w:r w:rsidR="00287927">
        <w:rPr>
          <w:rFonts w:ascii="Arial Narrow" w:hAnsi="Arial Narrow" w:cs="Arial"/>
          <w:b/>
          <w:bCs/>
          <w:sz w:val="23"/>
          <w:szCs w:val="23"/>
        </w:rPr>
        <w:t>with</w:t>
      </w:r>
      <w:r>
        <w:rPr>
          <w:rFonts w:ascii="Arial Narrow" w:hAnsi="Arial Narrow" w:cs="Arial"/>
          <w:b/>
          <w:bCs/>
          <w:sz w:val="23"/>
          <w:szCs w:val="23"/>
        </w:rPr>
        <w:t xml:space="preserve"> the Collective Bargaining Agreement. Rebecca Lieberman motioned to approve this request. Lisa Hiraoka seconded the motion. A voice vote was taken, and the motion was unanimously approved.</w:t>
      </w:r>
    </w:p>
    <w:p w14:paraId="56F2EE1C" w14:textId="77777777" w:rsidR="00250BBE" w:rsidRPr="00494388" w:rsidRDefault="00250BBE" w:rsidP="00F70C02">
      <w:pPr>
        <w:rPr>
          <w:rFonts w:ascii="Arial Narrow" w:hAnsi="Arial Narrow" w:cs="Arial"/>
          <w:b/>
          <w:bCs/>
          <w:sz w:val="23"/>
          <w:szCs w:val="23"/>
        </w:rPr>
      </w:pPr>
    </w:p>
    <w:p w14:paraId="3533FCC0" w14:textId="4220A8EE" w:rsidR="004C641E" w:rsidRPr="00F70C02" w:rsidRDefault="00D227A5" w:rsidP="004C641E">
      <w:pPr>
        <w:numPr>
          <w:ilvl w:val="1"/>
          <w:numId w:val="1"/>
        </w:numPr>
        <w:rPr>
          <w:rFonts w:ascii="Arial Narrow" w:hAnsi="Arial Narrow" w:cs="Arial"/>
          <w:b/>
          <w:bCs/>
          <w:sz w:val="28"/>
          <w:szCs w:val="28"/>
          <w:u w:val="single"/>
        </w:rPr>
      </w:pPr>
      <w:r>
        <w:rPr>
          <w:rFonts w:ascii="Arial Narrow" w:hAnsi="Arial Narrow" w:cs="Arial"/>
          <w:sz w:val="23"/>
          <w:szCs w:val="23"/>
        </w:rPr>
        <w:t xml:space="preserve">Discussion on Bills Introduced in Governor’s Package that </w:t>
      </w:r>
      <w:r w:rsidR="001D3C7A">
        <w:rPr>
          <w:rFonts w:ascii="Arial Narrow" w:hAnsi="Arial Narrow" w:cs="Arial"/>
          <w:sz w:val="23"/>
          <w:szCs w:val="23"/>
        </w:rPr>
        <w:t>A</w:t>
      </w:r>
      <w:r>
        <w:rPr>
          <w:rFonts w:ascii="Arial Narrow" w:hAnsi="Arial Narrow" w:cs="Arial"/>
          <w:sz w:val="23"/>
          <w:szCs w:val="23"/>
        </w:rPr>
        <w:t>dd Director of New State Department of Law Enforcement to the E911 Board (SB 1338 &amp; HB 1040)</w:t>
      </w:r>
    </w:p>
    <w:p w14:paraId="79FD87E0" w14:textId="11B188E1" w:rsidR="00F70C02" w:rsidRDefault="00F70C02" w:rsidP="00F70C02">
      <w:pPr>
        <w:ind w:left="1440"/>
        <w:rPr>
          <w:rFonts w:ascii="Arial Narrow" w:hAnsi="Arial Narrow" w:cs="Arial"/>
          <w:b/>
          <w:bCs/>
          <w:sz w:val="23"/>
          <w:szCs w:val="23"/>
        </w:rPr>
      </w:pPr>
      <w:r w:rsidRPr="00F70C02">
        <w:rPr>
          <w:rFonts w:ascii="Arial Narrow" w:hAnsi="Arial Narrow" w:cs="Arial"/>
          <w:b/>
          <w:bCs/>
          <w:sz w:val="23"/>
          <w:szCs w:val="23"/>
        </w:rPr>
        <w:t>Board Chair stated</w:t>
      </w:r>
      <w:r>
        <w:rPr>
          <w:rFonts w:ascii="Arial Narrow" w:hAnsi="Arial Narrow" w:cs="Arial"/>
          <w:b/>
          <w:bCs/>
          <w:sz w:val="23"/>
          <w:szCs w:val="23"/>
        </w:rPr>
        <w:t xml:space="preserve"> that the bill introduced gives the Director of the New State Department of Law Enforcement a seat on the Enhanced 9-1-1 Board. She added that she will open this item up for discussion. </w:t>
      </w:r>
      <w:r w:rsidR="00AE3012">
        <w:rPr>
          <w:rFonts w:ascii="Arial Narrow" w:hAnsi="Arial Narrow" w:cs="Arial"/>
          <w:b/>
          <w:bCs/>
          <w:sz w:val="23"/>
          <w:szCs w:val="23"/>
        </w:rPr>
        <w:t>No Board members had any comments on this item.</w:t>
      </w:r>
    </w:p>
    <w:p w14:paraId="62DCE8B7" w14:textId="77777777" w:rsidR="00AE3012" w:rsidRPr="00F70C02" w:rsidRDefault="00AE3012" w:rsidP="00F70C02">
      <w:pPr>
        <w:ind w:left="1440"/>
        <w:rPr>
          <w:rFonts w:ascii="Arial Narrow" w:hAnsi="Arial Narrow" w:cs="Arial"/>
          <w:b/>
          <w:bCs/>
          <w:sz w:val="28"/>
          <w:szCs w:val="28"/>
          <w:u w:val="single"/>
        </w:rPr>
      </w:pPr>
    </w:p>
    <w:p w14:paraId="4335B2BC" w14:textId="112E677D" w:rsidR="00B376F4" w:rsidRDefault="00B376F4" w:rsidP="00B376F4">
      <w:pPr>
        <w:pStyle w:val="Default"/>
        <w:numPr>
          <w:ilvl w:val="1"/>
          <w:numId w:val="1"/>
        </w:numPr>
        <w:rPr>
          <w:sz w:val="23"/>
          <w:szCs w:val="23"/>
        </w:rPr>
      </w:pPr>
      <w:r>
        <w:rPr>
          <w:sz w:val="23"/>
          <w:szCs w:val="23"/>
        </w:rPr>
        <w:t>Hawaii Police Department Requesting Funding to add Command Central Community from Motorola Solutions to Current CAD (Computer Aided Dispatch) System in the amount of $66,750.</w:t>
      </w:r>
    </w:p>
    <w:p w14:paraId="3C44EFEA" w14:textId="53C536B7" w:rsidR="00725D6E" w:rsidRPr="00725D6E" w:rsidRDefault="00725D6E" w:rsidP="00725D6E">
      <w:pPr>
        <w:pStyle w:val="Default"/>
        <w:ind w:left="1440"/>
        <w:rPr>
          <w:b/>
          <w:bCs/>
          <w:sz w:val="23"/>
          <w:szCs w:val="23"/>
        </w:rPr>
      </w:pPr>
      <w:r w:rsidRPr="00725D6E">
        <w:rPr>
          <w:b/>
          <w:bCs/>
          <w:sz w:val="23"/>
          <w:szCs w:val="23"/>
        </w:rPr>
        <w:t>Item was removed from the agenda.</w:t>
      </w:r>
    </w:p>
    <w:p w14:paraId="4FD0E631" w14:textId="77777777" w:rsidR="00725D6E" w:rsidRDefault="00725D6E" w:rsidP="00725D6E">
      <w:pPr>
        <w:pStyle w:val="Default"/>
        <w:ind w:left="1440"/>
        <w:rPr>
          <w:sz w:val="23"/>
          <w:szCs w:val="23"/>
        </w:rPr>
      </w:pPr>
    </w:p>
    <w:p w14:paraId="468F4B98" w14:textId="5F41DB57" w:rsidR="00FD15FD" w:rsidRDefault="00FD15FD" w:rsidP="00B376F4">
      <w:pPr>
        <w:pStyle w:val="Default"/>
        <w:numPr>
          <w:ilvl w:val="1"/>
          <w:numId w:val="1"/>
        </w:numPr>
        <w:rPr>
          <w:sz w:val="23"/>
          <w:szCs w:val="23"/>
        </w:rPr>
      </w:pPr>
      <w:r>
        <w:rPr>
          <w:sz w:val="23"/>
          <w:szCs w:val="23"/>
        </w:rPr>
        <w:t>Strategic Budget Plan Spreadsheet Distribution</w:t>
      </w:r>
    </w:p>
    <w:p w14:paraId="7C887391" w14:textId="1C1BCC3B" w:rsidR="00FD15FD" w:rsidRDefault="00FD15FD" w:rsidP="00FD15FD">
      <w:pPr>
        <w:pStyle w:val="Default"/>
        <w:numPr>
          <w:ilvl w:val="2"/>
          <w:numId w:val="1"/>
        </w:numPr>
        <w:rPr>
          <w:sz w:val="23"/>
          <w:szCs w:val="23"/>
        </w:rPr>
      </w:pPr>
      <w:r>
        <w:rPr>
          <w:sz w:val="23"/>
          <w:szCs w:val="23"/>
        </w:rPr>
        <w:t xml:space="preserve">February 15, </w:t>
      </w:r>
      <w:r w:rsidR="005765D2">
        <w:rPr>
          <w:sz w:val="23"/>
          <w:szCs w:val="23"/>
        </w:rPr>
        <w:t>2023,</w:t>
      </w:r>
      <w:r>
        <w:rPr>
          <w:sz w:val="23"/>
          <w:szCs w:val="23"/>
        </w:rPr>
        <w:t xml:space="preserve"> Deadline to Submit March 31, 2023</w:t>
      </w:r>
    </w:p>
    <w:p w14:paraId="6AB346CF" w14:textId="486C48F3" w:rsidR="009B4180" w:rsidRDefault="004D7B04" w:rsidP="009B4180">
      <w:pPr>
        <w:pStyle w:val="Default"/>
        <w:ind w:left="2160"/>
        <w:rPr>
          <w:b/>
          <w:bCs/>
          <w:sz w:val="23"/>
          <w:szCs w:val="23"/>
        </w:rPr>
      </w:pPr>
      <w:r>
        <w:rPr>
          <w:b/>
          <w:bCs/>
          <w:sz w:val="23"/>
          <w:szCs w:val="23"/>
        </w:rPr>
        <w:t xml:space="preserve">Board Chair stated </w:t>
      </w:r>
      <w:r w:rsidR="00904C7A">
        <w:rPr>
          <w:b/>
          <w:bCs/>
          <w:sz w:val="23"/>
          <w:szCs w:val="23"/>
        </w:rPr>
        <w:t>her,</w:t>
      </w:r>
      <w:r>
        <w:rPr>
          <w:b/>
          <w:bCs/>
          <w:sz w:val="23"/>
          <w:szCs w:val="23"/>
        </w:rPr>
        <w:t xml:space="preserve"> and Royce Murakami will begin working on distributing the spreadsheet for the Strategic Budget Plan for FY 2024-2028 by February 15, 2023. She added that the deadline to submit the spreadsheet will be March 31, </w:t>
      </w:r>
      <w:r w:rsidR="00904C7A">
        <w:rPr>
          <w:b/>
          <w:bCs/>
          <w:sz w:val="23"/>
          <w:szCs w:val="23"/>
        </w:rPr>
        <w:t>2023,</w:t>
      </w:r>
      <w:r w:rsidR="00D64D3B">
        <w:rPr>
          <w:b/>
          <w:bCs/>
          <w:sz w:val="23"/>
          <w:szCs w:val="23"/>
        </w:rPr>
        <w:t xml:space="preserve"> and that our goal is to have the budget approved in the June 2023 meeting before the end of the fiscal year. Furthermore, each new item on the spreadsheet must have a justification and as a reminder in the past the Board </w:t>
      </w:r>
      <w:r w:rsidR="00D64D3B">
        <w:rPr>
          <w:b/>
          <w:bCs/>
          <w:sz w:val="23"/>
          <w:szCs w:val="23"/>
        </w:rPr>
        <w:lastRenderedPageBreak/>
        <w:t>does not reimburse radio systems and ancillary equipment. In relation to non-reimbursable items this would include resource management tools and community interactive tools. In conclusion, she stated that all agencies should research the product before bringing it forward to the Board for approval as it must be tied to the processing of a 9-1-1 call with attached justification.</w:t>
      </w:r>
      <w:r w:rsidR="009B4180">
        <w:rPr>
          <w:b/>
          <w:bCs/>
          <w:sz w:val="23"/>
          <w:szCs w:val="23"/>
        </w:rPr>
        <w:t xml:space="preserve"> Lisa Hiraoka responded stating that the reason for working on the strategic budget plan so early </w:t>
      </w:r>
      <w:r w:rsidR="00904C7A">
        <w:rPr>
          <w:b/>
          <w:bCs/>
          <w:sz w:val="23"/>
          <w:szCs w:val="23"/>
        </w:rPr>
        <w:t>was to</w:t>
      </w:r>
      <w:r w:rsidR="009B4180">
        <w:rPr>
          <w:b/>
          <w:bCs/>
          <w:sz w:val="23"/>
          <w:szCs w:val="23"/>
        </w:rPr>
        <w:t xml:space="preserve"> have the strategic budget plan by June 30, </w:t>
      </w:r>
      <w:r w:rsidR="00904C7A">
        <w:rPr>
          <w:b/>
          <w:bCs/>
          <w:sz w:val="23"/>
          <w:szCs w:val="23"/>
        </w:rPr>
        <w:t>2023,</w:t>
      </w:r>
      <w:r w:rsidR="009B4180">
        <w:rPr>
          <w:b/>
          <w:bCs/>
          <w:sz w:val="23"/>
          <w:szCs w:val="23"/>
        </w:rPr>
        <w:t xml:space="preserve"> for the next year. She added that the past couple years our budgets were not approved until the following fiscal year which made it difficult to reimburse </w:t>
      </w:r>
      <w:r w:rsidR="00904C7A">
        <w:rPr>
          <w:b/>
          <w:bCs/>
          <w:sz w:val="23"/>
          <w:szCs w:val="23"/>
        </w:rPr>
        <w:t>all</w:t>
      </w:r>
      <w:r w:rsidR="009B4180">
        <w:rPr>
          <w:b/>
          <w:bCs/>
          <w:sz w:val="23"/>
          <w:szCs w:val="23"/>
        </w:rPr>
        <w:t xml:space="preserve"> the PSAPs in a timely manner. Board Chair responded stating in addition there are a lot of moving parts in the next three to four months with the transition to the new bank but also </w:t>
      </w:r>
      <w:r w:rsidR="00904C7A">
        <w:rPr>
          <w:b/>
          <w:bCs/>
          <w:sz w:val="23"/>
          <w:szCs w:val="23"/>
        </w:rPr>
        <w:t>all</w:t>
      </w:r>
      <w:r w:rsidR="009B4180">
        <w:rPr>
          <w:b/>
          <w:bCs/>
          <w:sz w:val="23"/>
          <w:szCs w:val="23"/>
        </w:rPr>
        <w:t xml:space="preserve"> the PSAPs sending in their reimbursement requests </w:t>
      </w:r>
      <w:r w:rsidR="00F667DC">
        <w:rPr>
          <w:b/>
          <w:bCs/>
          <w:sz w:val="23"/>
          <w:szCs w:val="23"/>
        </w:rPr>
        <w:t xml:space="preserve">before the end of the fiscal year. </w:t>
      </w:r>
    </w:p>
    <w:p w14:paraId="73F4EA81" w14:textId="77777777" w:rsidR="009B4180" w:rsidRPr="004D7B04" w:rsidRDefault="009B4180" w:rsidP="009B4180">
      <w:pPr>
        <w:pStyle w:val="Default"/>
        <w:ind w:left="2160"/>
        <w:rPr>
          <w:b/>
          <w:bCs/>
          <w:sz w:val="23"/>
          <w:szCs w:val="23"/>
        </w:rPr>
      </w:pPr>
    </w:p>
    <w:p w14:paraId="19826546" w14:textId="4038E222" w:rsidR="008841BA" w:rsidRPr="00F667DC"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6148169B" w14:textId="77777777" w:rsidR="00F667DC" w:rsidRPr="003B4475" w:rsidRDefault="00F667DC" w:rsidP="00F667DC">
      <w:pPr>
        <w:ind w:left="1440"/>
        <w:rPr>
          <w:rFonts w:ascii="Arial Narrow" w:hAnsi="Arial Narrow" w:cs="Arial"/>
          <w:b/>
          <w:bCs/>
          <w:sz w:val="28"/>
          <w:szCs w:val="28"/>
          <w:u w:val="single"/>
        </w:rPr>
      </w:pP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259669A3" w14:textId="1167BE8C" w:rsidR="005E1A4A" w:rsidRDefault="005E1A4A" w:rsidP="000B398C">
      <w:pPr>
        <w:numPr>
          <w:ilvl w:val="2"/>
          <w:numId w:val="1"/>
        </w:numPr>
        <w:rPr>
          <w:rFonts w:ascii="Arial Narrow" w:hAnsi="Arial Narrow" w:cs="Arial"/>
          <w:sz w:val="23"/>
          <w:szCs w:val="23"/>
        </w:rPr>
      </w:pPr>
      <w:bookmarkStart w:id="7" w:name="_Hlk126305047"/>
      <w:r>
        <w:rPr>
          <w:rFonts w:ascii="Arial Narrow" w:hAnsi="Arial Narrow" w:cs="Arial"/>
          <w:sz w:val="23"/>
          <w:szCs w:val="23"/>
        </w:rPr>
        <w:t>Thursday, March 9, 2023 (Combined Meeting)</w:t>
      </w:r>
    </w:p>
    <w:p w14:paraId="5405C472" w14:textId="7899662A" w:rsidR="00914A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April 13, 2023 (Combined Meeting)</w:t>
      </w:r>
    </w:p>
    <w:p w14:paraId="2FF142C2" w14:textId="2A8B8E5D" w:rsidR="00914A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May 11, 2023 (Combined Meeting)</w:t>
      </w:r>
    </w:p>
    <w:p w14:paraId="46E15895" w14:textId="1D15AF50" w:rsidR="00914AF0" w:rsidRPr="00490C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bookmarkEnd w:id="7"/>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6DB26995" w14:textId="4D6C9251"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911 GTW</w:t>
      </w:r>
      <w:r w:rsidR="004A31CD">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 Arlington, VA</w:t>
      </w:r>
    </w:p>
    <w:p w14:paraId="70897642" w14:textId="0723B13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F524259" w14:textId="50136325" w:rsidR="005D6341" w:rsidRDefault="005D6341" w:rsidP="000B398C">
      <w:pPr>
        <w:numPr>
          <w:ilvl w:val="2"/>
          <w:numId w:val="1"/>
        </w:numPr>
        <w:rPr>
          <w:rFonts w:ascii="Arial Narrow" w:hAnsi="Arial Narrow" w:cs="Arial"/>
          <w:sz w:val="23"/>
          <w:szCs w:val="23"/>
        </w:rPr>
      </w:pPr>
      <w:bookmarkStart w:id="8" w:name="_Hlk126305430"/>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12CF61AE" w14:textId="41EC5D4A" w:rsidR="00833CC4" w:rsidRPr="00833CC4" w:rsidRDefault="00833CC4" w:rsidP="000B398C">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00B376F4" w:rsidRPr="00833CC4">
        <w:rPr>
          <w:rFonts w:ascii="Arial Narrow" w:hAnsi="Arial Narrow" w:cs="Arial"/>
          <w:sz w:val="23"/>
          <w:szCs w:val="23"/>
          <w:vertAlign w:val="superscript"/>
        </w:rPr>
        <w:t>th</w:t>
      </w:r>
      <w:r w:rsidR="00B376F4">
        <w:rPr>
          <w:rFonts w:ascii="Arial Narrow" w:hAnsi="Arial Narrow" w:cs="Arial"/>
          <w:sz w:val="23"/>
          <w:szCs w:val="23"/>
        </w:rPr>
        <w:t>,</w:t>
      </w:r>
      <w:r>
        <w:rPr>
          <w:rFonts w:ascii="Arial Narrow" w:hAnsi="Arial Narrow" w:cs="Arial"/>
          <w:sz w:val="23"/>
          <w:szCs w:val="23"/>
        </w:rPr>
        <w:t xml:space="preserve"> Nashville, TN</w:t>
      </w:r>
    </w:p>
    <w:bookmarkEnd w:id="8"/>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2B7C558C" w:rsidR="000B398C" w:rsidRPr="00F667DC"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5BEAB77F" w14:textId="73023FEA" w:rsidR="00F667DC" w:rsidRPr="00F667DC" w:rsidRDefault="00F667DC" w:rsidP="00F667DC">
      <w:pPr>
        <w:rPr>
          <w:rFonts w:ascii="Arial Narrow" w:hAnsi="Arial Narrow" w:cs="Arial"/>
          <w:b/>
          <w:bCs/>
          <w:sz w:val="26"/>
          <w:szCs w:val="26"/>
          <w:u w:val="single"/>
        </w:rPr>
      </w:pPr>
      <w:r w:rsidRPr="00F667DC">
        <w:rPr>
          <w:rFonts w:ascii="Arial Narrow" w:hAnsi="Arial Narrow" w:cs="Arial"/>
          <w:b/>
          <w:bCs/>
          <w:sz w:val="26"/>
          <w:szCs w:val="26"/>
        </w:rPr>
        <w:t>There was no public comment on issues not on the agenda.</w:t>
      </w:r>
    </w:p>
    <w:p w14:paraId="1532038A" w14:textId="77777777" w:rsidR="00F667DC" w:rsidRPr="00F667DC" w:rsidRDefault="00F667DC" w:rsidP="00F667DC">
      <w:pPr>
        <w:rPr>
          <w:rFonts w:ascii="Arial Narrow" w:hAnsi="Arial Narrow" w:cs="Arial"/>
          <w:b/>
          <w:bCs/>
          <w:color w:val="4472C4"/>
          <w:sz w:val="28"/>
          <w:szCs w:val="28"/>
          <w:u w:val="single"/>
        </w:rPr>
      </w:pPr>
    </w:p>
    <w:p w14:paraId="420CDD99" w14:textId="385AF9E8"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7A3A907" w14:textId="39809C6A" w:rsidR="00F667DC" w:rsidRPr="00F667DC" w:rsidRDefault="00F667DC" w:rsidP="00F667DC">
      <w:pPr>
        <w:rPr>
          <w:rFonts w:ascii="Arial Narrow" w:hAnsi="Arial Narrow" w:cs="Arial"/>
          <w:b/>
          <w:bCs/>
          <w:sz w:val="26"/>
          <w:szCs w:val="26"/>
          <w:u w:val="single"/>
        </w:rPr>
      </w:pPr>
      <w:r>
        <w:rPr>
          <w:rFonts w:ascii="Arial Narrow" w:hAnsi="Arial Narrow" w:cs="Arial"/>
          <w:b/>
          <w:bCs/>
          <w:sz w:val="26"/>
          <w:szCs w:val="26"/>
        </w:rPr>
        <w:t xml:space="preserve">Rebecca Lieberman </w:t>
      </w:r>
      <w:r w:rsidRPr="00F667DC">
        <w:rPr>
          <w:rFonts w:ascii="Arial Narrow" w:hAnsi="Arial Narrow" w:cs="Arial"/>
          <w:b/>
          <w:bCs/>
          <w:sz w:val="26"/>
          <w:szCs w:val="26"/>
        </w:rPr>
        <w:t xml:space="preserve">motioned to adjourn the meeting. </w:t>
      </w:r>
      <w:r>
        <w:rPr>
          <w:rFonts w:ascii="Arial Narrow" w:hAnsi="Arial Narrow" w:cs="Arial"/>
          <w:b/>
          <w:bCs/>
          <w:sz w:val="26"/>
          <w:szCs w:val="26"/>
        </w:rPr>
        <w:t>Stephen Courtney</w:t>
      </w:r>
      <w:r w:rsidRPr="00F667DC">
        <w:rPr>
          <w:rFonts w:ascii="Arial Narrow" w:hAnsi="Arial Narrow" w:cs="Arial"/>
          <w:b/>
          <w:bCs/>
          <w:sz w:val="26"/>
          <w:szCs w:val="26"/>
        </w:rPr>
        <w:t xml:space="preserve"> seconded the motion. A voice vote was taken, and the adjournment was unanimously approved. The meeting was adjourned.</w:t>
      </w:r>
    </w:p>
    <w:p w14:paraId="6E2F09A7" w14:textId="77777777" w:rsidR="0083728B" w:rsidRPr="00A408A9" w:rsidRDefault="0083728B" w:rsidP="00F667DC">
      <w:pP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8EF1" w14:textId="77777777" w:rsidR="00CC22CF" w:rsidRDefault="00CC22CF">
      <w:r>
        <w:separator/>
      </w:r>
    </w:p>
  </w:endnote>
  <w:endnote w:type="continuationSeparator" w:id="0">
    <w:p w14:paraId="328D487B" w14:textId="77777777" w:rsidR="00CC22CF" w:rsidRDefault="00CC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57FBF5F" w:rsidR="00775A1C" w:rsidRDefault="006008C3">
    <w:pPr>
      <w:pStyle w:val="Footer"/>
    </w:pPr>
    <w:r>
      <w:t>Upon request, this notice is available in alternate formats</w:t>
    </w:r>
    <w:r w:rsidR="00FA545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 xml:space="preserve">Upon request, this notice is available in alternate </w:t>
    </w:r>
    <w:proofErr w:type="gramStart"/>
    <w:r>
      <w:t>formats</w:t>
    </w:r>
    <w:proofErr w:type="gramEnd"/>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BF75" w14:textId="77777777" w:rsidR="00CC22CF" w:rsidRDefault="00CC22CF">
      <w:r>
        <w:separator/>
      </w:r>
    </w:p>
  </w:footnote>
  <w:footnote w:type="continuationSeparator" w:id="0">
    <w:p w14:paraId="35E5C02A" w14:textId="77777777" w:rsidR="00CC22CF" w:rsidRDefault="00CC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7FD8EE22"/>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B7AE9"/>
    <w:multiLevelType w:val="hybridMultilevel"/>
    <w:tmpl w:val="9D4015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3420" w:hanging="36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25DE7D3B"/>
    <w:multiLevelType w:val="hybridMultilevel"/>
    <w:tmpl w:val="1B18C5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F05C28"/>
    <w:multiLevelType w:val="hybridMultilevel"/>
    <w:tmpl w:val="44EC8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8B66CF7"/>
    <w:multiLevelType w:val="hybridMultilevel"/>
    <w:tmpl w:val="1AC09A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A4C190A"/>
    <w:multiLevelType w:val="hybridMultilevel"/>
    <w:tmpl w:val="88E67C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315A7A"/>
    <w:multiLevelType w:val="hybridMultilevel"/>
    <w:tmpl w:val="7CF401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2413010">
    <w:abstractNumId w:val="1"/>
  </w:num>
  <w:num w:numId="4" w16cid:durableId="1933316119">
    <w:abstractNumId w:val="2"/>
  </w:num>
  <w:num w:numId="5" w16cid:durableId="1923298572">
    <w:abstractNumId w:val="4"/>
  </w:num>
  <w:num w:numId="6" w16cid:durableId="1208031100">
    <w:abstractNumId w:val="3"/>
  </w:num>
  <w:num w:numId="7" w16cid:durableId="308444115">
    <w:abstractNumId w:val="6"/>
  </w:num>
  <w:num w:numId="8" w16cid:durableId="32940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720F"/>
    <w:rsid w:val="00030EF9"/>
    <w:rsid w:val="000502D1"/>
    <w:rsid w:val="00056B5B"/>
    <w:rsid w:val="0007593F"/>
    <w:rsid w:val="000921F3"/>
    <w:rsid w:val="000924B6"/>
    <w:rsid w:val="00095AF9"/>
    <w:rsid w:val="000A3A76"/>
    <w:rsid w:val="000B398C"/>
    <w:rsid w:val="000B64B7"/>
    <w:rsid w:val="000D7267"/>
    <w:rsid w:val="000E388F"/>
    <w:rsid w:val="000F10A9"/>
    <w:rsid w:val="00100121"/>
    <w:rsid w:val="00104DDC"/>
    <w:rsid w:val="00133634"/>
    <w:rsid w:val="00133859"/>
    <w:rsid w:val="00142E71"/>
    <w:rsid w:val="0015501A"/>
    <w:rsid w:val="00170D73"/>
    <w:rsid w:val="001823B1"/>
    <w:rsid w:val="001A7A94"/>
    <w:rsid w:val="001B080D"/>
    <w:rsid w:val="001B6EAF"/>
    <w:rsid w:val="001C31CC"/>
    <w:rsid w:val="001D092C"/>
    <w:rsid w:val="001D3C7A"/>
    <w:rsid w:val="001E228B"/>
    <w:rsid w:val="001F2A19"/>
    <w:rsid w:val="002035CE"/>
    <w:rsid w:val="00207DCE"/>
    <w:rsid w:val="00232385"/>
    <w:rsid w:val="00234DFE"/>
    <w:rsid w:val="0024071A"/>
    <w:rsid w:val="00250BBE"/>
    <w:rsid w:val="00255365"/>
    <w:rsid w:val="0026275D"/>
    <w:rsid w:val="00273B61"/>
    <w:rsid w:val="002804A8"/>
    <w:rsid w:val="002825C3"/>
    <w:rsid w:val="00286423"/>
    <w:rsid w:val="00287927"/>
    <w:rsid w:val="002928B3"/>
    <w:rsid w:val="002949E0"/>
    <w:rsid w:val="002A60D8"/>
    <w:rsid w:val="002C0C81"/>
    <w:rsid w:val="002C689A"/>
    <w:rsid w:val="002C6CB0"/>
    <w:rsid w:val="002D1DE7"/>
    <w:rsid w:val="002E24F8"/>
    <w:rsid w:val="002E29FA"/>
    <w:rsid w:val="002E41F5"/>
    <w:rsid w:val="002F4692"/>
    <w:rsid w:val="00302ED7"/>
    <w:rsid w:val="003042CC"/>
    <w:rsid w:val="00327AEE"/>
    <w:rsid w:val="00343A1A"/>
    <w:rsid w:val="00344E26"/>
    <w:rsid w:val="003505B4"/>
    <w:rsid w:val="00351F15"/>
    <w:rsid w:val="00355BDE"/>
    <w:rsid w:val="00371847"/>
    <w:rsid w:val="00381B83"/>
    <w:rsid w:val="00384AEC"/>
    <w:rsid w:val="00390D31"/>
    <w:rsid w:val="00391548"/>
    <w:rsid w:val="003A23CE"/>
    <w:rsid w:val="003A54A3"/>
    <w:rsid w:val="003A6AC1"/>
    <w:rsid w:val="003B4475"/>
    <w:rsid w:val="003B6A74"/>
    <w:rsid w:val="003C161A"/>
    <w:rsid w:val="003C4A39"/>
    <w:rsid w:val="003E5A02"/>
    <w:rsid w:val="004012C4"/>
    <w:rsid w:val="00405198"/>
    <w:rsid w:val="0041123D"/>
    <w:rsid w:val="00423914"/>
    <w:rsid w:val="00433302"/>
    <w:rsid w:val="004353A7"/>
    <w:rsid w:val="0043568D"/>
    <w:rsid w:val="00445441"/>
    <w:rsid w:val="004548AF"/>
    <w:rsid w:val="00455EFF"/>
    <w:rsid w:val="004601B5"/>
    <w:rsid w:val="00462572"/>
    <w:rsid w:val="00463B0F"/>
    <w:rsid w:val="00480335"/>
    <w:rsid w:val="00481919"/>
    <w:rsid w:val="00494388"/>
    <w:rsid w:val="00494DAC"/>
    <w:rsid w:val="004A31CD"/>
    <w:rsid w:val="004A462C"/>
    <w:rsid w:val="004B2D27"/>
    <w:rsid w:val="004C2411"/>
    <w:rsid w:val="004C63A5"/>
    <w:rsid w:val="004C641E"/>
    <w:rsid w:val="004D602A"/>
    <w:rsid w:val="004D7B04"/>
    <w:rsid w:val="004F0BB6"/>
    <w:rsid w:val="004F3239"/>
    <w:rsid w:val="004F4592"/>
    <w:rsid w:val="00507EC4"/>
    <w:rsid w:val="0051384A"/>
    <w:rsid w:val="00525AD2"/>
    <w:rsid w:val="00534641"/>
    <w:rsid w:val="00536F87"/>
    <w:rsid w:val="00565667"/>
    <w:rsid w:val="00575D4D"/>
    <w:rsid w:val="005765D2"/>
    <w:rsid w:val="0057738F"/>
    <w:rsid w:val="00584109"/>
    <w:rsid w:val="005A37D2"/>
    <w:rsid w:val="005B6B0F"/>
    <w:rsid w:val="005B716C"/>
    <w:rsid w:val="005B7F89"/>
    <w:rsid w:val="005C1E49"/>
    <w:rsid w:val="005C44DD"/>
    <w:rsid w:val="005D006C"/>
    <w:rsid w:val="005D6341"/>
    <w:rsid w:val="005E1A4A"/>
    <w:rsid w:val="005F6491"/>
    <w:rsid w:val="006008C3"/>
    <w:rsid w:val="00615F5F"/>
    <w:rsid w:val="00627F9E"/>
    <w:rsid w:val="00634083"/>
    <w:rsid w:val="0064436F"/>
    <w:rsid w:val="006476C4"/>
    <w:rsid w:val="006513FB"/>
    <w:rsid w:val="00657B94"/>
    <w:rsid w:val="00675DBC"/>
    <w:rsid w:val="00677C75"/>
    <w:rsid w:val="00682648"/>
    <w:rsid w:val="006901A2"/>
    <w:rsid w:val="00693FF6"/>
    <w:rsid w:val="006A0C2F"/>
    <w:rsid w:val="006B0AE0"/>
    <w:rsid w:val="006B7807"/>
    <w:rsid w:val="006C22A1"/>
    <w:rsid w:val="006C2B31"/>
    <w:rsid w:val="006C2D38"/>
    <w:rsid w:val="006D4B3B"/>
    <w:rsid w:val="006D5D25"/>
    <w:rsid w:val="006E3ED4"/>
    <w:rsid w:val="006E69E9"/>
    <w:rsid w:val="00725D6E"/>
    <w:rsid w:val="007272E5"/>
    <w:rsid w:val="00730DE7"/>
    <w:rsid w:val="00745051"/>
    <w:rsid w:val="00771034"/>
    <w:rsid w:val="00771990"/>
    <w:rsid w:val="00775A1C"/>
    <w:rsid w:val="00780C5F"/>
    <w:rsid w:val="0078233D"/>
    <w:rsid w:val="0079081D"/>
    <w:rsid w:val="00792399"/>
    <w:rsid w:val="00792768"/>
    <w:rsid w:val="007A7D6D"/>
    <w:rsid w:val="007C4011"/>
    <w:rsid w:val="007C6587"/>
    <w:rsid w:val="007D236F"/>
    <w:rsid w:val="007E3F45"/>
    <w:rsid w:val="007E4602"/>
    <w:rsid w:val="007F7DAC"/>
    <w:rsid w:val="00800577"/>
    <w:rsid w:val="00805EC5"/>
    <w:rsid w:val="008211DC"/>
    <w:rsid w:val="00821E7C"/>
    <w:rsid w:val="00826BAE"/>
    <w:rsid w:val="00833CC4"/>
    <w:rsid w:val="0083728B"/>
    <w:rsid w:val="008570BB"/>
    <w:rsid w:val="00864FA4"/>
    <w:rsid w:val="00865457"/>
    <w:rsid w:val="008841BA"/>
    <w:rsid w:val="00884242"/>
    <w:rsid w:val="00895FF9"/>
    <w:rsid w:val="008964F7"/>
    <w:rsid w:val="008A1B46"/>
    <w:rsid w:val="008B4D48"/>
    <w:rsid w:val="008D1480"/>
    <w:rsid w:val="008D14D0"/>
    <w:rsid w:val="008D526F"/>
    <w:rsid w:val="008E2B34"/>
    <w:rsid w:val="00904C7A"/>
    <w:rsid w:val="00914AF0"/>
    <w:rsid w:val="00915BB5"/>
    <w:rsid w:val="009361B4"/>
    <w:rsid w:val="009666D4"/>
    <w:rsid w:val="009668C9"/>
    <w:rsid w:val="00966E08"/>
    <w:rsid w:val="00976FDF"/>
    <w:rsid w:val="00981A58"/>
    <w:rsid w:val="00984399"/>
    <w:rsid w:val="009913CB"/>
    <w:rsid w:val="009A6462"/>
    <w:rsid w:val="009A7F98"/>
    <w:rsid w:val="009B16AE"/>
    <w:rsid w:val="009B4180"/>
    <w:rsid w:val="009B4229"/>
    <w:rsid w:val="009D5C1D"/>
    <w:rsid w:val="009E3850"/>
    <w:rsid w:val="009F03A8"/>
    <w:rsid w:val="009F4B91"/>
    <w:rsid w:val="00A0186B"/>
    <w:rsid w:val="00A032AA"/>
    <w:rsid w:val="00A03D9B"/>
    <w:rsid w:val="00A04959"/>
    <w:rsid w:val="00A07801"/>
    <w:rsid w:val="00A4512E"/>
    <w:rsid w:val="00A45B32"/>
    <w:rsid w:val="00A47A32"/>
    <w:rsid w:val="00A55AEB"/>
    <w:rsid w:val="00A651C6"/>
    <w:rsid w:val="00A67909"/>
    <w:rsid w:val="00A83A8E"/>
    <w:rsid w:val="00A96730"/>
    <w:rsid w:val="00AB1E99"/>
    <w:rsid w:val="00AC0A85"/>
    <w:rsid w:val="00AC2740"/>
    <w:rsid w:val="00AD31E7"/>
    <w:rsid w:val="00AE3012"/>
    <w:rsid w:val="00AE3ACD"/>
    <w:rsid w:val="00AF2FB6"/>
    <w:rsid w:val="00AF50C8"/>
    <w:rsid w:val="00B11440"/>
    <w:rsid w:val="00B1422C"/>
    <w:rsid w:val="00B1669C"/>
    <w:rsid w:val="00B2280D"/>
    <w:rsid w:val="00B22854"/>
    <w:rsid w:val="00B376F4"/>
    <w:rsid w:val="00B42EEE"/>
    <w:rsid w:val="00B44C30"/>
    <w:rsid w:val="00B51AE2"/>
    <w:rsid w:val="00BB5588"/>
    <w:rsid w:val="00BC722F"/>
    <w:rsid w:val="00BC7372"/>
    <w:rsid w:val="00BD6CD8"/>
    <w:rsid w:val="00BE282C"/>
    <w:rsid w:val="00BE34EF"/>
    <w:rsid w:val="00BE79C0"/>
    <w:rsid w:val="00BF22DF"/>
    <w:rsid w:val="00BF2BCB"/>
    <w:rsid w:val="00C03751"/>
    <w:rsid w:val="00C15D56"/>
    <w:rsid w:val="00C57EC6"/>
    <w:rsid w:val="00C628B3"/>
    <w:rsid w:val="00C714F2"/>
    <w:rsid w:val="00C83F65"/>
    <w:rsid w:val="00C91D46"/>
    <w:rsid w:val="00C94C14"/>
    <w:rsid w:val="00CA05AA"/>
    <w:rsid w:val="00CA212F"/>
    <w:rsid w:val="00CB6A10"/>
    <w:rsid w:val="00CC22CF"/>
    <w:rsid w:val="00CE7564"/>
    <w:rsid w:val="00CF78B1"/>
    <w:rsid w:val="00D11035"/>
    <w:rsid w:val="00D13190"/>
    <w:rsid w:val="00D227A5"/>
    <w:rsid w:val="00D252D0"/>
    <w:rsid w:val="00D32878"/>
    <w:rsid w:val="00D33B18"/>
    <w:rsid w:val="00D34F55"/>
    <w:rsid w:val="00D36DAA"/>
    <w:rsid w:val="00D64D3B"/>
    <w:rsid w:val="00D74066"/>
    <w:rsid w:val="00D84DAB"/>
    <w:rsid w:val="00D97EC8"/>
    <w:rsid w:val="00DA530C"/>
    <w:rsid w:val="00DA5A97"/>
    <w:rsid w:val="00DB0D0D"/>
    <w:rsid w:val="00DC0773"/>
    <w:rsid w:val="00DC6D2D"/>
    <w:rsid w:val="00DE3007"/>
    <w:rsid w:val="00DE3737"/>
    <w:rsid w:val="00DF65FE"/>
    <w:rsid w:val="00E10E3F"/>
    <w:rsid w:val="00E16923"/>
    <w:rsid w:val="00E32462"/>
    <w:rsid w:val="00E455A0"/>
    <w:rsid w:val="00E500B7"/>
    <w:rsid w:val="00E51A85"/>
    <w:rsid w:val="00E64B81"/>
    <w:rsid w:val="00E660CC"/>
    <w:rsid w:val="00E673A0"/>
    <w:rsid w:val="00E67CCA"/>
    <w:rsid w:val="00E71095"/>
    <w:rsid w:val="00EB01F4"/>
    <w:rsid w:val="00EB57DB"/>
    <w:rsid w:val="00ED01F8"/>
    <w:rsid w:val="00ED6B25"/>
    <w:rsid w:val="00EE075A"/>
    <w:rsid w:val="00EF2962"/>
    <w:rsid w:val="00F03849"/>
    <w:rsid w:val="00F14304"/>
    <w:rsid w:val="00F20F24"/>
    <w:rsid w:val="00F40421"/>
    <w:rsid w:val="00F44D83"/>
    <w:rsid w:val="00F45E57"/>
    <w:rsid w:val="00F46ABE"/>
    <w:rsid w:val="00F55D4E"/>
    <w:rsid w:val="00F667DC"/>
    <w:rsid w:val="00F70C02"/>
    <w:rsid w:val="00F82ECC"/>
    <w:rsid w:val="00F83A79"/>
    <w:rsid w:val="00F852DC"/>
    <w:rsid w:val="00F86013"/>
    <w:rsid w:val="00F9322E"/>
    <w:rsid w:val="00FA03AF"/>
    <w:rsid w:val="00FA5451"/>
    <w:rsid w:val="00FA664A"/>
    <w:rsid w:val="00FD05AB"/>
    <w:rsid w:val="00FD09E0"/>
    <w:rsid w:val="00FD15FD"/>
    <w:rsid w:val="00FD3C0D"/>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30</cp:revision>
  <cp:lastPrinted>2022-10-06T18:55:00Z</cp:lastPrinted>
  <dcterms:created xsi:type="dcterms:W3CDTF">2023-02-27T21:44:00Z</dcterms:created>
  <dcterms:modified xsi:type="dcterms:W3CDTF">2023-03-09T23:56:00Z</dcterms:modified>
</cp:coreProperties>
</file>