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77777777" w:rsidR="00571369" w:rsidRPr="00697939" w:rsidRDefault="00571369" w:rsidP="000B60DC">
            <w:pPr>
              <w:pStyle w:val="Heading1"/>
              <w:rPr>
                <w:rFonts w:ascii="Arial" w:hAnsi="Arial"/>
              </w:rPr>
            </w:pPr>
            <w:r>
              <w:rPr>
                <w:rFonts w:ascii="Arial" w:hAnsi="Arial"/>
              </w:rPr>
              <w:t>DAVID Y. IGE</w:t>
            </w:r>
          </w:p>
          <w:p w14:paraId="0EDB7891" w14:textId="77777777" w:rsidR="00571369" w:rsidRPr="00DC1CD6" w:rsidRDefault="00571369"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14AD13DE" w14:textId="58329093" w:rsidR="00571369" w:rsidRDefault="00571369" w:rsidP="000B60DC">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0B60DC">
            <w:pPr>
              <w:ind w:left="-110" w:right="159"/>
              <w:jc w:val="center"/>
              <w:rPr>
                <w:b/>
                <w:bCs/>
              </w:rPr>
            </w:pPr>
          </w:p>
          <w:p w14:paraId="7DA7DE7C" w14:textId="77777777" w:rsidR="00571369" w:rsidRDefault="00571369" w:rsidP="000B60DC">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77777777" w:rsidR="00571369" w:rsidRPr="00A47D22" w:rsidRDefault="00571369" w:rsidP="000B60DC">
            <w:pPr>
              <w:pStyle w:val="Heading1"/>
              <w:ind w:hanging="18"/>
              <w:rPr>
                <w:rFonts w:ascii="Arial" w:hAnsi="Arial"/>
              </w:rPr>
            </w:pPr>
            <w:r w:rsidRPr="00A47D22">
              <w:rPr>
                <w:rFonts w:ascii="Arial" w:hAnsi="Arial"/>
              </w:rPr>
              <w:t>CURT T. OTAGURO</w:t>
            </w:r>
          </w:p>
          <w:p w14:paraId="76171835" w14:textId="77777777" w:rsidR="00571369" w:rsidRPr="00DC1CD6"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6F08A4BC" w14:textId="77777777" w:rsidR="00571369" w:rsidRPr="00DC1CD6" w:rsidRDefault="00571369" w:rsidP="000B60DC">
            <w:pPr>
              <w:ind w:hanging="18"/>
              <w:jc w:val="center"/>
              <w:rPr>
                <w:rFonts w:ascii="Arial" w:hAnsi="Arial" w:cs="Arial"/>
                <w:sz w:val="12"/>
                <w:szCs w:val="12"/>
              </w:rPr>
            </w:pPr>
          </w:p>
          <w:p w14:paraId="39A4A753" w14:textId="77777777" w:rsidR="00571369" w:rsidRPr="00DC1CD6" w:rsidRDefault="00571369" w:rsidP="000B60DC">
            <w:pPr>
              <w:ind w:hanging="18"/>
              <w:jc w:val="center"/>
              <w:rPr>
                <w:rFonts w:ascii="Arial" w:hAnsi="Arial" w:cs="Arial"/>
                <w:b/>
                <w:sz w:val="12"/>
                <w:szCs w:val="12"/>
              </w:rPr>
            </w:pPr>
            <w:r w:rsidRPr="00DC1CD6">
              <w:rPr>
                <w:rFonts w:ascii="Arial" w:hAnsi="Arial" w:cs="Arial"/>
                <w:b/>
                <w:sz w:val="12"/>
                <w:szCs w:val="12"/>
              </w:rPr>
              <w:t>AUDREY HIDANO</w:t>
            </w:r>
          </w:p>
          <w:p w14:paraId="7CB3EBB2" w14:textId="77777777" w:rsidR="00571369" w:rsidRPr="00DC1CD6"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0B60DC">
            <w:pPr>
              <w:rPr>
                <w:rFonts w:ascii="Arial" w:hAnsi="Arial" w:cs="Arial"/>
                <w:bCs/>
                <w:sz w:val="20"/>
                <w:szCs w:val="20"/>
              </w:rPr>
            </w:pPr>
          </w:p>
        </w:tc>
        <w:tc>
          <w:tcPr>
            <w:tcW w:w="6120" w:type="dxa"/>
          </w:tcPr>
          <w:p w14:paraId="6C36063D" w14:textId="77777777" w:rsidR="00571369" w:rsidRDefault="00571369" w:rsidP="000B60DC">
            <w:pPr>
              <w:ind w:right="159" w:hanging="20"/>
              <w:jc w:val="center"/>
              <w:rPr>
                <w:rFonts w:ascii="Arial" w:hAnsi="Arial" w:cs="Arial"/>
                <w:b/>
                <w:bCs/>
                <w:sz w:val="22"/>
              </w:rPr>
            </w:pPr>
            <w:r>
              <w:rPr>
                <w:rFonts w:ascii="Arial" w:hAnsi="Arial" w:cs="Arial"/>
                <w:b/>
                <w:bCs/>
                <w:sz w:val="22"/>
              </w:rPr>
              <w:t>STATE OF HAWAII</w:t>
            </w:r>
          </w:p>
          <w:p w14:paraId="6F9A43E6" w14:textId="77777777" w:rsidR="00571369" w:rsidRDefault="00571369" w:rsidP="000B60DC">
            <w:pPr>
              <w:ind w:right="1" w:hanging="288"/>
              <w:jc w:val="center"/>
              <w:rPr>
                <w:rFonts w:ascii="Arial" w:hAnsi="Arial" w:cs="Arial"/>
                <w:b/>
                <w:bCs/>
                <w:sz w:val="4"/>
              </w:rPr>
            </w:pPr>
          </w:p>
          <w:p w14:paraId="0C2BC492" w14:textId="77777777" w:rsidR="00571369" w:rsidRDefault="00571369" w:rsidP="000B60DC">
            <w:pPr>
              <w:pStyle w:val="Default"/>
              <w:jc w:val="center"/>
            </w:pPr>
          </w:p>
          <w:p w14:paraId="0620CBD1" w14:textId="77777777" w:rsidR="00571369" w:rsidRDefault="00571369" w:rsidP="000B60DC">
            <w:pPr>
              <w:pStyle w:val="Default"/>
              <w:jc w:val="center"/>
              <w:rPr>
                <w:sz w:val="28"/>
                <w:szCs w:val="28"/>
              </w:rPr>
            </w:pPr>
            <w:r>
              <w:rPr>
                <w:b/>
                <w:bCs/>
                <w:sz w:val="28"/>
                <w:szCs w:val="28"/>
              </w:rPr>
              <w:t>Communications, Technical, and Finance Meeting (Combined Meeting)</w:t>
            </w:r>
          </w:p>
          <w:p w14:paraId="3337BBF0" w14:textId="77777777" w:rsidR="00571369" w:rsidRDefault="00571369" w:rsidP="000B60DC">
            <w:pPr>
              <w:pStyle w:val="Default"/>
              <w:jc w:val="center"/>
              <w:rPr>
                <w:sz w:val="28"/>
                <w:szCs w:val="28"/>
              </w:rPr>
            </w:pPr>
            <w:r>
              <w:rPr>
                <w:b/>
                <w:bCs/>
                <w:sz w:val="28"/>
                <w:szCs w:val="28"/>
              </w:rPr>
              <w:t>Virtual Meeting – Microsoft Teams</w:t>
            </w:r>
          </w:p>
          <w:p w14:paraId="7C31A3B3" w14:textId="77777777" w:rsidR="00571369" w:rsidRDefault="00571369" w:rsidP="000B60DC">
            <w:pPr>
              <w:pStyle w:val="Default"/>
              <w:jc w:val="center"/>
              <w:rPr>
                <w:b/>
                <w:bCs/>
                <w:sz w:val="28"/>
                <w:szCs w:val="28"/>
              </w:rPr>
            </w:pPr>
            <w:r>
              <w:rPr>
                <w:b/>
                <w:bCs/>
                <w:sz w:val="28"/>
                <w:szCs w:val="28"/>
              </w:rPr>
              <w:t>Call-In: 808-829-4853; Phone Conf ID: 748 965 909#</w:t>
            </w:r>
          </w:p>
          <w:p w14:paraId="17620F1A" w14:textId="77777777" w:rsidR="00571369" w:rsidRDefault="00571369" w:rsidP="000B60DC">
            <w:pPr>
              <w:pStyle w:val="Default"/>
              <w:jc w:val="center"/>
              <w:rPr>
                <w:sz w:val="28"/>
                <w:szCs w:val="28"/>
              </w:rPr>
            </w:pPr>
          </w:p>
          <w:p w14:paraId="27EA22B3" w14:textId="77777777" w:rsidR="00571369" w:rsidRDefault="00571369" w:rsidP="000B60DC">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5C420717" w14:textId="77777777" w:rsidR="00571369" w:rsidRDefault="00571369" w:rsidP="000B60DC">
            <w:pPr>
              <w:pStyle w:val="Default"/>
              <w:jc w:val="center"/>
              <w:rPr>
                <w:sz w:val="22"/>
                <w:szCs w:val="22"/>
              </w:rPr>
            </w:pPr>
          </w:p>
          <w:p w14:paraId="6C16E3EE" w14:textId="77777777" w:rsidR="00571369" w:rsidRDefault="00571369" w:rsidP="000B60DC">
            <w:pPr>
              <w:pStyle w:val="Default"/>
              <w:jc w:val="center"/>
              <w:rPr>
                <w:b/>
                <w:bCs/>
                <w:sz w:val="23"/>
                <w:szCs w:val="23"/>
              </w:rPr>
            </w:pPr>
            <w:r>
              <w:rPr>
                <w:b/>
                <w:bCs/>
                <w:sz w:val="23"/>
                <w:szCs w:val="23"/>
              </w:rPr>
              <w:t>Contact for Meeting information/testimony submission; Courtney Tagupa, State of Hawaii, Enhanced 911 Board, Room 411A, 1151 Punchbowl Street, Honolulu, HI 96813</w:t>
            </w:r>
          </w:p>
          <w:p w14:paraId="453314DA" w14:textId="77777777" w:rsidR="00571369" w:rsidRDefault="00571369" w:rsidP="000B60DC">
            <w:pPr>
              <w:pStyle w:val="Default"/>
              <w:jc w:val="center"/>
              <w:rPr>
                <w:sz w:val="23"/>
                <w:szCs w:val="23"/>
              </w:rPr>
            </w:pPr>
          </w:p>
          <w:p w14:paraId="53B3BE8B" w14:textId="77777777" w:rsidR="00571369" w:rsidRDefault="00571369" w:rsidP="000B60DC">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31A1C20C" w14:textId="77777777" w:rsidR="00571369" w:rsidRDefault="00571369" w:rsidP="000B60DC">
            <w:pPr>
              <w:pStyle w:val="Default"/>
              <w:jc w:val="center"/>
              <w:rPr>
                <w:sz w:val="23"/>
                <w:szCs w:val="23"/>
              </w:rPr>
            </w:pPr>
          </w:p>
          <w:p w14:paraId="259E2140" w14:textId="5D337E66" w:rsidR="00571369" w:rsidRPr="005B5C28" w:rsidRDefault="00571369" w:rsidP="000B60DC">
            <w:pPr>
              <w:pStyle w:val="Default"/>
              <w:jc w:val="center"/>
              <w:rPr>
                <w:sz w:val="23"/>
                <w:szCs w:val="23"/>
              </w:rPr>
            </w:pPr>
            <w:r w:rsidRPr="005B5C28">
              <w:rPr>
                <w:b/>
                <w:bCs/>
                <w:sz w:val="23"/>
                <w:szCs w:val="23"/>
              </w:rPr>
              <w:t xml:space="preserve">Thursday, </w:t>
            </w:r>
            <w:r>
              <w:rPr>
                <w:b/>
                <w:bCs/>
                <w:sz w:val="23"/>
                <w:szCs w:val="23"/>
              </w:rPr>
              <w:t>August</w:t>
            </w:r>
            <w:r w:rsidRPr="005B5C28">
              <w:rPr>
                <w:b/>
                <w:bCs/>
                <w:sz w:val="23"/>
                <w:szCs w:val="23"/>
              </w:rPr>
              <w:t xml:space="preserve"> </w:t>
            </w:r>
            <w:r>
              <w:rPr>
                <w:b/>
                <w:bCs/>
                <w:sz w:val="23"/>
                <w:szCs w:val="23"/>
              </w:rPr>
              <w:t>1</w:t>
            </w:r>
            <w:r w:rsidR="006C1AE5">
              <w:rPr>
                <w:b/>
                <w:bCs/>
                <w:sz w:val="23"/>
                <w:szCs w:val="23"/>
              </w:rPr>
              <w:t>2</w:t>
            </w:r>
            <w:r w:rsidRPr="005B5C28">
              <w:rPr>
                <w:b/>
                <w:bCs/>
                <w:sz w:val="23"/>
                <w:szCs w:val="23"/>
              </w:rPr>
              <w:t>, 2022</w:t>
            </w:r>
          </w:p>
          <w:p w14:paraId="3E6E5464" w14:textId="77777777" w:rsidR="00571369" w:rsidRDefault="00571369" w:rsidP="000B60DC">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571369">
      <w:pPr>
        <w:jc w:val="center"/>
        <w:rPr>
          <w:rFonts w:ascii="Arial" w:hAnsi="Arial" w:cs="Arial"/>
          <w:sz w:val="22"/>
          <w:szCs w:val="22"/>
        </w:rPr>
      </w:pPr>
    </w:p>
    <w:p w14:paraId="1BA6E0EA" w14:textId="77777777" w:rsidR="00571369" w:rsidRDefault="00571369" w:rsidP="00571369">
      <w:pPr>
        <w:jc w:val="center"/>
        <w:rPr>
          <w:rFonts w:ascii="Arial Narrow" w:hAnsi="Arial Narrow" w:cs="Arial"/>
          <w:b/>
          <w:bCs/>
          <w:sz w:val="28"/>
          <w:szCs w:val="28"/>
          <w:u w:val="single"/>
        </w:rPr>
      </w:pPr>
      <w:r w:rsidRPr="005B5C28">
        <w:rPr>
          <w:rFonts w:ascii="Arial Narrow" w:hAnsi="Arial Narrow" w:cs="Arial"/>
          <w:b/>
          <w:bCs/>
          <w:sz w:val="28"/>
          <w:szCs w:val="28"/>
          <w:u w:val="single"/>
        </w:rPr>
        <w:t>Agenda</w:t>
      </w:r>
    </w:p>
    <w:p w14:paraId="6C0F1F63" w14:textId="77777777" w:rsidR="00571369" w:rsidRDefault="00571369" w:rsidP="00571369">
      <w:pPr>
        <w:jc w:val="center"/>
        <w:rPr>
          <w:rFonts w:ascii="Arial Narrow" w:hAnsi="Arial Narrow" w:cs="Arial"/>
          <w:b/>
          <w:bCs/>
          <w:sz w:val="28"/>
          <w:szCs w:val="28"/>
          <w:u w:val="single"/>
        </w:rPr>
      </w:pPr>
    </w:p>
    <w:p w14:paraId="1B340384"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0399A383" w14:textId="77777777" w:rsidR="00571369" w:rsidRPr="00ED75C0"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48EE43FA" w14:textId="77777777" w:rsidR="00571369" w:rsidRPr="008812EB"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3B1D4F72" w14:textId="2043FCC3" w:rsidR="00E10626" w:rsidRPr="00673068"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 July’s Meeting Minutes</w:t>
      </w: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F6FC539" w14:textId="77777777" w:rsidR="000F4833" w:rsidRDefault="000F4833" w:rsidP="000F4833">
      <w:pPr>
        <w:pStyle w:val="Default"/>
        <w:numPr>
          <w:ilvl w:val="1"/>
          <w:numId w:val="1"/>
        </w:numPr>
        <w:ind w:left="1440"/>
        <w:rPr>
          <w:sz w:val="23"/>
          <w:szCs w:val="23"/>
        </w:rPr>
      </w:pPr>
      <w:r>
        <w:rPr>
          <w:sz w:val="23"/>
          <w:szCs w:val="23"/>
        </w:rPr>
        <w:t>Communications Committee – Davlynn Racadio</w:t>
      </w:r>
    </w:p>
    <w:p w14:paraId="4DEDCE22" w14:textId="77777777" w:rsidR="000F4833" w:rsidRDefault="000F4833" w:rsidP="000F4833">
      <w:pPr>
        <w:pStyle w:val="Default"/>
        <w:numPr>
          <w:ilvl w:val="2"/>
          <w:numId w:val="1"/>
        </w:numPr>
        <w:rPr>
          <w:sz w:val="23"/>
          <w:szCs w:val="23"/>
        </w:rPr>
      </w:pPr>
      <w:r>
        <w:rPr>
          <w:sz w:val="23"/>
          <w:szCs w:val="23"/>
        </w:rPr>
        <w:t>Failure that occurred on July 18, 2022</w:t>
      </w:r>
    </w:p>
    <w:p w14:paraId="3709D18F" w14:textId="57C2E522" w:rsidR="000F4833" w:rsidRDefault="000F4833" w:rsidP="000F4833">
      <w:pPr>
        <w:pStyle w:val="Default"/>
        <w:numPr>
          <w:ilvl w:val="3"/>
          <w:numId w:val="1"/>
        </w:numPr>
        <w:rPr>
          <w:sz w:val="23"/>
          <w:szCs w:val="23"/>
        </w:rPr>
      </w:pPr>
      <w:r>
        <w:rPr>
          <w:sz w:val="23"/>
          <w:szCs w:val="23"/>
        </w:rPr>
        <w:lastRenderedPageBreak/>
        <w:t xml:space="preserve">Hawaiian Telcom’s input and the effects on </w:t>
      </w:r>
      <w:r w:rsidR="00AA0ED9">
        <w:rPr>
          <w:sz w:val="23"/>
          <w:szCs w:val="23"/>
        </w:rPr>
        <w:t xml:space="preserve">the </w:t>
      </w:r>
      <w:r>
        <w:rPr>
          <w:sz w:val="23"/>
          <w:szCs w:val="23"/>
        </w:rPr>
        <w:t>PSAPs</w:t>
      </w:r>
    </w:p>
    <w:p w14:paraId="0EB9214F" w14:textId="77777777" w:rsidR="000F4833" w:rsidRDefault="000F4833" w:rsidP="000F4833">
      <w:pPr>
        <w:pStyle w:val="Default"/>
        <w:numPr>
          <w:ilvl w:val="1"/>
          <w:numId w:val="1"/>
        </w:numPr>
        <w:ind w:left="1440"/>
        <w:rPr>
          <w:sz w:val="23"/>
          <w:szCs w:val="23"/>
        </w:rPr>
      </w:pPr>
      <w:r>
        <w:rPr>
          <w:sz w:val="23"/>
          <w:szCs w:val="23"/>
        </w:rPr>
        <w:t>Technical Committee – Shawn Kuratani</w:t>
      </w:r>
    </w:p>
    <w:p w14:paraId="6F3F9CAD" w14:textId="4315BEC8" w:rsidR="000F4833" w:rsidRDefault="000F4833" w:rsidP="000F4833">
      <w:pPr>
        <w:pStyle w:val="Default"/>
        <w:numPr>
          <w:ilvl w:val="2"/>
          <w:numId w:val="1"/>
        </w:numPr>
        <w:rPr>
          <w:sz w:val="23"/>
          <w:szCs w:val="23"/>
        </w:rPr>
      </w:pPr>
      <w:r>
        <w:rPr>
          <w:sz w:val="23"/>
          <w:szCs w:val="23"/>
        </w:rPr>
        <w:t>Update on Central Square reimbursement and request payment be processed through the City’s E911 Account</w:t>
      </w:r>
    </w:p>
    <w:p w14:paraId="766A95E6" w14:textId="3B7DA5B2" w:rsidR="000F4833" w:rsidRDefault="000F4833" w:rsidP="000F4833">
      <w:pPr>
        <w:pStyle w:val="Default"/>
        <w:numPr>
          <w:ilvl w:val="2"/>
          <w:numId w:val="1"/>
        </w:numPr>
        <w:rPr>
          <w:sz w:val="23"/>
          <w:szCs w:val="23"/>
        </w:rPr>
      </w:pPr>
      <w:r>
        <w:rPr>
          <w:sz w:val="23"/>
          <w:szCs w:val="23"/>
        </w:rPr>
        <w:t>Discussion on Transition to NG 911</w:t>
      </w:r>
      <w:r w:rsidR="00AA0ED9">
        <w:rPr>
          <w:sz w:val="23"/>
          <w:szCs w:val="23"/>
        </w:rPr>
        <w:t xml:space="preserve"> to include Next Steps and RFP</w:t>
      </w:r>
    </w:p>
    <w:p w14:paraId="72059EE6" w14:textId="77777777" w:rsidR="000F4833" w:rsidRDefault="000F4833" w:rsidP="000F4833">
      <w:pPr>
        <w:pStyle w:val="Default"/>
        <w:numPr>
          <w:ilvl w:val="1"/>
          <w:numId w:val="1"/>
        </w:numPr>
        <w:ind w:left="1440"/>
        <w:rPr>
          <w:sz w:val="23"/>
          <w:szCs w:val="23"/>
        </w:rPr>
      </w:pPr>
      <w:r>
        <w:rPr>
          <w:sz w:val="23"/>
          <w:szCs w:val="23"/>
        </w:rPr>
        <w:t>Educational Investigative Committee – TBD</w:t>
      </w:r>
    </w:p>
    <w:p w14:paraId="5CADD19E" w14:textId="77777777" w:rsidR="000F4833" w:rsidRDefault="000F4833" w:rsidP="000F4833">
      <w:pPr>
        <w:pStyle w:val="Default"/>
        <w:numPr>
          <w:ilvl w:val="1"/>
          <w:numId w:val="1"/>
        </w:numPr>
        <w:ind w:left="1440"/>
        <w:rPr>
          <w:sz w:val="23"/>
          <w:szCs w:val="23"/>
        </w:rPr>
      </w:pPr>
      <w:r>
        <w:rPr>
          <w:sz w:val="23"/>
          <w:szCs w:val="23"/>
        </w:rPr>
        <w:t>Advisory Committee – Everett Kaneshige</w:t>
      </w:r>
    </w:p>
    <w:p w14:paraId="134F822D" w14:textId="77777777" w:rsidR="000F4833" w:rsidRPr="007272E5" w:rsidRDefault="000F4833" w:rsidP="000F4833">
      <w:pPr>
        <w:pStyle w:val="Default"/>
        <w:numPr>
          <w:ilvl w:val="2"/>
          <w:numId w:val="1"/>
        </w:numPr>
        <w:rPr>
          <w:sz w:val="23"/>
          <w:szCs w:val="23"/>
        </w:rPr>
      </w:pPr>
      <w:r w:rsidRPr="007272E5">
        <w:rPr>
          <w:sz w:val="23"/>
          <w:szCs w:val="23"/>
        </w:rPr>
        <w:t>911 Telecommunicator Reclassification Update</w:t>
      </w:r>
    </w:p>
    <w:p w14:paraId="6C41C1C6" w14:textId="77777777" w:rsidR="000F4833" w:rsidRPr="007272E5" w:rsidRDefault="000F4833" w:rsidP="000F4833">
      <w:pPr>
        <w:pStyle w:val="Default"/>
        <w:numPr>
          <w:ilvl w:val="2"/>
          <w:numId w:val="1"/>
        </w:numPr>
        <w:rPr>
          <w:sz w:val="23"/>
          <w:szCs w:val="23"/>
        </w:rPr>
      </w:pPr>
      <w:r w:rsidRPr="007272E5">
        <w:rPr>
          <w:sz w:val="23"/>
          <w:szCs w:val="23"/>
        </w:rPr>
        <w:t>911 Information PowerPoint</w:t>
      </w:r>
    </w:p>
    <w:p w14:paraId="31B3C96F" w14:textId="77777777" w:rsidR="000F4833" w:rsidRPr="007272E5" w:rsidRDefault="000F4833" w:rsidP="000F4833">
      <w:pPr>
        <w:pStyle w:val="Default"/>
        <w:numPr>
          <w:ilvl w:val="2"/>
          <w:numId w:val="1"/>
        </w:numPr>
        <w:rPr>
          <w:sz w:val="23"/>
          <w:szCs w:val="23"/>
        </w:rPr>
      </w:pPr>
      <w:r w:rsidRPr="007272E5">
        <w:rPr>
          <w:sz w:val="23"/>
          <w:szCs w:val="23"/>
        </w:rPr>
        <w:t>RADO Class Update</w:t>
      </w:r>
    </w:p>
    <w:p w14:paraId="59436E94" w14:textId="77777777" w:rsidR="000F4833" w:rsidRPr="007272E5" w:rsidRDefault="000F4833" w:rsidP="000F4833">
      <w:pPr>
        <w:pStyle w:val="Default"/>
        <w:numPr>
          <w:ilvl w:val="2"/>
          <w:numId w:val="1"/>
        </w:numPr>
        <w:rPr>
          <w:sz w:val="23"/>
          <w:szCs w:val="23"/>
        </w:rPr>
      </w:pPr>
      <w:r w:rsidRPr="007272E5">
        <w:rPr>
          <w:sz w:val="23"/>
          <w:szCs w:val="23"/>
        </w:rPr>
        <w:t>ITSL Class: November 1-4, 2022</w:t>
      </w:r>
    </w:p>
    <w:p w14:paraId="0AF61A02" w14:textId="77777777" w:rsidR="000F4833" w:rsidRPr="007272E5" w:rsidRDefault="000F4833" w:rsidP="000F4833">
      <w:pPr>
        <w:pStyle w:val="Default"/>
        <w:numPr>
          <w:ilvl w:val="2"/>
          <w:numId w:val="1"/>
        </w:numPr>
        <w:rPr>
          <w:sz w:val="23"/>
          <w:szCs w:val="23"/>
        </w:rPr>
      </w:pPr>
      <w:r w:rsidRPr="007272E5">
        <w:rPr>
          <w:sz w:val="23"/>
          <w:szCs w:val="23"/>
        </w:rPr>
        <w:t>FCC CSRIC VIII Public Safety Benefits Workgroup Update</w:t>
      </w:r>
    </w:p>
    <w:p w14:paraId="1E5063F8" w14:textId="77777777" w:rsidR="000F4833" w:rsidRDefault="000F4833" w:rsidP="000F4833">
      <w:pPr>
        <w:pStyle w:val="Default"/>
        <w:numPr>
          <w:ilvl w:val="1"/>
          <w:numId w:val="1"/>
        </w:numPr>
        <w:ind w:left="1440"/>
        <w:rPr>
          <w:sz w:val="23"/>
          <w:szCs w:val="23"/>
        </w:rPr>
      </w:pPr>
      <w:r>
        <w:rPr>
          <w:sz w:val="23"/>
          <w:szCs w:val="23"/>
        </w:rPr>
        <w:t>Finance Committee – Lisa Hiraoka</w:t>
      </w:r>
    </w:p>
    <w:p w14:paraId="0D17DF23" w14:textId="5B75ABF0" w:rsidR="000F4833" w:rsidRDefault="000F4833" w:rsidP="000F4833">
      <w:pPr>
        <w:pStyle w:val="Default"/>
        <w:numPr>
          <w:ilvl w:val="2"/>
          <w:numId w:val="1"/>
        </w:numPr>
        <w:rPr>
          <w:sz w:val="23"/>
          <w:szCs w:val="23"/>
        </w:rPr>
      </w:pPr>
      <w:r>
        <w:rPr>
          <w:sz w:val="23"/>
          <w:szCs w:val="23"/>
        </w:rPr>
        <w:t>Review of Monthly Y-T-D Cash Flow</w:t>
      </w:r>
    </w:p>
    <w:p w14:paraId="5E3D46C0" w14:textId="76FBB544" w:rsidR="00673068" w:rsidRPr="00673068" w:rsidRDefault="00673068" w:rsidP="00673068">
      <w:pPr>
        <w:pStyle w:val="Default"/>
        <w:numPr>
          <w:ilvl w:val="2"/>
          <w:numId w:val="1"/>
        </w:numPr>
        <w:rPr>
          <w:sz w:val="23"/>
          <w:szCs w:val="23"/>
        </w:rPr>
      </w:pPr>
      <w:r>
        <w:rPr>
          <w:sz w:val="23"/>
          <w:szCs w:val="23"/>
        </w:rPr>
        <w:t xml:space="preserve">Review and Approval of </w:t>
      </w:r>
      <w:r w:rsidR="00067E3A">
        <w:rPr>
          <w:sz w:val="23"/>
          <w:szCs w:val="23"/>
        </w:rPr>
        <w:t>Winbourne’ s</w:t>
      </w:r>
      <w:r>
        <w:rPr>
          <w:sz w:val="23"/>
          <w:szCs w:val="23"/>
        </w:rPr>
        <w:t xml:space="preserve"> Deliverable 7 for $45,728</w:t>
      </w:r>
    </w:p>
    <w:p w14:paraId="6E35E583"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PSAP Status Updates on Recruitment and other Personnel Issues</w:t>
      </w:r>
    </w:p>
    <w:p w14:paraId="24B2D2F2" w14:textId="3F0BF8BE" w:rsidR="00571369" w:rsidRDefault="00571369" w:rsidP="00571369">
      <w:pPr>
        <w:pStyle w:val="Default"/>
        <w:numPr>
          <w:ilvl w:val="1"/>
          <w:numId w:val="1"/>
        </w:numPr>
        <w:ind w:left="1440"/>
        <w:rPr>
          <w:sz w:val="23"/>
          <w:szCs w:val="23"/>
        </w:rPr>
      </w:pPr>
      <w:r>
        <w:rPr>
          <w:sz w:val="23"/>
          <w:szCs w:val="23"/>
        </w:rPr>
        <w:t xml:space="preserve">Kauai KPD – </w:t>
      </w:r>
      <w:r w:rsidR="00AA0ED9">
        <w:rPr>
          <w:sz w:val="23"/>
          <w:szCs w:val="23"/>
        </w:rPr>
        <w:t xml:space="preserve">Stacy </w:t>
      </w:r>
      <w:r w:rsidR="00067E3A">
        <w:rPr>
          <w:sz w:val="23"/>
          <w:szCs w:val="23"/>
        </w:rPr>
        <w:t>Perreira</w:t>
      </w:r>
    </w:p>
    <w:p w14:paraId="7B53473B" w14:textId="5E4A6E96" w:rsidR="00571369" w:rsidRDefault="00571369" w:rsidP="00571369">
      <w:pPr>
        <w:pStyle w:val="Default"/>
        <w:numPr>
          <w:ilvl w:val="1"/>
          <w:numId w:val="1"/>
        </w:numPr>
        <w:ind w:left="1440"/>
        <w:rPr>
          <w:sz w:val="23"/>
          <w:szCs w:val="23"/>
        </w:rPr>
      </w:pPr>
      <w:r>
        <w:rPr>
          <w:sz w:val="23"/>
          <w:szCs w:val="23"/>
        </w:rPr>
        <w:t>Oahu PD – Aaron Farias</w:t>
      </w:r>
    </w:p>
    <w:p w14:paraId="44E0A0EA" w14:textId="77777777" w:rsidR="00571369" w:rsidRDefault="00571369" w:rsidP="00571369">
      <w:pPr>
        <w:pStyle w:val="Default"/>
        <w:numPr>
          <w:ilvl w:val="1"/>
          <w:numId w:val="1"/>
        </w:numPr>
        <w:ind w:left="1440"/>
        <w:rPr>
          <w:sz w:val="23"/>
          <w:szCs w:val="23"/>
        </w:rPr>
      </w:pPr>
      <w:r>
        <w:rPr>
          <w:sz w:val="23"/>
          <w:szCs w:val="23"/>
        </w:rPr>
        <w:t>Oahu HFD – Shawn Kuratani</w:t>
      </w:r>
    </w:p>
    <w:p w14:paraId="7889FBDC" w14:textId="504A78F1" w:rsidR="00571369" w:rsidRPr="001C48D0" w:rsidRDefault="00571369" w:rsidP="00571369">
      <w:pPr>
        <w:pStyle w:val="Default"/>
        <w:numPr>
          <w:ilvl w:val="1"/>
          <w:numId w:val="1"/>
        </w:numPr>
        <w:ind w:left="1440"/>
        <w:rPr>
          <w:sz w:val="23"/>
          <w:szCs w:val="23"/>
          <w:lang w:val="fr-FR"/>
        </w:rPr>
      </w:pPr>
      <w:r w:rsidRPr="001C48D0">
        <w:rPr>
          <w:sz w:val="23"/>
          <w:szCs w:val="23"/>
          <w:lang w:val="fr-FR"/>
        </w:rPr>
        <w:t xml:space="preserve">Oahu EMS – </w:t>
      </w:r>
      <w:r w:rsidR="001C48D0" w:rsidRPr="001C48D0">
        <w:rPr>
          <w:sz w:val="23"/>
          <w:szCs w:val="23"/>
          <w:lang w:val="fr-FR"/>
        </w:rPr>
        <w:t>Lorrin Okumura, Diana Chun, Frannie Ch</w:t>
      </w:r>
      <w:r w:rsidR="001C48D0">
        <w:rPr>
          <w:sz w:val="23"/>
          <w:szCs w:val="23"/>
          <w:lang w:val="fr-FR"/>
        </w:rPr>
        <w:t>ung</w:t>
      </w:r>
    </w:p>
    <w:p w14:paraId="6090125E" w14:textId="77777777" w:rsidR="00571369" w:rsidRDefault="00571369" w:rsidP="00571369">
      <w:pPr>
        <w:pStyle w:val="Default"/>
        <w:numPr>
          <w:ilvl w:val="1"/>
          <w:numId w:val="1"/>
        </w:numPr>
        <w:ind w:left="1440"/>
        <w:rPr>
          <w:sz w:val="23"/>
          <w:szCs w:val="23"/>
        </w:rPr>
      </w:pPr>
      <w:r>
        <w:rPr>
          <w:sz w:val="23"/>
          <w:szCs w:val="23"/>
        </w:rPr>
        <w:t>Maui MPD – Davlynn Racadio</w:t>
      </w:r>
    </w:p>
    <w:p w14:paraId="121D8C46" w14:textId="77777777" w:rsidR="00571369" w:rsidRDefault="00571369" w:rsidP="00571369">
      <w:pPr>
        <w:pStyle w:val="Default"/>
        <w:numPr>
          <w:ilvl w:val="1"/>
          <w:numId w:val="1"/>
        </w:numPr>
        <w:ind w:left="1440"/>
        <w:rPr>
          <w:sz w:val="23"/>
          <w:szCs w:val="23"/>
        </w:rPr>
      </w:pPr>
      <w:r>
        <w:rPr>
          <w:sz w:val="23"/>
          <w:szCs w:val="23"/>
        </w:rPr>
        <w:t>Molokai MPD – Davlynn Racadio</w:t>
      </w:r>
    </w:p>
    <w:p w14:paraId="129B1108" w14:textId="77777777" w:rsidR="00571369" w:rsidRDefault="00571369" w:rsidP="00571369">
      <w:pPr>
        <w:pStyle w:val="Default"/>
        <w:numPr>
          <w:ilvl w:val="1"/>
          <w:numId w:val="1"/>
        </w:numPr>
        <w:ind w:left="1440"/>
        <w:rPr>
          <w:sz w:val="23"/>
          <w:szCs w:val="23"/>
        </w:rPr>
      </w:pPr>
      <w:r>
        <w:rPr>
          <w:sz w:val="23"/>
          <w:szCs w:val="23"/>
        </w:rPr>
        <w:t>Hawaii PD – Robert Fujitake</w:t>
      </w:r>
    </w:p>
    <w:p w14:paraId="61E90AD7" w14:textId="77777777" w:rsidR="00571369" w:rsidRDefault="00571369" w:rsidP="00571369">
      <w:pPr>
        <w:pStyle w:val="Default"/>
        <w:numPr>
          <w:ilvl w:val="1"/>
          <w:numId w:val="1"/>
        </w:numPr>
        <w:ind w:left="1440"/>
        <w:rPr>
          <w:sz w:val="23"/>
          <w:szCs w:val="23"/>
        </w:rPr>
      </w:pPr>
      <w:r>
        <w:rPr>
          <w:sz w:val="23"/>
          <w:szCs w:val="23"/>
        </w:rPr>
        <w:t>Hawaii FD – Vern Hara</w:t>
      </w: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77777777" w:rsidR="00571369" w:rsidRPr="00490CF0"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p>
    <w:p w14:paraId="3009A7A4" w14:textId="77777777" w:rsidR="00571369" w:rsidRPr="00490CF0" w:rsidRDefault="00571369" w:rsidP="00571369">
      <w:pPr>
        <w:numPr>
          <w:ilvl w:val="1"/>
          <w:numId w:val="1"/>
        </w:numPr>
        <w:ind w:left="1440"/>
        <w:rPr>
          <w:rFonts w:ascii="Arial Narrow" w:hAnsi="Arial Narrow" w:cs="Arial"/>
          <w:b/>
          <w:bCs/>
          <w:sz w:val="28"/>
          <w:szCs w:val="28"/>
          <w:u w:val="single"/>
        </w:rPr>
      </w:pPr>
      <w:r w:rsidRPr="00490CF0">
        <w:rPr>
          <w:rFonts w:ascii="Arial Narrow" w:hAnsi="Arial Narrow" w:cs="Arial"/>
          <w:sz w:val="23"/>
          <w:szCs w:val="23"/>
        </w:rPr>
        <w:t>Others</w:t>
      </w: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1FE7A493" w14:textId="77777777" w:rsidR="00571369" w:rsidRDefault="00571369" w:rsidP="00571369">
      <w:pPr>
        <w:numPr>
          <w:ilvl w:val="2"/>
          <w:numId w:val="1"/>
        </w:numPr>
        <w:rPr>
          <w:rFonts w:ascii="Arial Narrow" w:hAnsi="Arial Narrow" w:cs="Arial"/>
          <w:sz w:val="23"/>
          <w:szCs w:val="23"/>
        </w:rPr>
      </w:pPr>
      <w:r>
        <w:rPr>
          <w:rFonts w:ascii="Arial Narrow" w:hAnsi="Arial Narrow" w:cs="Arial"/>
          <w:sz w:val="23"/>
          <w:szCs w:val="23"/>
        </w:rPr>
        <w:t>Thursday, September 8, 2022 (Combined Meeting)</w:t>
      </w:r>
    </w:p>
    <w:p w14:paraId="14A14E48" w14:textId="77777777" w:rsidR="00571369" w:rsidRDefault="00571369" w:rsidP="00571369">
      <w:pPr>
        <w:numPr>
          <w:ilvl w:val="2"/>
          <w:numId w:val="1"/>
        </w:numPr>
        <w:rPr>
          <w:rFonts w:ascii="Arial Narrow" w:hAnsi="Arial Narrow" w:cs="Arial"/>
          <w:sz w:val="23"/>
          <w:szCs w:val="23"/>
        </w:rPr>
      </w:pPr>
      <w:r>
        <w:rPr>
          <w:rFonts w:ascii="Arial Narrow" w:hAnsi="Arial Narrow" w:cs="Arial"/>
          <w:sz w:val="23"/>
          <w:szCs w:val="23"/>
        </w:rPr>
        <w:t>Thursday, October 13, 2022 (Combined Meeting)</w:t>
      </w:r>
    </w:p>
    <w:p w14:paraId="0B44E073" w14:textId="77777777" w:rsidR="00571369" w:rsidRDefault="00571369" w:rsidP="00571369">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C634968" w14:textId="77777777" w:rsidR="00571369" w:rsidRPr="00490CF0" w:rsidRDefault="00571369" w:rsidP="00571369">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38040C60" w14:textId="77777777"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74512CBD" w14:textId="12E95F09"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 Conference, February 26-March 1, 2023,</w:t>
      </w:r>
      <w:r w:rsidR="00717DA5">
        <w:rPr>
          <w:rFonts w:ascii="Arial Narrow" w:hAnsi="Arial Narrow" w:cs="Arial"/>
          <w:sz w:val="23"/>
          <w:szCs w:val="23"/>
        </w:rPr>
        <w:t xml:space="preserve"> Arlington, VA</w:t>
      </w:r>
    </w:p>
    <w:p w14:paraId="2DE98AFC" w14:textId="77777777" w:rsidR="00571369" w:rsidRPr="00490CF0"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Others</w:t>
      </w:r>
    </w:p>
    <w:p w14:paraId="7385AD7A" w14:textId="77777777" w:rsidR="00571369" w:rsidRPr="00036544"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0E440CD0" w14:textId="77777777" w:rsidR="00571369" w:rsidRPr="001D5928"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37A0" w14:textId="77777777" w:rsidR="000C1769" w:rsidRDefault="000C1769">
      <w:r>
        <w:separator/>
      </w:r>
    </w:p>
  </w:endnote>
  <w:endnote w:type="continuationSeparator" w:id="0">
    <w:p w14:paraId="41C0CB88" w14:textId="77777777" w:rsidR="000C1769" w:rsidRDefault="000C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41CDFD" w14:textId="77777777" w:rsidR="004D291C" w:rsidRDefault="004D291C" w:rsidP="004D29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6B8807D9" w14:textId="77777777" w:rsidR="004D291C" w:rsidRDefault="004D291C" w:rsidP="004D291C">
    <w:pPr>
      <w:pStyle w:val="Footer"/>
    </w:pPr>
    <w:r>
      <w:t>808-391-7971</w:t>
    </w:r>
    <w:r>
      <w:rPr>
        <w:spacing w:val="-2"/>
      </w:rPr>
      <w:t xml:space="preserve"> </w:t>
    </w:r>
    <w:r>
      <w:t>(voice/tty)</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history="1">
      <w:r>
        <w:rPr>
          <w:rStyle w:val="Hyperlink"/>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8D29F9" w14:textId="77777777" w:rsidR="004D291C" w:rsidRDefault="004D291C" w:rsidP="004D29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0F9005EF" w14:textId="77777777" w:rsidR="004D291C" w:rsidRDefault="004D291C" w:rsidP="004D291C">
    <w:pPr>
      <w:pStyle w:val="Footer"/>
    </w:pPr>
    <w:r>
      <w:t>808-391-7971</w:t>
    </w:r>
    <w:r>
      <w:rPr>
        <w:spacing w:val="-2"/>
      </w:rPr>
      <w:t xml:space="preserve"> </w:t>
    </w:r>
    <w:r>
      <w:t>(voice/tty)</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history="1">
      <w:r>
        <w:rPr>
          <w:rStyle w:val="Hyperlink"/>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C38A" w14:textId="77777777" w:rsidR="000C1769" w:rsidRDefault="000C1769">
      <w:r>
        <w:separator/>
      </w:r>
    </w:p>
  </w:footnote>
  <w:footnote w:type="continuationSeparator" w:id="0">
    <w:p w14:paraId="3238CDE0" w14:textId="77777777" w:rsidR="000C1769" w:rsidRDefault="000C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B04CF306"/>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48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67E3A"/>
    <w:rsid w:val="000B1116"/>
    <w:rsid w:val="000B702C"/>
    <w:rsid w:val="000C1769"/>
    <w:rsid w:val="000F4833"/>
    <w:rsid w:val="00145229"/>
    <w:rsid w:val="001C48D0"/>
    <w:rsid w:val="00296BFE"/>
    <w:rsid w:val="00376CCD"/>
    <w:rsid w:val="003A6BFF"/>
    <w:rsid w:val="003E5A02"/>
    <w:rsid w:val="003E7F62"/>
    <w:rsid w:val="004C6A16"/>
    <w:rsid w:val="004D291C"/>
    <w:rsid w:val="005429C1"/>
    <w:rsid w:val="00571369"/>
    <w:rsid w:val="00673068"/>
    <w:rsid w:val="006C1AE5"/>
    <w:rsid w:val="00717DA5"/>
    <w:rsid w:val="007E1728"/>
    <w:rsid w:val="008234E1"/>
    <w:rsid w:val="00AA0ED9"/>
    <w:rsid w:val="00AB73CA"/>
    <w:rsid w:val="00B02AEA"/>
    <w:rsid w:val="00B63975"/>
    <w:rsid w:val="00BE7E4C"/>
    <w:rsid w:val="00C56A3B"/>
    <w:rsid w:val="00D34FA7"/>
    <w:rsid w:val="00D547A9"/>
    <w:rsid w:val="00DD4DFB"/>
    <w:rsid w:val="00E10626"/>
    <w:rsid w:val="00E50DAA"/>
    <w:rsid w:val="00EB1358"/>
    <w:rsid w:val="00EF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semiHidden/>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20</cp:revision>
  <dcterms:created xsi:type="dcterms:W3CDTF">2022-07-19T23:56:00Z</dcterms:created>
  <dcterms:modified xsi:type="dcterms:W3CDTF">2022-08-05T19:55:00Z</dcterms:modified>
</cp:coreProperties>
</file>