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A2C1" w14:textId="0D6DE496" w:rsidR="00E766D8" w:rsidRDefault="00E766D8"/>
    <w:p w14:paraId="296348EB" w14:textId="77777777" w:rsidR="00804D03" w:rsidRDefault="00804D03" w:rsidP="00804D03">
      <w:pPr>
        <w:ind w:left="-450"/>
        <w:rPr>
          <w:b/>
          <w:bCs/>
        </w:rPr>
      </w:pPr>
      <w:r w:rsidRPr="00957A70">
        <w:rPr>
          <w:b/>
          <w:bCs/>
        </w:rPr>
        <w:t xml:space="preserve">Supervisors will be required to </w:t>
      </w:r>
      <w:r>
        <w:rPr>
          <w:b/>
          <w:bCs/>
        </w:rPr>
        <w:t>clear exceptions. An exception occurs when an entry has been made that requires extra review and possibly correction, for example, an employee submits overtime on their timesheet without having submitted an overtime approval request beforehand</w:t>
      </w:r>
      <w:r w:rsidRPr="00957A70">
        <w:rPr>
          <w:b/>
          <w:bCs/>
        </w:rPr>
        <w:t xml:space="preserve">.  </w:t>
      </w:r>
    </w:p>
    <w:p w14:paraId="60F13204" w14:textId="77777777" w:rsidR="00804D03" w:rsidRPr="00C36BDF" w:rsidRDefault="00804D03" w:rsidP="00804D03">
      <w:pPr>
        <w:pStyle w:val="ListParagraph"/>
        <w:numPr>
          <w:ilvl w:val="0"/>
          <w:numId w:val="5"/>
        </w:numPr>
      </w:pPr>
      <w:r w:rsidRPr="00C36BDF">
        <w:t>There are three types of exceptions that HIP generates: High, Medium, and Low</w:t>
      </w:r>
    </w:p>
    <w:p w14:paraId="2018AAB5" w14:textId="77777777" w:rsidR="00804D03" w:rsidRPr="00C36BDF" w:rsidRDefault="00804D03" w:rsidP="00804D03">
      <w:pPr>
        <w:pStyle w:val="ListParagraph"/>
        <w:numPr>
          <w:ilvl w:val="0"/>
          <w:numId w:val="5"/>
        </w:numPr>
      </w:pPr>
      <w:r w:rsidRPr="00C36BDF">
        <w:t>Each exception may be in one of three statuses: Unresolved, Resolved, or Allowed</w:t>
      </w:r>
    </w:p>
    <w:p w14:paraId="6D59A0C4" w14:textId="77777777" w:rsidR="00804D03" w:rsidRPr="00683CC3" w:rsidRDefault="00804D03" w:rsidP="00804D03">
      <w:pPr>
        <w:ind w:left="-450"/>
      </w:pPr>
      <w:r w:rsidRPr="00683CC3">
        <w:t>A supervisor may</w:t>
      </w:r>
      <w:r>
        <w:t xml:space="preserve"> 1) “</w:t>
      </w:r>
      <w:r w:rsidRPr="00683CC3">
        <w:t>allow</w:t>
      </w:r>
      <w:r>
        <w:t>”</w:t>
      </w:r>
      <w:r w:rsidRPr="00683CC3">
        <w:t xml:space="preserve"> the exception, meaning let it go </w:t>
      </w:r>
      <w:r w:rsidRPr="00334EE3">
        <w:rPr>
          <w:u w:val="single"/>
        </w:rPr>
        <w:t>or</w:t>
      </w:r>
      <w:r w:rsidRPr="00683CC3">
        <w:t xml:space="preserve"> </w:t>
      </w:r>
      <w:r>
        <w:t xml:space="preserve">2) </w:t>
      </w:r>
      <w:r w:rsidRPr="00683CC3">
        <w:t xml:space="preserve">they may </w:t>
      </w:r>
      <w:r>
        <w:t>contact t</w:t>
      </w:r>
      <w:r w:rsidRPr="00683CC3">
        <w:t>he employee to resolve it</w:t>
      </w:r>
      <w:r>
        <w:t>.  An employee may resolve the exception</w:t>
      </w:r>
      <w:r w:rsidRPr="00683CC3">
        <w:t xml:space="preserve"> </w:t>
      </w:r>
      <w:r>
        <w:t xml:space="preserve">for their supervisor </w:t>
      </w:r>
      <w:r w:rsidRPr="00683CC3">
        <w:t xml:space="preserve">by correcting </w:t>
      </w:r>
      <w:r>
        <w:t>what they submitted for approval (e.g. updating their timesheet)</w:t>
      </w:r>
      <w:r w:rsidRPr="00683CC3">
        <w:t>.</w:t>
      </w:r>
    </w:p>
    <w:p w14:paraId="22797631" w14:textId="77777777" w:rsidR="00804D03" w:rsidRPr="00264FAF" w:rsidRDefault="00804D03" w:rsidP="00804D03">
      <w:pPr>
        <w:ind w:left="-450"/>
      </w:pPr>
      <w:r w:rsidRPr="00264FAF">
        <w:t xml:space="preserve">When an exception is generated, a supervisor with a State email address will receive an email from </w:t>
      </w:r>
      <w:hyperlink r:id="rId11" w:history="1">
        <w:r w:rsidRPr="00264FAF">
          <w:rPr>
            <w:rStyle w:val="Hyperlink"/>
          </w:rPr>
          <w:t>noreply@notify.hip.hawaii.gov</w:t>
        </w:r>
      </w:hyperlink>
      <w:r w:rsidRPr="00264FAF">
        <w:t xml:space="preserve"> showing that they have to take action on it.  The supervisor will follow the link to logon to and go to the exception to take action.</w:t>
      </w:r>
    </w:p>
    <w:p w14:paraId="28B7FA5D" w14:textId="77777777" w:rsidR="00804D03" w:rsidRDefault="00804D03" w:rsidP="00804D0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SAMPLE</w:t>
      </w:r>
      <w:r>
        <w:rPr>
          <w:rStyle w:val="eop"/>
          <w:rFonts w:ascii="Calibri" w:hAnsi="Calibri" w:cs="Calibri"/>
          <w:sz w:val="22"/>
          <w:szCs w:val="22"/>
        </w:rPr>
        <w:t> </w:t>
      </w:r>
    </w:p>
    <w:p w14:paraId="350C7CFB" w14:textId="77777777" w:rsidR="00804D03" w:rsidRDefault="00804D03" w:rsidP="00804D03">
      <w:pPr>
        <w:pStyle w:val="paragraph"/>
        <w:spacing w:before="0" w:beforeAutospacing="0" w:after="0" w:afterAutospacing="0"/>
        <w:textAlignment w:val="baseline"/>
        <w:rPr>
          <w:rStyle w:val="eop"/>
          <w:rFonts w:ascii="Calibri" w:hAnsi="Calibri" w:cs="Calibri"/>
          <w:sz w:val="22"/>
          <w:szCs w:val="22"/>
        </w:rPr>
      </w:pPr>
      <w:r>
        <w:rPr>
          <w:noProof/>
        </w:rPr>
        <w:drawing>
          <wp:inline distT="0" distB="0" distL="0" distR="0" wp14:anchorId="1BF40BFC" wp14:editId="7C7C80BC">
            <wp:extent cx="5943600" cy="1735455"/>
            <wp:effectExtent l="114300" t="95250" r="114300" b="933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35455"/>
                    </a:xfrm>
                    <a:prstGeom prst="rect">
                      <a:avLst/>
                    </a:prstGeom>
                    <a:effectLst>
                      <a:outerShdw blurRad="63500" sx="102000" sy="102000" algn="ctr" rotWithShape="0">
                        <a:prstClr val="black">
                          <a:alpha val="40000"/>
                        </a:prstClr>
                      </a:outerShdw>
                    </a:effectLst>
                  </pic:spPr>
                </pic:pic>
              </a:graphicData>
            </a:graphic>
          </wp:inline>
        </w:drawing>
      </w:r>
    </w:p>
    <w:p w14:paraId="3B236FB1" w14:textId="77777777" w:rsidR="00804D03" w:rsidRDefault="00804D03" w:rsidP="00804D03">
      <w:pPr>
        <w:pStyle w:val="paragraph"/>
        <w:spacing w:before="0" w:beforeAutospacing="0" w:after="0" w:afterAutospacing="0"/>
        <w:ind w:left="-450"/>
        <w:textAlignment w:val="baseline"/>
        <w:rPr>
          <w:rStyle w:val="normaltextrun"/>
          <w:rFonts w:ascii="Calibri" w:hAnsi="Calibri" w:cs="Calibri"/>
          <w:color w:val="000000"/>
          <w:sz w:val="22"/>
          <w:szCs w:val="22"/>
          <w:shd w:val="clear" w:color="auto" w:fill="FFFFFF"/>
        </w:rPr>
      </w:pPr>
    </w:p>
    <w:p w14:paraId="5980B037" w14:textId="77777777" w:rsidR="00804D03" w:rsidRDefault="00804D03" w:rsidP="00804D03">
      <w:pPr>
        <w:pStyle w:val="paragraph"/>
        <w:spacing w:before="0" w:beforeAutospacing="0" w:after="0" w:afterAutospacing="0"/>
        <w:ind w:left="-45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Additionally, any supervisor may also logon to HIP and check their Team Time tile at any time to see what exceptions are pending for them.  The menu at the top should be toggled to “Manager Self-Service” to see the Team Time tile. Once the tile is clicked, the supervisor will navigate to Manage Exceptions and a list of pending exceptions will display. Clicking on any row will allow further actions.</w:t>
      </w:r>
    </w:p>
    <w:p w14:paraId="38F522CB" w14:textId="77777777" w:rsidR="00804D03" w:rsidRDefault="00804D03" w:rsidP="00804D03">
      <w:pPr>
        <w:pStyle w:val="paragraph"/>
        <w:spacing w:before="0" w:beforeAutospacing="0" w:after="0" w:afterAutospacing="0"/>
        <w:ind w:left="-450"/>
        <w:textAlignment w:val="baseline"/>
        <w:rPr>
          <w:rStyle w:val="normaltextrun"/>
          <w:rFonts w:ascii="Calibri" w:hAnsi="Calibri" w:cs="Calibri"/>
          <w:color w:val="000000"/>
          <w:sz w:val="22"/>
          <w:szCs w:val="22"/>
          <w:shd w:val="clear" w:color="auto" w:fill="FFFFFF"/>
        </w:rPr>
      </w:pPr>
    </w:p>
    <w:p w14:paraId="2F44A668" w14:textId="77777777" w:rsidR="00804D03" w:rsidRDefault="00804D03" w:rsidP="00804D03">
      <w:pPr>
        <w:pStyle w:val="paragraph"/>
        <w:spacing w:before="0" w:beforeAutospacing="0" w:after="0" w:afterAutospacing="0"/>
        <w:ind w:left="-450"/>
        <w:textAlignment w:val="baseline"/>
        <w:rPr>
          <w:rFonts w:ascii="Segoe UI" w:hAnsi="Segoe UI" w:cs="Segoe UI"/>
          <w:sz w:val="18"/>
          <w:szCs w:val="18"/>
        </w:rPr>
      </w:pPr>
      <w:r w:rsidRPr="008119AB">
        <w:rPr>
          <w:rStyle w:val="eop"/>
          <w:rFonts w:ascii="Calibri" w:hAnsi="Calibri" w:cs="Calibri"/>
          <w:noProof/>
          <w:color w:val="4472C4"/>
          <w:sz w:val="20"/>
          <w:szCs w:val="20"/>
        </w:rPr>
        <mc:AlternateContent>
          <mc:Choice Requires="wps">
            <w:drawing>
              <wp:anchor distT="45720" distB="45720" distL="114300" distR="114300" simplePos="0" relativeHeight="251661312" behindDoc="1" locked="0" layoutInCell="1" allowOverlap="1" wp14:anchorId="4F63A35B" wp14:editId="3C7ECC06">
                <wp:simplePos x="0" y="0"/>
                <wp:positionH relativeFrom="margin">
                  <wp:posOffset>1421130</wp:posOffset>
                </wp:positionH>
                <wp:positionV relativeFrom="paragraph">
                  <wp:posOffset>179705</wp:posOffset>
                </wp:positionV>
                <wp:extent cx="2360930" cy="1404620"/>
                <wp:effectExtent l="0" t="0" r="22860" b="13970"/>
                <wp:wrapThrough wrapText="bothSides">
                  <wp:wrapPolygon edited="0">
                    <wp:start x="0" y="0"/>
                    <wp:lineTo x="0" y="21316"/>
                    <wp:lineTo x="21635" y="21316"/>
                    <wp:lineTo x="2163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8E09F72" w14:textId="77777777" w:rsidR="00804D03" w:rsidRDefault="00804D03" w:rsidP="00804D03">
                            <w:r>
                              <w:t>Click on Team Time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63A35B" id="_x0000_t202" coordsize="21600,21600" o:spt="202" path="m,l,21600r21600,l21600,xe">
                <v:stroke joinstyle="miter"/>
                <v:path gradientshapeok="t" o:connecttype="rect"/>
              </v:shapetype>
              <v:shape id="Text Box 2" o:spid="_x0000_s1026" type="#_x0000_t202" style="position:absolute;left:0;text-align:left;margin-left:111.9pt;margin-top:14.15pt;width:185.9pt;height:110.6pt;z-index:-2516551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" strokecolor="white [3212]">
                <v:textbox style="mso-fit-shape-to-text:t">
                  <w:txbxContent>
                    <w:p w14:paraId="58E09F72" w14:textId="77777777" w:rsidR="00804D03" w:rsidRDefault="00804D03" w:rsidP="00804D03">
                      <w:r>
                        <w:t>Click on Team Time</w:t>
                      </w:r>
                    </w:p>
                  </w:txbxContent>
                </v:textbox>
                <w10:wrap type="through" anchorx="margin"/>
              </v:shape>
            </w:pict>
          </mc:Fallback>
        </mc:AlternateContent>
      </w:r>
      <w:r>
        <w:rPr>
          <w:rFonts w:asciiTheme="minorHAnsi" w:eastAsiaTheme="minorHAnsi" w:hAnsiTheme="minorHAnsi" w:cstheme="minorBidi"/>
          <w:b/>
          <w:bCs/>
          <w:noProof/>
          <w:sz w:val="22"/>
          <w:szCs w:val="22"/>
        </w:rPr>
        <w:drawing>
          <wp:anchor distT="0" distB="0" distL="114300" distR="114300" simplePos="0" relativeHeight="251660288" behindDoc="0" locked="0" layoutInCell="1" allowOverlap="1" wp14:anchorId="6765E695" wp14:editId="4B4BCB41">
            <wp:simplePos x="0" y="0"/>
            <wp:positionH relativeFrom="column">
              <wp:posOffset>742949</wp:posOffset>
            </wp:positionH>
            <wp:positionV relativeFrom="paragraph">
              <wp:posOffset>219821</wp:posOffset>
            </wp:positionV>
            <wp:extent cx="466725" cy="433974"/>
            <wp:effectExtent l="76200" t="0" r="857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809040">
                      <a:off x="0" y="0"/>
                      <a:ext cx="484557" cy="4505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5C15062" wp14:editId="7832409C">
            <wp:extent cx="1251794" cy="981799"/>
            <wp:effectExtent l="76200" t="76200" r="81915" b="850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1251794" cy="981799"/>
                    </a:xfrm>
                    <a:prstGeom prst="rect">
                      <a:avLst/>
                    </a:prstGeom>
                    <a:effectLst>
                      <a:outerShdw blurRad="63500" sx="102000" sy="102000" algn="ctr" rotWithShape="0">
                        <a:prstClr val="black">
                          <a:alpha val="40000"/>
                        </a:prstClr>
                      </a:outerShdw>
                    </a:effectLst>
                  </pic:spPr>
                </pic:pic>
              </a:graphicData>
            </a:graphic>
          </wp:inline>
        </w:drawing>
      </w:r>
      <w:r>
        <w:rPr>
          <w:rStyle w:val="normaltextrun"/>
          <w:rFonts w:ascii="Calibri" w:hAnsi="Calibri" w:cs="Calibri"/>
          <w:sz w:val="22"/>
          <w:szCs w:val="22"/>
        </w:rPr>
        <w:t> </w:t>
      </w:r>
      <w:r>
        <w:rPr>
          <w:rStyle w:val="eop"/>
          <w:rFonts w:ascii="Calibri" w:hAnsi="Calibri" w:cs="Calibri"/>
          <w:sz w:val="22"/>
          <w:szCs w:val="22"/>
        </w:rPr>
        <w:t> </w:t>
      </w:r>
    </w:p>
    <w:p w14:paraId="77B0A364" w14:textId="77777777" w:rsidR="00804D03" w:rsidRDefault="00804D03" w:rsidP="00804D03">
      <w:pPr>
        <w:pStyle w:val="paragraph"/>
        <w:spacing w:before="0" w:beforeAutospacing="0" w:after="0" w:afterAutospacing="0"/>
        <w:ind w:left="510"/>
        <w:textAlignment w:val="baseline"/>
        <w:rPr>
          <w:rFonts w:ascii="Segoe UI" w:hAnsi="Segoe UI" w:cs="Segoe UI"/>
          <w:sz w:val="18"/>
          <w:szCs w:val="18"/>
        </w:rPr>
      </w:pPr>
      <w:r>
        <w:rPr>
          <w:rStyle w:val="eop"/>
          <w:rFonts w:ascii="Calibri" w:hAnsi="Calibri" w:cs="Calibri"/>
          <w:color w:val="4472C4"/>
          <w:sz w:val="20"/>
          <w:szCs w:val="20"/>
        </w:rPr>
        <w:t> </w:t>
      </w:r>
    </w:p>
    <w:p w14:paraId="4E793BB2" w14:textId="713569C7" w:rsidR="00804D03" w:rsidRDefault="00804D03" w:rsidP="00804D03">
      <w:pPr>
        <w:pStyle w:val="paragraph"/>
        <w:spacing w:before="0" w:beforeAutospacing="0" w:after="0" w:afterAutospacing="0"/>
        <w:ind w:left="-450"/>
        <w:textAlignment w:val="baseline"/>
        <w:rPr>
          <w:rStyle w:val="eop"/>
          <w:rFonts w:ascii="Calibri" w:hAnsi="Calibri" w:cs="Calibri"/>
          <w:color w:val="4472C4"/>
          <w:sz w:val="20"/>
          <w:szCs w:val="20"/>
        </w:rPr>
      </w:pPr>
      <w:r w:rsidRPr="008119AB">
        <w:rPr>
          <w:rStyle w:val="eop"/>
          <w:rFonts w:ascii="Calibri" w:hAnsi="Calibri" w:cs="Calibri"/>
          <w:noProof/>
          <w:color w:val="4472C4"/>
          <w:sz w:val="20"/>
          <w:szCs w:val="20"/>
        </w:rPr>
        <mc:AlternateContent>
          <mc:Choice Requires="wps">
            <w:drawing>
              <wp:anchor distT="45720" distB="45720" distL="114300" distR="114300" simplePos="0" relativeHeight="251662336" behindDoc="1" locked="0" layoutInCell="1" allowOverlap="1" wp14:anchorId="27B990CF" wp14:editId="14F52B72">
                <wp:simplePos x="0" y="0"/>
                <wp:positionH relativeFrom="margin">
                  <wp:posOffset>2400300</wp:posOffset>
                </wp:positionH>
                <wp:positionV relativeFrom="paragraph">
                  <wp:posOffset>7620</wp:posOffset>
                </wp:positionV>
                <wp:extent cx="2838450" cy="1404620"/>
                <wp:effectExtent l="0" t="0" r="19050" b="20320"/>
                <wp:wrapThrough wrapText="bothSides">
                  <wp:wrapPolygon edited="0">
                    <wp:start x="0" y="0"/>
                    <wp:lineTo x="0" y="21648"/>
                    <wp:lineTo x="21600" y="21648"/>
                    <wp:lineTo x="21600"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solidFill>
                            <a:schemeClr val="bg1"/>
                          </a:solidFill>
                          <a:miter lim="800000"/>
                          <a:headEnd/>
                          <a:tailEnd/>
                        </a:ln>
                      </wps:spPr>
                      <wps:txbx>
                        <w:txbxContent>
                          <w:p w14:paraId="3C51CE47" w14:textId="77777777" w:rsidR="00804D03" w:rsidRDefault="00804D03" w:rsidP="00804D03">
                            <w:r>
                              <w:t>Look for Manage Exceptions on the left-hand menu and click it to bring up the exceptions that are pending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990CF" id="_x0000_s1027" type="#_x0000_t202" style="position:absolute;left:0;text-align:left;margin-left:189pt;margin-top:.6pt;width:223.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" strokecolor="white [3212]">
                <v:textbox style="mso-fit-shape-to-text:t">
                  <w:txbxContent>
                    <w:p w14:paraId="3C51CE47" w14:textId="77777777" w:rsidR="00804D03" w:rsidRDefault="00804D03" w:rsidP="00804D03">
                      <w:r>
                        <w:t>Look for Manage Exceptions on the left-hand menu and click it to bring up the exceptions that are pending</w:t>
                      </w:r>
                    </w:p>
                  </w:txbxContent>
                </v:textbox>
                <w10:wrap type="through" anchorx="margin"/>
              </v:shape>
            </w:pict>
          </mc:Fallback>
        </mc:AlternateContent>
      </w:r>
      <w:r>
        <w:rPr>
          <w:rFonts w:asciiTheme="minorHAnsi" w:eastAsiaTheme="minorHAnsi" w:hAnsiTheme="minorHAnsi" w:cstheme="minorBidi"/>
          <w:b/>
          <w:bCs/>
          <w:noProof/>
          <w:sz w:val="22"/>
          <w:szCs w:val="22"/>
        </w:rPr>
        <w:drawing>
          <wp:anchor distT="0" distB="0" distL="114300" distR="114300" simplePos="0" relativeHeight="251659264" behindDoc="0" locked="0" layoutInCell="1" allowOverlap="1" wp14:anchorId="1C906A84" wp14:editId="6B5302F9">
            <wp:simplePos x="0" y="0"/>
            <wp:positionH relativeFrom="column">
              <wp:posOffset>1543050</wp:posOffset>
            </wp:positionH>
            <wp:positionV relativeFrom="paragraph">
              <wp:posOffset>7620</wp:posOffset>
            </wp:positionV>
            <wp:extent cx="733425" cy="314325"/>
            <wp:effectExtent l="38100" t="0" r="28575" b="28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9740444" flipH="1">
                      <a:off x="0" y="0"/>
                      <a:ext cx="733425" cy="314325"/>
                    </a:xfrm>
                    <a:prstGeom prst="rect">
                      <a:avLst/>
                    </a:prstGeom>
                    <a:noFill/>
                    <a:ln>
                      <a:noFill/>
                    </a:ln>
                  </pic:spPr>
                </pic:pic>
              </a:graphicData>
            </a:graphic>
            <wp14:sizeRelH relativeFrom="margin">
              <wp14:pctWidth>0</wp14:pctWidth>
            </wp14:sizeRelH>
          </wp:anchor>
        </w:drawing>
      </w:r>
      <w:r>
        <w:rPr>
          <w:rStyle w:val="eop"/>
          <w:rFonts w:ascii="Calibri" w:hAnsi="Calibri" w:cs="Calibri"/>
          <w:color w:val="4472C4"/>
          <w:sz w:val="20"/>
          <w:szCs w:val="20"/>
        </w:rPr>
        <w:t> </w:t>
      </w:r>
      <w:r>
        <w:rPr>
          <w:noProof/>
        </w:rPr>
        <w:drawing>
          <wp:inline distT="0" distB="0" distL="0" distR="0" wp14:anchorId="6AA5ED0F" wp14:editId="7A845A26">
            <wp:extent cx="2114848" cy="466725"/>
            <wp:effectExtent l="76200" t="76200" r="76200" b="666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18960" cy="467632"/>
                    </a:xfrm>
                    <a:prstGeom prst="rect">
                      <a:avLst/>
                    </a:prstGeom>
                    <a:effectLst>
                      <a:outerShdw blurRad="63500" sx="102000" sy="102000" algn="ctr" rotWithShape="0">
                        <a:prstClr val="black">
                          <a:alpha val="40000"/>
                        </a:prstClr>
                      </a:outerShdw>
                    </a:effectLst>
                  </pic:spPr>
                </pic:pic>
              </a:graphicData>
            </a:graphic>
          </wp:inline>
        </w:drawing>
      </w:r>
    </w:p>
    <w:p w14:paraId="2927EE35" w14:textId="7BEA24EB" w:rsidR="00050092" w:rsidRDefault="00050092" w:rsidP="00804D03">
      <w:pPr>
        <w:pStyle w:val="paragraph"/>
        <w:spacing w:before="0" w:beforeAutospacing="0" w:after="0" w:afterAutospacing="0"/>
        <w:ind w:left="-450"/>
        <w:textAlignment w:val="baseline"/>
        <w:rPr>
          <w:rStyle w:val="eop"/>
          <w:rFonts w:ascii="Calibri" w:hAnsi="Calibri" w:cs="Calibri"/>
          <w:color w:val="4472C4"/>
          <w:sz w:val="20"/>
          <w:szCs w:val="20"/>
        </w:rPr>
      </w:pPr>
    </w:p>
    <w:p w14:paraId="166E0EFA" w14:textId="77777777" w:rsid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p>
    <w:p w14:paraId="60973804" w14:textId="65B79E79" w:rsid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r w:rsidRPr="00050092">
        <w:rPr>
          <w:rStyle w:val="eop"/>
          <w:rFonts w:ascii="Calibri" w:hAnsi="Calibri" w:cs="Calibri"/>
          <w:sz w:val="22"/>
          <w:szCs w:val="22"/>
        </w:rPr>
        <w:t>Exceptions</w:t>
      </w:r>
      <w:r>
        <w:rPr>
          <w:rStyle w:val="eop"/>
          <w:rFonts w:ascii="Calibri" w:hAnsi="Calibri" w:cs="Calibri"/>
          <w:sz w:val="22"/>
          <w:szCs w:val="22"/>
        </w:rPr>
        <w:t xml:space="preserve"> now require the Search to list current and all exceptions in Team Time Tile. Select the Search Option and the select Done on the Employee Selection screen.</w:t>
      </w:r>
    </w:p>
    <w:p w14:paraId="50477C8B" w14:textId="77777777" w:rsid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p>
    <w:p w14:paraId="14EBAEE0" w14:textId="7E7A7CE9" w:rsidR="00050092" w:rsidRP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r w:rsidRPr="00050092">
        <w:rPr>
          <w:rStyle w:val="eop"/>
          <w:rFonts w:ascii="Calibri" w:hAnsi="Calibri" w:cs="Calibri"/>
          <w:noProof/>
          <w:sz w:val="22"/>
          <w:szCs w:val="22"/>
        </w:rPr>
        <w:drawing>
          <wp:inline distT="0" distB="0" distL="0" distR="0" wp14:anchorId="30780B62" wp14:editId="2A4B6EA7">
            <wp:extent cx="5943600" cy="2505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505075"/>
                    </a:xfrm>
                    <a:prstGeom prst="rect">
                      <a:avLst/>
                    </a:prstGeom>
                    <a:noFill/>
                    <a:ln>
                      <a:noFill/>
                    </a:ln>
                  </pic:spPr>
                </pic:pic>
              </a:graphicData>
            </a:graphic>
          </wp:inline>
        </w:drawing>
      </w:r>
    </w:p>
    <w:p w14:paraId="21EF9E01" w14:textId="6CEE3961" w:rsidR="00804D03" w:rsidRDefault="00804D03" w:rsidP="00804D03">
      <w:pPr>
        <w:pStyle w:val="paragraph"/>
        <w:spacing w:before="0" w:beforeAutospacing="0" w:after="0" w:afterAutospacing="0"/>
        <w:ind w:left="-450"/>
        <w:textAlignment w:val="baseline"/>
        <w:rPr>
          <w:rStyle w:val="eop"/>
          <w:rFonts w:ascii="Calibri" w:hAnsi="Calibri" w:cs="Calibri"/>
          <w:color w:val="4472C4"/>
          <w:sz w:val="20"/>
          <w:szCs w:val="20"/>
        </w:rPr>
      </w:pPr>
    </w:p>
    <w:p w14:paraId="0A1C38AD" w14:textId="1B7A2AB4" w:rsidR="00804D03" w:rsidRDefault="00050092" w:rsidP="00804D03">
      <w:pPr>
        <w:pStyle w:val="paragraph"/>
        <w:spacing w:before="0" w:beforeAutospacing="0" w:after="0" w:afterAutospacing="0"/>
        <w:ind w:left="-450"/>
        <w:textAlignment w:val="baseline"/>
        <w:rPr>
          <w:rStyle w:val="eop"/>
          <w:rFonts w:ascii="Calibri" w:hAnsi="Calibri" w:cs="Calibri"/>
          <w:color w:val="4472C4"/>
          <w:sz w:val="20"/>
          <w:szCs w:val="20"/>
        </w:rPr>
      </w:pPr>
      <w:r w:rsidRPr="00050092">
        <w:rPr>
          <w:rStyle w:val="eop"/>
          <w:rFonts w:ascii="Calibri" w:hAnsi="Calibri" w:cs="Calibri"/>
          <w:noProof/>
          <w:color w:val="4472C4"/>
          <w:sz w:val="20"/>
          <w:szCs w:val="20"/>
        </w:rPr>
        <w:drawing>
          <wp:inline distT="0" distB="0" distL="0" distR="0" wp14:anchorId="60C090F9" wp14:editId="373BCBEF">
            <wp:extent cx="594360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800225"/>
                    </a:xfrm>
                    <a:prstGeom prst="rect">
                      <a:avLst/>
                    </a:prstGeom>
                    <a:noFill/>
                    <a:ln>
                      <a:noFill/>
                    </a:ln>
                  </pic:spPr>
                </pic:pic>
              </a:graphicData>
            </a:graphic>
          </wp:inline>
        </w:drawing>
      </w:r>
    </w:p>
    <w:p w14:paraId="4041E6C2" w14:textId="28304A8D" w:rsidR="00804D03" w:rsidRDefault="00804D03" w:rsidP="00804D03">
      <w:pPr>
        <w:pStyle w:val="paragraph"/>
        <w:spacing w:before="0" w:beforeAutospacing="0" w:after="0" w:afterAutospacing="0"/>
        <w:ind w:left="-450"/>
        <w:textAlignment w:val="baseline"/>
        <w:rPr>
          <w:rStyle w:val="eop"/>
          <w:rFonts w:ascii="Calibri" w:hAnsi="Calibri" w:cs="Calibri"/>
          <w:color w:val="4472C4"/>
          <w:sz w:val="20"/>
          <w:szCs w:val="20"/>
        </w:rPr>
      </w:pPr>
    </w:p>
    <w:p w14:paraId="15661A22" w14:textId="5F9AF4A7" w:rsid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r>
        <w:rPr>
          <w:rStyle w:val="eop"/>
          <w:rFonts w:ascii="Calibri" w:hAnsi="Calibri" w:cs="Calibri"/>
          <w:sz w:val="22"/>
          <w:szCs w:val="22"/>
        </w:rPr>
        <w:t>You will then see the list of exceptions populated.</w:t>
      </w:r>
    </w:p>
    <w:p w14:paraId="56A88D1F" w14:textId="1B3AD207" w:rsid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p>
    <w:p w14:paraId="3A98225F" w14:textId="7C73DF75" w:rsid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r w:rsidRPr="00050092">
        <w:rPr>
          <w:rStyle w:val="eop"/>
          <w:rFonts w:ascii="Calibri" w:hAnsi="Calibri" w:cs="Calibri"/>
          <w:noProof/>
          <w:sz w:val="22"/>
          <w:szCs w:val="22"/>
        </w:rPr>
        <w:drawing>
          <wp:inline distT="0" distB="0" distL="0" distR="0" wp14:anchorId="47D3AA72" wp14:editId="5264B4AB">
            <wp:extent cx="5943600" cy="243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inline>
        </w:drawing>
      </w:r>
    </w:p>
    <w:p w14:paraId="04507575" w14:textId="1DB6B6FD" w:rsid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p>
    <w:p w14:paraId="0596C535" w14:textId="1B9EA9B0" w:rsid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r>
        <w:rPr>
          <w:rStyle w:val="eop"/>
          <w:rFonts w:ascii="Calibri" w:hAnsi="Calibri" w:cs="Calibri"/>
          <w:sz w:val="22"/>
          <w:szCs w:val="22"/>
        </w:rPr>
        <w:t>You will also notice there is a hyperlink under each exception for the Explanation.</w:t>
      </w:r>
    </w:p>
    <w:p w14:paraId="30E0829B" w14:textId="2FFF3A98" w:rsid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p>
    <w:p w14:paraId="6D779B3A" w14:textId="23CB60CC" w:rsid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r w:rsidRPr="00050092">
        <w:rPr>
          <w:rStyle w:val="eop"/>
          <w:rFonts w:ascii="Calibri" w:hAnsi="Calibri" w:cs="Calibri"/>
          <w:noProof/>
          <w:sz w:val="22"/>
          <w:szCs w:val="22"/>
        </w:rPr>
        <w:drawing>
          <wp:inline distT="0" distB="0" distL="0" distR="0" wp14:anchorId="35040398" wp14:editId="25A172D1">
            <wp:extent cx="5943600" cy="1252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252855"/>
                    </a:xfrm>
                    <a:prstGeom prst="rect">
                      <a:avLst/>
                    </a:prstGeom>
                    <a:noFill/>
                    <a:ln>
                      <a:noFill/>
                    </a:ln>
                  </pic:spPr>
                </pic:pic>
              </a:graphicData>
            </a:graphic>
          </wp:inline>
        </w:drawing>
      </w:r>
    </w:p>
    <w:p w14:paraId="0FBBAD6C" w14:textId="77777777" w:rsidR="00050092" w:rsidRPr="00050092" w:rsidRDefault="00050092" w:rsidP="00804D03">
      <w:pPr>
        <w:pStyle w:val="paragraph"/>
        <w:spacing w:before="0" w:beforeAutospacing="0" w:after="0" w:afterAutospacing="0"/>
        <w:ind w:left="-450"/>
        <w:textAlignment w:val="baseline"/>
        <w:rPr>
          <w:rStyle w:val="eop"/>
          <w:rFonts w:ascii="Calibri" w:hAnsi="Calibri" w:cs="Calibri"/>
          <w:sz w:val="22"/>
          <w:szCs w:val="22"/>
        </w:rPr>
      </w:pPr>
    </w:p>
    <w:p w14:paraId="656058AF" w14:textId="163922B0" w:rsidR="00804D03" w:rsidRDefault="00212AD4" w:rsidP="00804D03">
      <w:pPr>
        <w:pStyle w:val="paragraph"/>
        <w:spacing w:before="0" w:beforeAutospacing="0" w:after="0" w:afterAutospacing="0"/>
        <w:ind w:left="-450"/>
        <w:textAlignment w:val="baseline"/>
        <w:rPr>
          <w:rStyle w:val="eop"/>
          <w:rFonts w:ascii="Calibri" w:hAnsi="Calibri" w:cs="Calibri"/>
          <w:color w:val="4472C4"/>
          <w:sz w:val="20"/>
          <w:szCs w:val="20"/>
        </w:rPr>
      </w:pPr>
      <w:r>
        <w:rPr>
          <w:b/>
          <w:bCs/>
          <w:noProof/>
        </w:rPr>
        <mc:AlternateContent>
          <mc:Choice Requires="wps">
            <w:drawing>
              <wp:anchor distT="0" distB="0" distL="114300" distR="114300" simplePos="0" relativeHeight="251666432" behindDoc="0" locked="0" layoutInCell="1" allowOverlap="1" wp14:anchorId="73478ED2" wp14:editId="24C4AEE6">
                <wp:simplePos x="0" y="0"/>
                <wp:positionH relativeFrom="column">
                  <wp:posOffset>3162300</wp:posOffset>
                </wp:positionH>
                <wp:positionV relativeFrom="paragraph">
                  <wp:posOffset>842645</wp:posOffset>
                </wp:positionV>
                <wp:extent cx="1457325" cy="1171575"/>
                <wp:effectExtent l="0" t="38100" r="47625" b="28575"/>
                <wp:wrapNone/>
                <wp:docPr id="17" name="Straight Arrow Connector 17"/>
                <wp:cNvGraphicFramePr/>
                <a:graphic xmlns:a="http://schemas.openxmlformats.org/drawingml/2006/main">
                  <a:graphicData uri="http://schemas.microsoft.com/office/word/2010/wordprocessingShape">
                    <wps:wsp>
                      <wps:cNvCnPr/>
                      <wps:spPr>
                        <a:xfrm flipV="1">
                          <a:off x="0" y="0"/>
                          <a:ext cx="1457325" cy="11715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7FB286" id="_x0000_t32" coordsize="21600,21600" o:spt="32" o:oned="t" path="m,l21600,21600e" filled="f">
                <v:path arrowok="t" fillok="f" o:connecttype="none"/>
                <o:lock v:ext="edit" shapetype="t"/>
              </v:shapetype>
              <v:shape id="Straight Arrow Connector 17" o:spid="_x0000_s1026" type="#_x0000_t32" style="position:absolute;margin-left:249pt;margin-top:66.35pt;width:114.75pt;height:9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" strokecolor="#ed7d31 [3205]" strokeweight=".5pt">
                <v:stroke endarrow="block" joinstyle="miter"/>
              </v:shape>
            </w:pict>
          </mc:Fallback>
        </mc:AlternateContent>
      </w:r>
      <w:r>
        <w:rPr>
          <w:b/>
          <w:bCs/>
          <w:noProof/>
        </w:rPr>
        <w:drawing>
          <wp:anchor distT="0" distB="0" distL="114300" distR="114300" simplePos="0" relativeHeight="251665408" behindDoc="0" locked="0" layoutInCell="1" allowOverlap="1" wp14:anchorId="5ACBA429" wp14:editId="54D71E7D">
            <wp:simplePos x="0" y="0"/>
            <wp:positionH relativeFrom="column">
              <wp:posOffset>1351281</wp:posOffset>
            </wp:positionH>
            <wp:positionV relativeFrom="paragraph">
              <wp:posOffset>1533524</wp:posOffset>
            </wp:positionV>
            <wp:extent cx="416505" cy="387278"/>
            <wp:effectExtent l="0" t="61595" r="0" b="749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7428532">
                      <a:off x="0" y="0"/>
                      <a:ext cx="416505" cy="3872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C3AD7C" wp14:editId="10E35A79">
            <wp:extent cx="548640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1657350"/>
                    </a:xfrm>
                    <a:prstGeom prst="rect">
                      <a:avLst/>
                    </a:prstGeom>
                  </pic:spPr>
                </pic:pic>
              </a:graphicData>
            </a:graphic>
          </wp:inline>
        </w:drawing>
      </w:r>
    </w:p>
    <w:p w14:paraId="6D6266C5" w14:textId="14F50122" w:rsidR="00804D03" w:rsidRDefault="00804D03" w:rsidP="00212AD4"/>
    <w:p w14:paraId="5D6596B3" w14:textId="28F4694B" w:rsidR="00804D03" w:rsidRDefault="00804D03" w:rsidP="00804D03">
      <w:pPr>
        <w:ind w:left="-450"/>
      </w:pPr>
      <w:r w:rsidRPr="008119AB">
        <w:rPr>
          <w:rStyle w:val="eop"/>
          <w:rFonts w:ascii="Calibri" w:hAnsi="Calibri" w:cs="Calibri"/>
          <w:noProof/>
          <w:color w:val="4472C4"/>
          <w:sz w:val="20"/>
          <w:szCs w:val="20"/>
        </w:rPr>
        <mc:AlternateContent>
          <mc:Choice Requires="wps">
            <w:drawing>
              <wp:anchor distT="45720" distB="45720" distL="114300" distR="114300" simplePos="0" relativeHeight="251664384" behindDoc="1" locked="0" layoutInCell="1" allowOverlap="1" wp14:anchorId="4272D42F" wp14:editId="4A42D7C1">
                <wp:simplePos x="0" y="0"/>
                <wp:positionH relativeFrom="margin">
                  <wp:posOffset>142875</wp:posOffset>
                </wp:positionH>
                <wp:positionV relativeFrom="paragraph">
                  <wp:posOffset>60325</wp:posOffset>
                </wp:positionV>
                <wp:extent cx="5133975" cy="1404620"/>
                <wp:effectExtent l="0" t="0" r="28575" b="27305"/>
                <wp:wrapThrough wrapText="bothSides">
                  <wp:wrapPolygon edited="0">
                    <wp:start x="0" y="0"/>
                    <wp:lineTo x="0" y="21837"/>
                    <wp:lineTo x="21640" y="21837"/>
                    <wp:lineTo x="2164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9525">
                          <a:solidFill>
                            <a:schemeClr val="bg1"/>
                          </a:solidFill>
                          <a:miter lim="800000"/>
                          <a:headEnd/>
                          <a:tailEnd/>
                        </a:ln>
                      </wps:spPr>
                      <wps:txbx>
                        <w:txbxContent>
                          <w:p w14:paraId="03F2184C" w14:textId="77777777" w:rsidR="00804D03" w:rsidRDefault="00804D03" w:rsidP="00804D03">
                            <w:r>
                              <w:t xml:space="preserve">To allow the exception, select the row to act on and click the Allow button.  </w:t>
                            </w:r>
                          </w:p>
                          <w:p w14:paraId="799AD706" w14:textId="77777777" w:rsidR="00804D03" w:rsidRDefault="00804D03" w:rsidP="00804D03"/>
                          <w:p w14:paraId="443802F5" w14:textId="77777777" w:rsidR="00804D03" w:rsidRPr="001604AE" w:rsidRDefault="00804D03" w:rsidP="00804D03">
                            <w:pPr>
                              <w:rPr>
                                <w:i/>
                                <w:iCs/>
                              </w:rPr>
                            </w:pPr>
                            <w:r w:rsidRPr="001604AE">
                              <w:rPr>
                                <w:i/>
                                <w:iCs/>
                              </w:rPr>
                              <w:t>If it should not be allowed, contact the employee to resolve the exception by having them make a 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72D42F" id="_x0000_s1028" type="#_x0000_t202" style="position:absolute;left:0;text-align:left;margin-left:11.25pt;margin-top:4.75pt;width:404.2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" strokecolor="white [3212]">
                <v:textbox style="mso-fit-shape-to-text:t">
                  <w:txbxContent>
                    <w:p w14:paraId="03F2184C" w14:textId="77777777" w:rsidR="00804D03" w:rsidRDefault="00804D03" w:rsidP="00804D03">
                      <w:r>
                        <w:t xml:space="preserve">To allow the exception, select the row to act on and click the Allow button.  </w:t>
                      </w:r>
                    </w:p>
                    <w:p w14:paraId="799AD706" w14:textId="77777777" w:rsidR="00804D03" w:rsidRDefault="00804D03" w:rsidP="00804D03"/>
                    <w:p w14:paraId="443802F5" w14:textId="77777777" w:rsidR="00804D03" w:rsidRPr="001604AE" w:rsidRDefault="00804D03" w:rsidP="00804D03">
                      <w:pPr>
                        <w:rPr>
                          <w:i/>
                          <w:iCs/>
                        </w:rPr>
                      </w:pPr>
                      <w:r w:rsidRPr="001604AE">
                        <w:rPr>
                          <w:i/>
                          <w:iCs/>
                        </w:rPr>
                        <w:t>If it should not be allowed, contact the employee to resolve the exception by having them make a change.</w:t>
                      </w:r>
                    </w:p>
                  </w:txbxContent>
                </v:textbox>
                <w10:wrap type="through" anchorx="margin"/>
              </v:shape>
            </w:pict>
          </mc:Fallback>
        </mc:AlternateContent>
      </w:r>
    </w:p>
    <w:p w14:paraId="1D5347B7" w14:textId="77777777" w:rsidR="00804D03" w:rsidRDefault="00804D03" w:rsidP="00804D03">
      <w:pPr>
        <w:ind w:left="-450"/>
      </w:pPr>
    </w:p>
    <w:p w14:paraId="1EF30688" w14:textId="77777777" w:rsidR="00804D03" w:rsidRDefault="00804D03" w:rsidP="00804D03">
      <w:pPr>
        <w:ind w:left="-450"/>
      </w:pPr>
    </w:p>
    <w:p w14:paraId="6C4E5B15" w14:textId="77777777" w:rsidR="00804D03" w:rsidRDefault="00804D03" w:rsidP="00804D03">
      <w:pPr>
        <w:ind w:left="-450"/>
      </w:pPr>
    </w:p>
    <w:p w14:paraId="15092001" w14:textId="77777777" w:rsidR="00804D03" w:rsidRDefault="00804D03" w:rsidP="00804D03">
      <w:pPr>
        <w:ind w:left="-450"/>
      </w:pPr>
    </w:p>
    <w:p w14:paraId="1A1D8515" w14:textId="77777777" w:rsidR="00804D03" w:rsidRDefault="00804D03" w:rsidP="00804D03">
      <w:pPr>
        <w:ind w:left="-450"/>
      </w:pPr>
      <w:r>
        <w:t xml:space="preserve">Once a supervisor allows an exception to go through, they should expect an email approval request the following day after an overnight process runs to clear the exception. </w:t>
      </w:r>
    </w:p>
    <w:p w14:paraId="79872B60" w14:textId="77777777" w:rsidR="00804D03" w:rsidRDefault="00804D03" w:rsidP="00804D03">
      <w:pPr>
        <w:ind w:left="-450"/>
      </w:pPr>
    </w:p>
    <w:p w14:paraId="5197FD48" w14:textId="77777777" w:rsidR="00804D03" w:rsidRPr="00C5513F" w:rsidRDefault="00804D03" w:rsidP="00804D03">
      <w:pPr>
        <w:ind w:left="-450"/>
        <w:rPr>
          <w:b/>
          <w:bCs/>
        </w:rPr>
      </w:pPr>
      <w:r w:rsidRPr="00C5513F">
        <w:rPr>
          <w:b/>
          <w:bCs/>
        </w:rPr>
        <w:t xml:space="preserve">Need </w:t>
      </w:r>
      <w:r>
        <w:rPr>
          <w:b/>
          <w:bCs/>
        </w:rPr>
        <w:t xml:space="preserve">more </w:t>
      </w:r>
      <w:r w:rsidRPr="00C5513F">
        <w:rPr>
          <w:b/>
          <w:bCs/>
        </w:rPr>
        <w:t>help with exceptions?</w:t>
      </w:r>
    </w:p>
    <w:p w14:paraId="4EDC934A" w14:textId="77777777" w:rsidR="00804D03" w:rsidRDefault="00804D03" w:rsidP="00804D03">
      <w:pPr>
        <w:ind w:left="-450"/>
      </w:pPr>
      <w:r>
        <w:t xml:space="preserve">For a full list of exceptions, what they mean, and what to do about them, see </w:t>
      </w:r>
      <w:hyperlink r:id="rId22" w:history="1">
        <w:r w:rsidRPr="00BB48B4">
          <w:rPr>
            <w:rStyle w:val="Hyperlink"/>
          </w:rPr>
          <w:t>https://ags.hawaii.gov/hip/exception-management/</w:t>
        </w:r>
      </w:hyperlink>
      <w:r>
        <w:t xml:space="preserve"> or ask your timekeeper for help.</w:t>
      </w:r>
    </w:p>
    <w:p w14:paraId="7F0B5971" w14:textId="77777777" w:rsidR="00804D03" w:rsidRDefault="00804D03" w:rsidP="00804D03">
      <w:pPr>
        <w:ind w:left="-450"/>
      </w:pPr>
    </w:p>
    <w:p w14:paraId="717342E7" w14:textId="77777777" w:rsidR="00804D03" w:rsidRPr="0058335D" w:rsidRDefault="00804D03" w:rsidP="00804D03">
      <w:pPr>
        <w:ind w:left="-450"/>
        <w:rPr>
          <w:b/>
          <w:bCs/>
        </w:rPr>
      </w:pPr>
      <w:r w:rsidRPr="0058335D">
        <w:rPr>
          <w:b/>
          <w:bCs/>
        </w:rPr>
        <w:t>Get Time and Leave Help</w:t>
      </w:r>
    </w:p>
    <w:p w14:paraId="6DDA85AF" w14:textId="77777777" w:rsidR="00804D03" w:rsidRDefault="00000000" w:rsidP="00804D03">
      <w:pPr>
        <w:ind w:left="-450"/>
      </w:pPr>
      <w:hyperlink r:id="rId23" w:history="1">
        <w:r w:rsidR="00804D03" w:rsidRPr="00BB48B4">
          <w:rPr>
            <w:rStyle w:val="Hyperlink"/>
          </w:rPr>
          <w:t>https://ags.hawaii.gov/hip/get-time-and-leave-help/</w:t>
        </w:r>
      </w:hyperlink>
    </w:p>
    <w:p w14:paraId="527C41B8" w14:textId="77777777" w:rsidR="00804D03" w:rsidRDefault="00804D03" w:rsidP="00804D03">
      <w:pPr>
        <w:pStyle w:val="paragraph"/>
        <w:spacing w:before="0" w:beforeAutospacing="0" w:after="0" w:afterAutospacing="0"/>
        <w:ind w:left="-450"/>
        <w:textAlignment w:val="baseline"/>
        <w:rPr>
          <w:rFonts w:ascii="Segoe UI" w:hAnsi="Segoe UI" w:cs="Segoe UI"/>
          <w:sz w:val="18"/>
          <w:szCs w:val="18"/>
        </w:rPr>
      </w:pPr>
    </w:p>
    <w:p w14:paraId="2D169F40" w14:textId="77777777" w:rsidR="00DF590F" w:rsidRPr="0085276B" w:rsidRDefault="00DF590F" w:rsidP="00804D03">
      <w:pPr>
        <w:ind w:left="-450"/>
        <w:rPr>
          <w:color w:val="4472C4" w:themeColor="accent1"/>
          <w:sz w:val="20"/>
          <w:szCs w:val="20"/>
        </w:rPr>
      </w:pPr>
    </w:p>
    <w:sectPr w:rsidR="00DF590F" w:rsidRPr="0085276B">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3B58" w14:textId="77777777" w:rsidR="00A95DD6" w:rsidRDefault="00A95DD6" w:rsidP="008F6D8A">
      <w:pPr>
        <w:spacing w:after="0" w:line="240" w:lineRule="auto"/>
      </w:pPr>
      <w:r>
        <w:separator/>
      </w:r>
    </w:p>
  </w:endnote>
  <w:endnote w:type="continuationSeparator" w:id="0">
    <w:p w14:paraId="0063CC29" w14:textId="77777777" w:rsidR="00A95DD6" w:rsidRDefault="00A95DD6" w:rsidP="008F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222269"/>
      <w:docPartObj>
        <w:docPartGallery w:val="Page Numbers (Bottom of Page)"/>
        <w:docPartUnique/>
      </w:docPartObj>
    </w:sdtPr>
    <w:sdtContent>
      <w:sdt>
        <w:sdtPr>
          <w:id w:val="1728636285"/>
          <w:docPartObj>
            <w:docPartGallery w:val="Page Numbers (Top of Page)"/>
            <w:docPartUnique/>
          </w:docPartObj>
        </w:sdtPr>
        <w:sdtContent>
          <w:p w14:paraId="10DE4726" w14:textId="7D75CEAB" w:rsidR="00887613" w:rsidRDefault="008876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6EE21D" w14:textId="77777777" w:rsidR="00887613" w:rsidRDefault="0088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D640" w14:textId="77777777" w:rsidR="00A95DD6" w:rsidRDefault="00A95DD6" w:rsidP="008F6D8A">
      <w:pPr>
        <w:spacing w:after="0" w:line="240" w:lineRule="auto"/>
      </w:pPr>
      <w:r>
        <w:separator/>
      </w:r>
    </w:p>
  </w:footnote>
  <w:footnote w:type="continuationSeparator" w:id="0">
    <w:p w14:paraId="0F205802" w14:textId="77777777" w:rsidR="00A95DD6" w:rsidRDefault="00A95DD6" w:rsidP="008F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7A92" w14:textId="099EF2BD" w:rsidR="008F6D8A" w:rsidRPr="008F6D8A" w:rsidRDefault="00FC50DB" w:rsidP="008F6D8A">
    <w:pPr>
      <w:pStyle w:val="Header"/>
      <w:jc w:val="center"/>
      <w:rPr>
        <w:sz w:val="36"/>
        <w:szCs w:val="36"/>
      </w:rPr>
    </w:pPr>
    <w:r>
      <w:rPr>
        <w:noProof/>
      </w:rPr>
      <w:drawing>
        <wp:anchor distT="0" distB="0" distL="114300" distR="114300" simplePos="0" relativeHeight="251659264" behindDoc="0" locked="0" layoutInCell="1" allowOverlap="0" wp14:anchorId="0D1AE804" wp14:editId="5A09CF0F">
          <wp:simplePos x="0" y="0"/>
          <wp:positionH relativeFrom="margin">
            <wp:align>center</wp:align>
          </wp:positionH>
          <wp:positionV relativeFrom="page">
            <wp:posOffset>133350</wp:posOffset>
          </wp:positionV>
          <wp:extent cx="3445430" cy="516890"/>
          <wp:effectExtent l="0" t="0" r="3175"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445430" cy="516890"/>
                  </a:xfrm>
                  <a:prstGeom prst="rect">
                    <a:avLst/>
                  </a:prstGeom>
                </pic:spPr>
              </pic:pic>
            </a:graphicData>
          </a:graphic>
        </wp:anchor>
      </w:drawing>
    </w:r>
  </w:p>
  <w:p w14:paraId="6D8B39DA" w14:textId="378C56F1" w:rsidR="008F6D8A" w:rsidRPr="00FC50DB" w:rsidRDefault="00FC50DB" w:rsidP="008F6D8A">
    <w:pPr>
      <w:pStyle w:val="Header"/>
      <w:jc w:val="center"/>
      <w:rPr>
        <w:sz w:val="36"/>
        <w:szCs w:val="36"/>
        <w:u w:val="single"/>
      </w:rPr>
    </w:pPr>
    <w:r w:rsidRPr="00FC50DB">
      <w:rPr>
        <w:sz w:val="36"/>
        <w:szCs w:val="36"/>
        <w:u w:val="single"/>
      </w:rPr>
      <w:t xml:space="preserve">Time &amp; Leave – </w:t>
    </w:r>
    <w:r w:rsidR="00804D03">
      <w:rPr>
        <w:sz w:val="36"/>
        <w:szCs w:val="36"/>
        <w:u w:val="single"/>
      </w:rPr>
      <w:t>Handling Exceptions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07AD"/>
    <w:multiLevelType w:val="hybridMultilevel"/>
    <w:tmpl w:val="325C6EA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571C0BC9"/>
    <w:multiLevelType w:val="hybridMultilevel"/>
    <w:tmpl w:val="67BC1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A7207"/>
    <w:multiLevelType w:val="hybridMultilevel"/>
    <w:tmpl w:val="9F68F8E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7A65349E"/>
    <w:multiLevelType w:val="hybridMultilevel"/>
    <w:tmpl w:val="5EE8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3726F"/>
    <w:multiLevelType w:val="hybridMultilevel"/>
    <w:tmpl w:val="C004C9BA"/>
    <w:lvl w:ilvl="0" w:tplc="F448202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1304698936">
    <w:abstractNumId w:val="4"/>
  </w:num>
  <w:num w:numId="2" w16cid:durableId="410125850">
    <w:abstractNumId w:val="1"/>
  </w:num>
  <w:num w:numId="3" w16cid:durableId="97873816">
    <w:abstractNumId w:val="3"/>
  </w:num>
  <w:num w:numId="4" w16cid:durableId="30300883">
    <w:abstractNumId w:val="2"/>
  </w:num>
  <w:num w:numId="5" w16cid:durableId="188136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8A"/>
    <w:rsid w:val="00034C4B"/>
    <w:rsid w:val="00050092"/>
    <w:rsid w:val="000F227B"/>
    <w:rsid w:val="0013152E"/>
    <w:rsid w:val="0015117A"/>
    <w:rsid w:val="001A593C"/>
    <w:rsid w:val="00212AD4"/>
    <w:rsid w:val="002E0CFC"/>
    <w:rsid w:val="003E729D"/>
    <w:rsid w:val="00450E41"/>
    <w:rsid w:val="004B3841"/>
    <w:rsid w:val="004F11CB"/>
    <w:rsid w:val="005252E4"/>
    <w:rsid w:val="00546EA6"/>
    <w:rsid w:val="00551054"/>
    <w:rsid w:val="00563E7C"/>
    <w:rsid w:val="005672C1"/>
    <w:rsid w:val="005A196E"/>
    <w:rsid w:val="005A60CD"/>
    <w:rsid w:val="005D7E83"/>
    <w:rsid w:val="00646BAF"/>
    <w:rsid w:val="006A0084"/>
    <w:rsid w:val="006A7531"/>
    <w:rsid w:val="006C06DB"/>
    <w:rsid w:val="006F7A07"/>
    <w:rsid w:val="00791CC6"/>
    <w:rsid w:val="007D4D4E"/>
    <w:rsid w:val="007E0CA6"/>
    <w:rsid w:val="007E5757"/>
    <w:rsid w:val="00804D03"/>
    <w:rsid w:val="0085276B"/>
    <w:rsid w:val="00887613"/>
    <w:rsid w:val="008F58A9"/>
    <w:rsid w:val="008F6D8A"/>
    <w:rsid w:val="00953FA3"/>
    <w:rsid w:val="00957A70"/>
    <w:rsid w:val="00972A5C"/>
    <w:rsid w:val="009949A3"/>
    <w:rsid w:val="00A80D72"/>
    <w:rsid w:val="00A95DD6"/>
    <w:rsid w:val="00C024DB"/>
    <w:rsid w:val="00C13310"/>
    <w:rsid w:val="00C60E81"/>
    <w:rsid w:val="00C75D68"/>
    <w:rsid w:val="00CE4435"/>
    <w:rsid w:val="00D62659"/>
    <w:rsid w:val="00DF590F"/>
    <w:rsid w:val="00E33357"/>
    <w:rsid w:val="00E45FB3"/>
    <w:rsid w:val="00E766D8"/>
    <w:rsid w:val="00F80B59"/>
    <w:rsid w:val="00F81696"/>
    <w:rsid w:val="00F9533E"/>
    <w:rsid w:val="00FA60D4"/>
    <w:rsid w:val="00FC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9C065"/>
  <w15:chartTrackingRefBased/>
  <w15:docId w15:val="{9F558F77-66DD-4071-ADA0-337A963C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D8A"/>
  </w:style>
  <w:style w:type="paragraph" w:styleId="Footer">
    <w:name w:val="footer"/>
    <w:basedOn w:val="Normal"/>
    <w:link w:val="FooterChar"/>
    <w:uiPriority w:val="99"/>
    <w:unhideWhenUsed/>
    <w:rsid w:val="008F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D8A"/>
  </w:style>
  <w:style w:type="paragraph" w:styleId="ListParagraph">
    <w:name w:val="List Paragraph"/>
    <w:basedOn w:val="Normal"/>
    <w:uiPriority w:val="34"/>
    <w:qFormat/>
    <w:rsid w:val="008F6D8A"/>
    <w:pPr>
      <w:ind w:left="720"/>
      <w:contextualSpacing/>
    </w:pPr>
  </w:style>
  <w:style w:type="character" w:styleId="Hyperlink">
    <w:name w:val="Hyperlink"/>
    <w:basedOn w:val="DefaultParagraphFont"/>
    <w:uiPriority w:val="99"/>
    <w:unhideWhenUsed/>
    <w:rsid w:val="0013152E"/>
    <w:rPr>
      <w:color w:val="0563C1" w:themeColor="hyperlink"/>
      <w:u w:val="single"/>
    </w:rPr>
  </w:style>
  <w:style w:type="character" w:styleId="UnresolvedMention">
    <w:name w:val="Unresolved Mention"/>
    <w:basedOn w:val="DefaultParagraphFont"/>
    <w:uiPriority w:val="99"/>
    <w:semiHidden/>
    <w:unhideWhenUsed/>
    <w:rsid w:val="0013152E"/>
    <w:rPr>
      <w:color w:val="605E5C"/>
      <w:shd w:val="clear" w:color="auto" w:fill="E1DFDD"/>
    </w:rPr>
  </w:style>
  <w:style w:type="paragraph" w:customStyle="1" w:styleId="paragraph">
    <w:name w:val="paragraph"/>
    <w:basedOn w:val="Normal"/>
    <w:rsid w:val="00804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4D03"/>
  </w:style>
  <w:style w:type="character" w:customStyle="1" w:styleId="eop">
    <w:name w:val="eop"/>
    <w:basedOn w:val="DefaultParagraphFont"/>
    <w:rsid w:val="0080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eply@notify.hip.hawaii.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ags.hawaii.gov/hip/get-time-and-leave-help/" TargetMode="Externa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ags.hawaii.gov/hip/exception-managemen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430328-ef7e-4eb6-9281-4d291bcdae9d">
      <Terms xmlns="http://schemas.microsoft.com/office/infopath/2007/PartnerControls"/>
    </lcf76f155ced4ddcb4097134ff3c332f>
    <TaxCatchAll xmlns="4494cc7c-873d-4c80-9650-25ed479db56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2BBCEE4D206B4F8BAEDA1D12E63324" ma:contentTypeVersion="13" ma:contentTypeDescription="Create a new document." ma:contentTypeScope="" ma:versionID="b3b31b62fff984fce6ebc0269394d75e">
  <xsd:schema xmlns:xsd="http://www.w3.org/2001/XMLSchema" xmlns:xs="http://www.w3.org/2001/XMLSchema" xmlns:p="http://schemas.microsoft.com/office/2006/metadata/properties" xmlns:ns2="2a430328-ef7e-4eb6-9281-4d291bcdae9d" xmlns:ns3="ff1c560d-3c4c-41d8-b8f0-f8aa015b9a02" xmlns:ns4="4494cc7c-873d-4c80-9650-25ed479db56e" targetNamespace="http://schemas.microsoft.com/office/2006/metadata/properties" ma:root="true" ma:fieldsID="5a57398a56a11d7e4a16b1bf9d91f05c" ns2:_="" ns3:_="" ns4:_="">
    <xsd:import namespace="2a430328-ef7e-4eb6-9281-4d291bcdae9d"/>
    <xsd:import namespace="ff1c560d-3c4c-41d8-b8f0-f8aa015b9a02"/>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0328-ef7e-4eb6-9281-4d291bcd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c560d-3c4c-41d8-b8f0-f8aa015b9a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fcfd1bb-d6ce-4cee-b3b9-19bef37347a1}" ma:internalName="TaxCatchAll" ma:showField="CatchAllData" ma:web="ff1c560d-3c4c-41d8-b8f0-f8aa015b9a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92ED1-F870-4998-AB4D-920752BB5A6A}">
  <ds:schemaRefs>
    <ds:schemaRef ds:uri="http://schemas.microsoft.com/office/2006/metadata/properties"/>
    <ds:schemaRef ds:uri="http://schemas.microsoft.com/office/infopath/2007/PartnerControls"/>
    <ds:schemaRef ds:uri="2a430328-ef7e-4eb6-9281-4d291bcdae9d"/>
    <ds:schemaRef ds:uri="4494cc7c-873d-4c80-9650-25ed479db56e"/>
  </ds:schemaRefs>
</ds:datastoreItem>
</file>

<file path=customXml/itemProps2.xml><?xml version="1.0" encoding="utf-8"?>
<ds:datastoreItem xmlns:ds="http://schemas.openxmlformats.org/officeDocument/2006/customXml" ds:itemID="{63CB3D4C-1CF6-4A86-B7EA-AB89D99BF1DF}">
  <ds:schemaRefs>
    <ds:schemaRef ds:uri="http://schemas.openxmlformats.org/officeDocument/2006/bibliography"/>
  </ds:schemaRefs>
</ds:datastoreItem>
</file>

<file path=customXml/itemProps3.xml><?xml version="1.0" encoding="utf-8"?>
<ds:datastoreItem xmlns:ds="http://schemas.openxmlformats.org/officeDocument/2006/customXml" ds:itemID="{68627D93-5C43-4A7A-9262-4FBBAD5FEB04}">
  <ds:schemaRefs>
    <ds:schemaRef ds:uri="http://schemas.microsoft.com/sharepoint/v3/contenttype/forms"/>
  </ds:schemaRefs>
</ds:datastoreItem>
</file>

<file path=customXml/itemProps4.xml><?xml version="1.0" encoding="utf-8"?>
<ds:datastoreItem xmlns:ds="http://schemas.openxmlformats.org/officeDocument/2006/customXml" ds:itemID="{390EF867-B817-4F42-A8A1-8E81C3284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30328-ef7e-4eb6-9281-4d291bcdae9d"/>
    <ds:schemaRef ds:uri="ff1c560d-3c4c-41d8-b8f0-f8aa015b9a02"/>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Halaszyn, Jennifer E</dc:creator>
  <cp:keywords/>
  <dc:description/>
  <cp:lastModifiedBy>Hishinuma, Tyler</cp:lastModifiedBy>
  <cp:revision>4</cp:revision>
  <cp:lastPrinted>2023-05-05T23:08:00Z</cp:lastPrinted>
  <dcterms:created xsi:type="dcterms:W3CDTF">2023-04-28T00:52:00Z</dcterms:created>
  <dcterms:modified xsi:type="dcterms:W3CDTF">2023-05-05T23:09:00Z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0x010100F92BBCEE4D206B4F8BAEDA1D12E63324</vt:lpwstr>
  </property>
  <property fmtid="{D5CDD505-2E9C-101B-9397-08002B2CF9AE}" pid="3" name="MediaServiceImageTags">
    <vt:lpwstr/>
  </property>
</Properties>
</file>